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4C" w:rsidRPr="00B566F4" w:rsidRDefault="003F5C4C" w:rsidP="00B566F4">
      <w:pPr>
        <w:jc w:val="center"/>
        <w:rPr>
          <w:b/>
          <w:sz w:val="32"/>
          <w:szCs w:val="32"/>
        </w:rPr>
      </w:pPr>
      <w:r w:rsidRPr="00B566F4">
        <w:rPr>
          <w:b/>
          <w:sz w:val="32"/>
          <w:szCs w:val="32"/>
        </w:rPr>
        <w:t>ПРАВИТЕЛЬСТВО ЯРОСЛАВСКОЙ ОБЛАСТИ</w:t>
      </w:r>
    </w:p>
    <w:p w:rsidR="003F5C4C" w:rsidRPr="00B566F4" w:rsidRDefault="003F5C4C" w:rsidP="00B566F4">
      <w:pPr>
        <w:jc w:val="center"/>
        <w:rPr>
          <w:b/>
          <w:sz w:val="32"/>
          <w:szCs w:val="32"/>
        </w:rPr>
      </w:pPr>
    </w:p>
    <w:p w:rsidR="003F5C4C" w:rsidRPr="00B566F4" w:rsidRDefault="003F5C4C" w:rsidP="00B566F4">
      <w:pPr>
        <w:jc w:val="center"/>
        <w:rPr>
          <w:sz w:val="32"/>
          <w:szCs w:val="32"/>
        </w:rPr>
      </w:pPr>
      <w:r w:rsidRPr="00B566F4">
        <w:rPr>
          <w:b/>
          <w:sz w:val="32"/>
          <w:szCs w:val="32"/>
        </w:rPr>
        <w:t>ПОСТАНОВЛЕНИЕ</w:t>
      </w:r>
    </w:p>
    <w:p w:rsidR="001B6AAD" w:rsidRDefault="001B6AAD" w:rsidP="001B6AAD">
      <w:pPr>
        <w:jc w:val="both"/>
        <w:rPr>
          <w:rFonts w:cs="Times New Roman"/>
          <w:szCs w:val="28"/>
        </w:rPr>
      </w:pPr>
    </w:p>
    <w:p w:rsidR="003F5C4C" w:rsidRPr="003F5C4C" w:rsidRDefault="003F5C4C" w:rsidP="001B6AAD">
      <w:pPr>
        <w:jc w:val="both"/>
        <w:rPr>
          <w:rFonts w:cs="Times New Roman"/>
          <w:szCs w:val="28"/>
        </w:rPr>
      </w:pPr>
    </w:p>
    <w:p w:rsidR="001B6AAD" w:rsidRDefault="003F5C4C" w:rsidP="003F5C4C">
      <w:pPr>
        <w:ind w:firstLine="0"/>
        <w:jc w:val="both"/>
        <w:rPr>
          <w:rFonts w:cs="Times New Roman"/>
          <w:szCs w:val="28"/>
        </w:rPr>
      </w:pPr>
      <w:r>
        <w:rPr>
          <w:rFonts w:cs="Times New Roman"/>
          <w:szCs w:val="28"/>
        </w:rPr>
        <w:t>от 17.03.2017 № 217-п</w:t>
      </w:r>
    </w:p>
    <w:p w:rsidR="00BB38FE" w:rsidRDefault="003F5C4C" w:rsidP="003F5C4C">
      <w:pPr>
        <w:ind w:right="5101" w:firstLine="0"/>
        <w:jc w:val="both"/>
        <w:rPr>
          <w:rFonts w:cs="Times New Roman"/>
          <w:szCs w:val="28"/>
        </w:rPr>
      </w:pPr>
      <w:r>
        <w:rPr>
          <w:rFonts w:cs="Times New Roman"/>
          <w:szCs w:val="28"/>
        </w:rPr>
        <w:t>г. Ярославль</w:t>
      </w:r>
    </w:p>
    <w:p w:rsidR="00BB38FE" w:rsidRDefault="00BB38FE" w:rsidP="001B6AAD">
      <w:pPr>
        <w:ind w:right="5101"/>
        <w:jc w:val="both"/>
        <w:rPr>
          <w:rFonts w:cs="Times New Roman"/>
          <w:szCs w:val="28"/>
        </w:rPr>
      </w:pPr>
    </w:p>
    <w:p w:rsidR="00BB38FE" w:rsidRDefault="00BB38FE" w:rsidP="001B6AAD">
      <w:pPr>
        <w:ind w:right="5101"/>
        <w:jc w:val="both"/>
        <w:rPr>
          <w:rFonts w:cs="Times New Roman"/>
          <w:szCs w:val="28"/>
        </w:rPr>
      </w:pPr>
    </w:p>
    <w:p w:rsidR="001B6AAD" w:rsidRDefault="00292D29" w:rsidP="003F5C4C">
      <w:pPr>
        <w:ind w:right="5527" w:firstLine="0"/>
        <w:rPr>
          <w:rFonts w:cs="Times New Roman"/>
          <w:szCs w:val="28"/>
        </w:rPr>
      </w:pPr>
      <w:r>
        <w:rPr>
          <w:rFonts w:cs="Times New Roman"/>
          <w:szCs w:val="28"/>
        </w:rPr>
        <w:fldChar w:fldCharType="begin"/>
      </w:r>
      <w:r>
        <w:rPr>
          <w:rFonts w:cs="Times New Roman"/>
          <w:szCs w:val="28"/>
        </w:rPr>
        <w:instrText xml:space="preserve"> DOCPROPERTY  Содержание </w:instrText>
      </w:r>
      <w:r>
        <w:rPr>
          <w:rFonts w:cs="Times New Roman"/>
          <w:szCs w:val="28"/>
        </w:rPr>
        <w:fldChar w:fldCharType="separate"/>
      </w:r>
      <w:r>
        <w:rPr>
          <w:rFonts w:cs="Times New Roman"/>
          <w:szCs w:val="28"/>
        </w:rPr>
        <w:t>Об утвержден</w:t>
      </w:r>
      <w:r w:rsidR="005F197A">
        <w:rPr>
          <w:rFonts w:cs="Times New Roman"/>
          <w:szCs w:val="28"/>
        </w:rPr>
        <w:t>ии областной целевой программы «</w:t>
      </w:r>
      <w:r>
        <w:rPr>
          <w:rFonts w:cs="Times New Roman"/>
          <w:szCs w:val="28"/>
        </w:rPr>
        <w:t>Развитие промышленности Ярославской области и повышение ее конкурентоспособности</w:t>
      </w:r>
      <w:r w:rsidR="005F197A">
        <w:rPr>
          <w:rFonts w:cs="Times New Roman"/>
          <w:szCs w:val="28"/>
        </w:rPr>
        <w:t>»</w:t>
      </w:r>
      <w:r>
        <w:rPr>
          <w:rFonts w:cs="Times New Roman"/>
          <w:szCs w:val="28"/>
        </w:rPr>
        <w:t xml:space="preserve"> на 2017 – 2020 годы</w:t>
      </w:r>
      <w:r>
        <w:rPr>
          <w:rFonts w:cs="Times New Roman"/>
          <w:szCs w:val="28"/>
        </w:rPr>
        <w:fldChar w:fldCharType="end"/>
      </w:r>
      <w:r w:rsidR="00260038">
        <w:rPr>
          <w:rFonts w:cs="Times New Roman"/>
          <w:szCs w:val="28"/>
        </w:rPr>
        <w:t xml:space="preserve"> </w:t>
      </w:r>
    </w:p>
    <w:p w:rsidR="001B6AAD" w:rsidRDefault="001B6AAD" w:rsidP="001B6AAD">
      <w:pPr>
        <w:ind w:right="-2"/>
        <w:jc w:val="both"/>
        <w:rPr>
          <w:rFonts w:cs="Times New Roman"/>
          <w:szCs w:val="28"/>
        </w:rPr>
      </w:pPr>
    </w:p>
    <w:p w:rsidR="001B6AAD" w:rsidRPr="008F0362" w:rsidRDefault="001B6AAD" w:rsidP="001B6AAD">
      <w:pPr>
        <w:ind w:right="-2"/>
        <w:jc w:val="both"/>
        <w:rPr>
          <w:rFonts w:cs="Times New Roman"/>
          <w:szCs w:val="28"/>
        </w:rPr>
      </w:pPr>
    </w:p>
    <w:p w:rsidR="001B6AAD" w:rsidRPr="003F2728" w:rsidRDefault="00B95B55" w:rsidP="00B95B55">
      <w:pPr>
        <w:jc w:val="both"/>
        <w:rPr>
          <w:rFonts w:cs="Times New Roman"/>
          <w:szCs w:val="28"/>
        </w:rPr>
      </w:pPr>
      <w:r>
        <w:rPr>
          <w:rFonts w:cs="Times New Roman"/>
          <w:szCs w:val="28"/>
        </w:rPr>
        <w:t>В соответствии с постановлением Правительства области от 22.</w:t>
      </w:r>
      <w:r>
        <w:t xml:space="preserve">12.2015 </w:t>
      </w:r>
      <w:r>
        <w:br/>
        <w:t>№ </w:t>
      </w:r>
      <w:r w:rsidRPr="00E36B6D">
        <w:t xml:space="preserve">1367-п «Об утверждении Плана мероприятий по реализации Стратегии социально-экономического развития Ярославской </w:t>
      </w:r>
      <w:r>
        <w:t>области до 2025 года»</w:t>
      </w:r>
      <w:r w:rsidR="001B6AAD">
        <w:rPr>
          <w:rFonts w:cs="Times New Roman"/>
          <w:szCs w:val="28"/>
        </w:rPr>
        <w:t xml:space="preserve"> </w:t>
      </w:r>
    </w:p>
    <w:p w:rsidR="001B6AAD" w:rsidRPr="00A61019" w:rsidRDefault="001B6AAD" w:rsidP="008C5C70">
      <w:pPr>
        <w:ind w:firstLine="0"/>
        <w:jc w:val="both"/>
        <w:rPr>
          <w:rFonts w:cs="Times New Roman"/>
          <w:szCs w:val="28"/>
        </w:rPr>
      </w:pPr>
      <w:r>
        <w:rPr>
          <w:rFonts w:cs="Times New Roman"/>
          <w:szCs w:val="28"/>
        </w:rPr>
        <w:t>ПРАВИТЕЛЬСТВО ОБЛАСТИ ПОСТАНОВЛЯЕТ:</w:t>
      </w:r>
    </w:p>
    <w:p w:rsidR="00B95B55" w:rsidRPr="008C333B" w:rsidRDefault="00B95B55" w:rsidP="00B95B55">
      <w:pPr>
        <w:jc w:val="both"/>
        <w:rPr>
          <w:rFonts w:cs="Times New Roman"/>
          <w:szCs w:val="28"/>
        </w:rPr>
      </w:pPr>
      <w:r>
        <w:rPr>
          <w:rFonts w:cs="Times New Roman"/>
          <w:szCs w:val="28"/>
        </w:rPr>
        <w:t>1. </w:t>
      </w:r>
      <w:r w:rsidRPr="008C333B">
        <w:rPr>
          <w:rFonts w:cs="Times New Roman"/>
          <w:szCs w:val="28"/>
        </w:rPr>
        <w:t>Утвердить прилагаемую областную целевую про</w:t>
      </w:r>
      <w:r>
        <w:rPr>
          <w:rFonts w:cs="Times New Roman"/>
          <w:szCs w:val="28"/>
        </w:rPr>
        <w:t xml:space="preserve">грамму «Развитие промышленности </w:t>
      </w:r>
      <w:r w:rsidRPr="008C333B">
        <w:rPr>
          <w:rFonts w:cs="Times New Roman"/>
          <w:szCs w:val="28"/>
        </w:rPr>
        <w:t>Ярославской</w:t>
      </w:r>
      <w:r>
        <w:rPr>
          <w:rFonts w:cs="Times New Roman"/>
          <w:szCs w:val="28"/>
        </w:rPr>
        <w:t xml:space="preserve"> </w:t>
      </w:r>
      <w:r w:rsidRPr="008C333B">
        <w:rPr>
          <w:rFonts w:cs="Times New Roman"/>
          <w:szCs w:val="28"/>
        </w:rPr>
        <w:t>области и повышение ее конкурентоспособности</w:t>
      </w:r>
      <w:r>
        <w:rPr>
          <w:rFonts w:cs="Times New Roman"/>
          <w:szCs w:val="28"/>
        </w:rPr>
        <w:t>» на 2017 – </w:t>
      </w:r>
      <w:r w:rsidRPr="008C333B">
        <w:rPr>
          <w:rFonts w:cs="Times New Roman"/>
          <w:szCs w:val="28"/>
        </w:rPr>
        <w:t>20</w:t>
      </w:r>
      <w:r>
        <w:rPr>
          <w:rFonts w:cs="Times New Roman"/>
          <w:szCs w:val="28"/>
        </w:rPr>
        <w:t>20</w:t>
      </w:r>
      <w:r w:rsidRPr="008C333B">
        <w:rPr>
          <w:rFonts w:cs="Times New Roman"/>
          <w:szCs w:val="28"/>
        </w:rPr>
        <w:t xml:space="preserve"> годы.</w:t>
      </w:r>
    </w:p>
    <w:p w:rsidR="00B95B55" w:rsidRDefault="00B95B55" w:rsidP="00B95B55">
      <w:pPr>
        <w:jc w:val="both"/>
        <w:rPr>
          <w:rFonts w:cs="Times New Roman"/>
          <w:szCs w:val="28"/>
        </w:rPr>
      </w:pPr>
      <w:r>
        <w:rPr>
          <w:rFonts w:cs="Times New Roman"/>
          <w:szCs w:val="28"/>
        </w:rPr>
        <w:t xml:space="preserve">2. </w:t>
      </w:r>
      <w:r w:rsidRPr="008C333B">
        <w:rPr>
          <w:rFonts w:cs="Times New Roman"/>
          <w:szCs w:val="28"/>
        </w:rPr>
        <w:t xml:space="preserve">Контроль за исполнением постановления возложить на заместителя </w:t>
      </w:r>
      <w:r>
        <w:rPr>
          <w:rFonts w:cs="Times New Roman"/>
          <w:szCs w:val="28"/>
        </w:rPr>
        <w:t xml:space="preserve">Председателя Правительства </w:t>
      </w:r>
      <w:r w:rsidRPr="008C333B">
        <w:rPr>
          <w:rFonts w:cs="Times New Roman"/>
          <w:szCs w:val="28"/>
        </w:rPr>
        <w:t>области</w:t>
      </w:r>
      <w:r>
        <w:rPr>
          <w:rFonts w:cs="Times New Roman"/>
          <w:szCs w:val="28"/>
        </w:rPr>
        <w:t>, курирую</w:t>
      </w:r>
      <w:r w:rsidR="001E2C47">
        <w:rPr>
          <w:rFonts w:cs="Times New Roman"/>
          <w:szCs w:val="28"/>
        </w:rPr>
        <w:t xml:space="preserve">щего вопросы туризма, инвестиционной </w:t>
      </w:r>
      <w:r>
        <w:rPr>
          <w:rFonts w:cs="Times New Roman"/>
          <w:szCs w:val="28"/>
        </w:rPr>
        <w:t>и промышленно</w:t>
      </w:r>
      <w:r w:rsidR="001E2C47">
        <w:rPr>
          <w:rFonts w:cs="Times New Roman"/>
          <w:szCs w:val="28"/>
        </w:rPr>
        <w:t>й политики</w:t>
      </w:r>
      <w:r>
        <w:rPr>
          <w:rFonts w:cs="Times New Roman"/>
          <w:szCs w:val="28"/>
        </w:rPr>
        <w:t>.</w:t>
      </w:r>
    </w:p>
    <w:p w:rsidR="00B95B55" w:rsidRPr="008C333B" w:rsidRDefault="00B95B55" w:rsidP="00B95B55">
      <w:pPr>
        <w:jc w:val="both"/>
        <w:rPr>
          <w:rFonts w:cs="Times New Roman"/>
          <w:szCs w:val="28"/>
        </w:rPr>
      </w:pPr>
      <w:r>
        <w:rPr>
          <w:rFonts w:cs="Times New Roman"/>
          <w:szCs w:val="28"/>
        </w:rPr>
        <w:t xml:space="preserve">3. </w:t>
      </w:r>
      <w:r w:rsidRPr="008C333B">
        <w:rPr>
          <w:rFonts w:cs="Times New Roman"/>
          <w:szCs w:val="28"/>
        </w:rPr>
        <w:t>Постановление вступает в силу с момента подписания.</w:t>
      </w:r>
    </w:p>
    <w:p w:rsidR="00BB38FE" w:rsidRDefault="00BB38FE" w:rsidP="00BB38FE">
      <w:pPr>
        <w:jc w:val="both"/>
        <w:rPr>
          <w:rFonts w:cs="Times New Roman"/>
          <w:szCs w:val="28"/>
        </w:rPr>
      </w:pPr>
    </w:p>
    <w:p w:rsidR="00BB38FE" w:rsidRDefault="00BB38FE" w:rsidP="00BB38FE">
      <w:pPr>
        <w:jc w:val="both"/>
        <w:rPr>
          <w:rFonts w:cs="Times New Roman"/>
          <w:szCs w:val="28"/>
        </w:rPr>
      </w:pPr>
    </w:p>
    <w:p w:rsidR="00BB38FE" w:rsidRDefault="00BB38FE" w:rsidP="00BB38FE">
      <w:pPr>
        <w:jc w:val="both"/>
        <w:rPr>
          <w:rFonts w:cs="Times New Roman"/>
          <w:szCs w:val="28"/>
        </w:rPr>
      </w:pPr>
    </w:p>
    <w:p w:rsidR="00470773" w:rsidRPr="00F82D65" w:rsidRDefault="00F82D65" w:rsidP="00470773">
      <w:pPr>
        <w:tabs>
          <w:tab w:val="right" w:pos="8931"/>
        </w:tabs>
        <w:ind w:firstLine="0"/>
        <w:jc w:val="both"/>
        <w:rPr>
          <w:rFonts w:cs="Times New Roman"/>
          <w:szCs w:val="28"/>
        </w:rPr>
      </w:pPr>
      <w:r>
        <w:rPr>
          <w:rFonts w:cs="Times New Roman"/>
          <w:szCs w:val="28"/>
        </w:rPr>
        <w:t>Председатель</w:t>
      </w:r>
    </w:p>
    <w:p w:rsidR="00BB38FE" w:rsidRPr="003D1E8D" w:rsidRDefault="00470773" w:rsidP="00470773">
      <w:pPr>
        <w:tabs>
          <w:tab w:val="right" w:pos="8931"/>
        </w:tabs>
        <w:ind w:firstLine="0"/>
        <w:jc w:val="both"/>
      </w:pPr>
      <w:r w:rsidRPr="00470773">
        <w:rPr>
          <w:rFonts w:cs="Times New Roman"/>
          <w:szCs w:val="28"/>
        </w:rPr>
        <w:t>Правительства области</w:t>
      </w:r>
      <w:r w:rsidR="00B55589">
        <w:rPr>
          <w:rFonts w:cs="Times New Roman"/>
          <w:szCs w:val="28"/>
        </w:rPr>
        <w:tab/>
      </w:r>
      <w:r w:rsidR="00F82D65">
        <w:rPr>
          <w:rFonts w:cs="Times New Roman"/>
          <w:szCs w:val="28"/>
        </w:rPr>
        <w:t>Д.А</w:t>
      </w:r>
      <w:r w:rsidR="00BB38FE">
        <w:rPr>
          <w:rFonts w:cs="Times New Roman"/>
          <w:szCs w:val="28"/>
        </w:rPr>
        <w:t xml:space="preserve">. </w:t>
      </w:r>
      <w:r w:rsidR="00F82D65">
        <w:rPr>
          <w:rFonts w:cs="Times New Roman"/>
          <w:szCs w:val="28"/>
        </w:rPr>
        <w:t>Степаненко</w:t>
      </w:r>
    </w:p>
    <w:p w:rsidR="005E301A" w:rsidRDefault="005E301A" w:rsidP="005E301A">
      <w:pPr>
        <w:jc w:val="both"/>
      </w:pPr>
      <w:r>
        <w:br/>
      </w:r>
    </w:p>
    <w:p w:rsidR="005E301A" w:rsidRDefault="005E301A">
      <w:pPr>
        <w:spacing w:after="200" w:line="276" w:lineRule="auto"/>
        <w:ind w:firstLine="0"/>
      </w:pPr>
      <w:r>
        <w:br w:type="page"/>
      </w:r>
    </w:p>
    <w:p w:rsidR="005E301A" w:rsidRPr="005E301A" w:rsidRDefault="005E301A" w:rsidP="005E301A">
      <w:pPr>
        <w:ind w:left="5103" w:firstLine="0"/>
        <w:rPr>
          <w:rFonts w:cs="Times New Roman"/>
          <w:szCs w:val="28"/>
        </w:rPr>
      </w:pPr>
      <w:r w:rsidRPr="005E301A">
        <w:rPr>
          <w:rFonts w:cs="Times New Roman"/>
          <w:szCs w:val="28"/>
        </w:rPr>
        <w:lastRenderedPageBreak/>
        <w:t>УТВЕРЖДЕНА</w:t>
      </w:r>
    </w:p>
    <w:p w:rsidR="005E301A" w:rsidRPr="005E301A" w:rsidRDefault="005E301A" w:rsidP="005E301A">
      <w:pPr>
        <w:ind w:left="5103" w:firstLine="0"/>
        <w:rPr>
          <w:rFonts w:cs="Times New Roman"/>
          <w:szCs w:val="28"/>
        </w:rPr>
      </w:pPr>
      <w:r w:rsidRPr="005E301A">
        <w:rPr>
          <w:rFonts w:cs="Times New Roman"/>
          <w:szCs w:val="28"/>
        </w:rPr>
        <w:t>постановлением</w:t>
      </w:r>
    </w:p>
    <w:p w:rsidR="005E301A" w:rsidRPr="005E301A" w:rsidRDefault="005E301A" w:rsidP="005E301A">
      <w:pPr>
        <w:ind w:left="5103" w:firstLine="0"/>
        <w:rPr>
          <w:rFonts w:cs="Times New Roman"/>
          <w:szCs w:val="28"/>
        </w:rPr>
      </w:pPr>
      <w:r w:rsidRPr="005E301A">
        <w:rPr>
          <w:rFonts w:cs="Times New Roman"/>
          <w:szCs w:val="28"/>
        </w:rPr>
        <w:t>Правительства области</w:t>
      </w:r>
      <w:r w:rsidRPr="005E301A">
        <w:rPr>
          <w:rFonts w:cs="Times New Roman"/>
          <w:szCs w:val="28"/>
        </w:rPr>
        <w:br/>
        <w:t>от 17.03.2017 № 217-п</w:t>
      </w:r>
    </w:p>
    <w:p w:rsidR="005E301A" w:rsidRPr="005E301A" w:rsidRDefault="005E301A" w:rsidP="005E301A">
      <w:pPr>
        <w:ind w:left="5103"/>
        <w:rPr>
          <w:rFonts w:cs="Times New Roman"/>
          <w:szCs w:val="28"/>
        </w:rPr>
      </w:pPr>
    </w:p>
    <w:p w:rsidR="005E301A" w:rsidRPr="005E301A" w:rsidRDefault="005E301A" w:rsidP="005E301A">
      <w:pPr>
        <w:ind w:left="5103"/>
        <w:rPr>
          <w:rFonts w:cs="Times New Roman"/>
          <w:szCs w:val="28"/>
        </w:rPr>
      </w:pPr>
    </w:p>
    <w:p w:rsidR="005E301A" w:rsidRPr="005E301A" w:rsidRDefault="005E301A" w:rsidP="005E301A">
      <w:pPr>
        <w:widowControl w:val="0"/>
        <w:shd w:val="clear" w:color="auto" w:fill="FFFFFF" w:themeFill="background1"/>
        <w:autoSpaceDE w:val="0"/>
        <w:autoSpaceDN w:val="0"/>
        <w:adjustRightInd w:val="0"/>
        <w:spacing w:line="240" w:lineRule="atLeast"/>
        <w:ind w:firstLine="0"/>
        <w:jc w:val="center"/>
        <w:rPr>
          <w:rFonts w:cs="Times New Roman"/>
          <w:b/>
          <w:bCs/>
          <w:szCs w:val="28"/>
          <w:lang w:eastAsia="ru-RU"/>
        </w:rPr>
      </w:pPr>
      <w:r w:rsidRPr="005E301A">
        <w:rPr>
          <w:rFonts w:cs="Times New Roman"/>
          <w:b/>
          <w:bCs/>
          <w:szCs w:val="28"/>
          <w:lang w:eastAsia="ru-RU"/>
        </w:rPr>
        <w:t xml:space="preserve">ОБЛАСТНАЯ ЦЕЛЕВАЯ ПРОГРАММА </w:t>
      </w:r>
      <w:r w:rsidRPr="005E301A">
        <w:rPr>
          <w:rFonts w:cs="Times New Roman"/>
          <w:b/>
          <w:bCs/>
          <w:szCs w:val="28"/>
          <w:lang w:eastAsia="ru-RU"/>
        </w:rPr>
        <w:br/>
        <w:t xml:space="preserve">«Развитие промышленности Ярославской области и повышение ее конкурентоспособности» на 2017 – 2020 годы </w:t>
      </w:r>
    </w:p>
    <w:p w:rsidR="005E301A" w:rsidRPr="005E301A" w:rsidRDefault="005E301A" w:rsidP="005E301A">
      <w:pPr>
        <w:shd w:val="clear" w:color="auto" w:fill="FFFFFF" w:themeFill="background1"/>
        <w:spacing w:line="240" w:lineRule="atLeast"/>
        <w:jc w:val="center"/>
        <w:rPr>
          <w:rFonts w:cs="Times New Roman"/>
          <w:szCs w:val="28"/>
        </w:rPr>
      </w:pPr>
    </w:p>
    <w:p w:rsidR="005E301A" w:rsidRPr="005E301A" w:rsidRDefault="005E301A" w:rsidP="005E301A">
      <w:pPr>
        <w:shd w:val="clear" w:color="auto" w:fill="FFFFFF"/>
        <w:suppressAutoHyphens/>
        <w:autoSpaceDN w:val="0"/>
        <w:spacing w:line="240" w:lineRule="atLeast"/>
        <w:ind w:firstLine="0"/>
        <w:jc w:val="center"/>
        <w:textAlignment w:val="baseline"/>
        <w:rPr>
          <w:rFonts w:cs="Times New Roman"/>
          <w:caps/>
          <w:kern w:val="3"/>
          <w:szCs w:val="28"/>
        </w:rPr>
      </w:pPr>
      <w:r w:rsidRPr="005E301A">
        <w:rPr>
          <w:rFonts w:cs="Times New Roman"/>
          <w:caps/>
          <w:kern w:val="3"/>
          <w:szCs w:val="28"/>
        </w:rPr>
        <w:t>ПАСПОРТ ОЦП</w:t>
      </w:r>
    </w:p>
    <w:p w:rsidR="005E301A" w:rsidRPr="005E301A" w:rsidRDefault="005E301A" w:rsidP="005E301A">
      <w:pPr>
        <w:shd w:val="clear" w:color="auto" w:fill="FFFFFF"/>
        <w:suppressAutoHyphens/>
        <w:autoSpaceDN w:val="0"/>
        <w:spacing w:line="240" w:lineRule="atLeast"/>
        <w:ind w:firstLine="0"/>
        <w:jc w:val="center"/>
        <w:textAlignment w:val="baseline"/>
        <w:rPr>
          <w:rFonts w:cs="Times New Roman"/>
          <w:caps/>
          <w:kern w:val="3"/>
          <w:szCs w:val="28"/>
        </w:rPr>
      </w:pPr>
    </w:p>
    <w:tbl>
      <w:tblPr>
        <w:tblW w:w="5000" w:type="pct"/>
        <w:tblCellMar>
          <w:left w:w="10" w:type="dxa"/>
          <w:right w:w="10" w:type="dxa"/>
        </w:tblCellMar>
        <w:tblLook w:val="0000" w:firstRow="0" w:lastRow="0" w:firstColumn="0" w:lastColumn="0" w:noHBand="0" w:noVBand="0"/>
      </w:tblPr>
      <w:tblGrid>
        <w:gridCol w:w="2465"/>
        <w:gridCol w:w="2611"/>
        <w:gridCol w:w="4494"/>
      </w:tblGrid>
      <w:tr w:rsidR="005E301A" w:rsidRPr="005E301A" w:rsidTr="005E301A">
        <w:tc>
          <w:tcPr>
            <w:tcW w:w="128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widowControl w:val="0"/>
              <w:suppressAutoHyphens/>
              <w:autoSpaceDN w:val="0"/>
              <w:ind w:firstLine="0"/>
              <w:jc w:val="both"/>
              <w:textAlignment w:val="baseline"/>
              <w:rPr>
                <w:rFonts w:cs="Times New Roman"/>
                <w:kern w:val="3"/>
                <w:szCs w:val="28"/>
              </w:rPr>
            </w:pPr>
            <w:r w:rsidRPr="005E301A">
              <w:rPr>
                <w:rFonts w:cs="Times New Roman"/>
                <w:kern w:val="3"/>
                <w:szCs w:val="28"/>
              </w:rPr>
              <w:t>Сроки реализации ОЦП</w:t>
            </w:r>
          </w:p>
        </w:tc>
        <w:tc>
          <w:tcPr>
            <w:tcW w:w="3712"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widowControl w:val="0"/>
              <w:suppressAutoHyphens/>
              <w:autoSpaceDN w:val="0"/>
              <w:ind w:firstLine="0"/>
              <w:jc w:val="both"/>
              <w:textAlignment w:val="baseline"/>
              <w:rPr>
                <w:rFonts w:cs="Times New Roman"/>
                <w:kern w:val="3"/>
                <w:szCs w:val="28"/>
              </w:rPr>
            </w:pPr>
            <w:r w:rsidRPr="005E301A">
              <w:rPr>
                <w:rFonts w:cs="Times New Roman"/>
                <w:kern w:val="3"/>
                <w:szCs w:val="28"/>
              </w:rPr>
              <w:t>2017 – 2020 годы</w:t>
            </w:r>
          </w:p>
        </w:tc>
      </w:tr>
      <w:tr w:rsidR="005E301A" w:rsidRPr="005E301A" w:rsidTr="005E301A">
        <w:tc>
          <w:tcPr>
            <w:tcW w:w="128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widowControl w:val="0"/>
              <w:suppressAutoHyphens/>
              <w:autoSpaceDN w:val="0"/>
              <w:ind w:firstLine="0"/>
              <w:jc w:val="both"/>
              <w:textAlignment w:val="baseline"/>
              <w:rPr>
                <w:rFonts w:cs="Times New Roman"/>
                <w:kern w:val="3"/>
                <w:szCs w:val="28"/>
              </w:rPr>
            </w:pPr>
            <w:r w:rsidRPr="005E301A">
              <w:rPr>
                <w:rFonts w:cs="Times New Roman"/>
                <w:kern w:val="3"/>
                <w:szCs w:val="28"/>
              </w:rPr>
              <w:t>Куратор ОЦП</w:t>
            </w:r>
          </w:p>
        </w:tc>
        <w:tc>
          <w:tcPr>
            <w:tcW w:w="3712"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widowControl w:val="0"/>
              <w:suppressAutoHyphens/>
              <w:autoSpaceDN w:val="0"/>
              <w:ind w:firstLine="0"/>
              <w:jc w:val="both"/>
              <w:textAlignment w:val="baseline"/>
              <w:rPr>
                <w:rFonts w:cs="Times New Roman"/>
                <w:kern w:val="3"/>
                <w:szCs w:val="28"/>
              </w:rPr>
            </w:pPr>
            <w:r w:rsidRPr="005E301A">
              <w:rPr>
                <w:rFonts w:eastAsiaTheme="minorHAnsi" w:cs="Times New Roman"/>
                <w:kern w:val="3"/>
                <w:szCs w:val="28"/>
              </w:rPr>
              <w:t>заместитель Председателя Правительства области Авдеев М.А., тел. 78-60-40</w:t>
            </w:r>
          </w:p>
        </w:tc>
      </w:tr>
      <w:tr w:rsidR="005E301A" w:rsidRPr="005E301A" w:rsidTr="005E301A">
        <w:tc>
          <w:tcPr>
            <w:tcW w:w="128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widowControl w:val="0"/>
              <w:suppressAutoHyphens/>
              <w:autoSpaceDN w:val="0"/>
              <w:ind w:firstLine="0"/>
              <w:jc w:val="both"/>
              <w:textAlignment w:val="baseline"/>
              <w:rPr>
                <w:rFonts w:cs="Times New Roman"/>
                <w:kern w:val="3"/>
                <w:szCs w:val="28"/>
              </w:rPr>
            </w:pPr>
            <w:r w:rsidRPr="005E301A">
              <w:rPr>
                <w:rFonts w:cs="Times New Roman"/>
                <w:kern w:val="3"/>
                <w:szCs w:val="28"/>
              </w:rPr>
              <w:t>Ответственный исполнитель ОЦП</w:t>
            </w:r>
          </w:p>
        </w:tc>
        <w:tc>
          <w:tcPr>
            <w:tcW w:w="136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widowControl w:val="0"/>
              <w:suppressAutoHyphens/>
              <w:autoSpaceDN w:val="0"/>
              <w:ind w:firstLine="0"/>
              <w:textAlignment w:val="baseline"/>
              <w:rPr>
                <w:rFonts w:cs="Times New Roman"/>
                <w:kern w:val="3"/>
                <w:szCs w:val="28"/>
              </w:rPr>
            </w:pPr>
            <w:r w:rsidRPr="005E301A">
              <w:rPr>
                <w:rFonts w:cs="Times New Roman"/>
                <w:kern w:val="3"/>
                <w:szCs w:val="28"/>
              </w:rPr>
              <w:t>департамент инвестиций и промышленности Ярославской области (далее – ДИиП ЯО)</w:t>
            </w:r>
          </w:p>
        </w:tc>
        <w:tc>
          <w:tcPr>
            <w:tcW w:w="234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widowControl w:val="0"/>
              <w:suppressAutoHyphens/>
              <w:autoSpaceDN w:val="0"/>
              <w:ind w:firstLine="0"/>
              <w:textAlignment w:val="baseline"/>
              <w:rPr>
                <w:rFonts w:cs="Times New Roman"/>
                <w:kern w:val="3"/>
                <w:szCs w:val="28"/>
              </w:rPr>
            </w:pPr>
            <w:r w:rsidRPr="005E301A">
              <w:rPr>
                <w:rFonts w:cs="Times New Roman"/>
                <w:kern w:val="3"/>
                <w:szCs w:val="28"/>
              </w:rPr>
              <w:t>заместитель директора департамента – председатель комитета инвестиционного развития ДИиП ЯО Тамаров Б.В., тел. 40-19-17;</w:t>
            </w:r>
          </w:p>
          <w:p w:rsidR="005E301A" w:rsidRPr="005E301A" w:rsidRDefault="005E301A" w:rsidP="005E301A">
            <w:pPr>
              <w:widowControl w:val="0"/>
              <w:suppressAutoHyphens/>
              <w:autoSpaceDN w:val="0"/>
              <w:ind w:firstLine="0"/>
              <w:textAlignment w:val="baseline"/>
              <w:rPr>
                <w:rFonts w:cs="Times New Roman"/>
                <w:kern w:val="3"/>
                <w:szCs w:val="28"/>
              </w:rPr>
            </w:pPr>
            <w:r w:rsidRPr="005E301A">
              <w:rPr>
                <w:rFonts w:cs="Times New Roman"/>
                <w:kern w:val="3"/>
                <w:szCs w:val="28"/>
              </w:rPr>
              <w:t>председатель комитета развития промышленности ДИиП ЯО Полищук С.С., тел. 40-19-10</w:t>
            </w:r>
          </w:p>
        </w:tc>
      </w:tr>
      <w:tr w:rsidR="005E301A" w:rsidRPr="005E301A" w:rsidTr="005E301A">
        <w:tc>
          <w:tcPr>
            <w:tcW w:w="128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widowControl w:val="0"/>
              <w:suppressAutoHyphens/>
              <w:autoSpaceDN w:val="0"/>
              <w:ind w:firstLine="0"/>
              <w:textAlignment w:val="baseline"/>
              <w:rPr>
                <w:rFonts w:cs="Times New Roman"/>
                <w:kern w:val="3"/>
                <w:szCs w:val="28"/>
              </w:rPr>
            </w:pPr>
            <w:r w:rsidRPr="005E301A">
              <w:rPr>
                <w:rFonts w:cs="Times New Roman"/>
                <w:kern w:val="3"/>
                <w:szCs w:val="28"/>
              </w:rPr>
              <w:t>Электронный адрес размещения информации об ОЦП в информационно-телекоммуника-ционной сети «Интернет»</w:t>
            </w:r>
          </w:p>
        </w:tc>
        <w:tc>
          <w:tcPr>
            <w:tcW w:w="3712"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widowControl w:val="0"/>
              <w:suppressAutoHyphens/>
              <w:autoSpaceDN w:val="0"/>
              <w:ind w:firstLine="0"/>
              <w:jc w:val="both"/>
              <w:textAlignment w:val="baseline"/>
              <w:rPr>
                <w:rFonts w:cs="Times New Roman"/>
                <w:kern w:val="3"/>
                <w:szCs w:val="28"/>
              </w:rPr>
            </w:pPr>
            <w:r w:rsidRPr="005E301A">
              <w:rPr>
                <w:rFonts w:cs="Times New Roman"/>
                <w:kern w:val="3"/>
                <w:szCs w:val="28"/>
              </w:rPr>
              <w:t>http://www.yarregion.ru/depts/der/tmpPages/</w:t>
            </w:r>
            <w:r w:rsidRPr="005E301A">
              <w:rPr>
                <w:rFonts w:cs="Times New Roman"/>
                <w:kern w:val="3"/>
                <w:szCs w:val="28"/>
                <w:lang w:val="en-US"/>
              </w:rPr>
              <w:t>programs</w:t>
            </w:r>
            <w:r w:rsidRPr="005E301A">
              <w:rPr>
                <w:rFonts w:cs="Times New Roman"/>
                <w:kern w:val="3"/>
                <w:szCs w:val="28"/>
              </w:rPr>
              <w:t>.</w:t>
            </w:r>
            <w:r w:rsidRPr="005E301A">
              <w:rPr>
                <w:rFonts w:cs="Times New Roman"/>
                <w:kern w:val="3"/>
                <w:szCs w:val="28"/>
                <w:lang w:val="en-US"/>
              </w:rPr>
              <w:t>aspx</w:t>
            </w:r>
          </w:p>
        </w:tc>
      </w:tr>
    </w:tbl>
    <w:p w:rsidR="005E301A" w:rsidRPr="005E301A" w:rsidRDefault="005E301A" w:rsidP="005E301A">
      <w:pPr>
        <w:widowControl w:val="0"/>
        <w:shd w:val="clear" w:color="auto" w:fill="FFFFFF"/>
        <w:suppressAutoHyphens/>
        <w:autoSpaceDN w:val="0"/>
        <w:spacing w:line="240" w:lineRule="atLeast"/>
        <w:ind w:firstLine="0"/>
        <w:jc w:val="center"/>
        <w:textAlignment w:val="baseline"/>
        <w:rPr>
          <w:rFonts w:cs="Times New Roman"/>
          <w:caps/>
          <w:kern w:val="3"/>
          <w:szCs w:val="28"/>
        </w:rPr>
      </w:pPr>
    </w:p>
    <w:p w:rsidR="005E301A" w:rsidRPr="005E301A" w:rsidRDefault="005E301A" w:rsidP="005E301A">
      <w:pPr>
        <w:widowControl w:val="0"/>
        <w:shd w:val="clear" w:color="auto" w:fill="FFFFFF"/>
        <w:suppressAutoHyphens/>
        <w:autoSpaceDN w:val="0"/>
        <w:spacing w:line="240" w:lineRule="atLeast"/>
        <w:ind w:firstLine="0"/>
        <w:jc w:val="center"/>
        <w:textAlignment w:val="baseline"/>
        <w:rPr>
          <w:kern w:val="3"/>
        </w:rPr>
      </w:pPr>
      <w:r w:rsidRPr="005E301A">
        <w:rPr>
          <w:rFonts w:cs="Times New Roman"/>
          <w:caps/>
          <w:kern w:val="3"/>
          <w:szCs w:val="28"/>
        </w:rPr>
        <w:t>О</w:t>
      </w:r>
      <w:r w:rsidRPr="005E301A">
        <w:rPr>
          <w:rFonts w:cs="Times New Roman"/>
          <w:kern w:val="3"/>
          <w:szCs w:val="28"/>
        </w:rPr>
        <w:t>бщая потребность в финансовых ресурсах</w:t>
      </w:r>
    </w:p>
    <w:p w:rsidR="005E301A" w:rsidRPr="005E301A" w:rsidRDefault="005E301A" w:rsidP="005E301A">
      <w:pPr>
        <w:shd w:val="clear" w:color="auto" w:fill="FFFFFF"/>
        <w:suppressAutoHyphens/>
        <w:autoSpaceDN w:val="0"/>
        <w:spacing w:line="240" w:lineRule="atLeast"/>
        <w:ind w:firstLine="0"/>
        <w:jc w:val="center"/>
        <w:textAlignment w:val="baseline"/>
        <w:rPr>
          <w:rFonts w:cs="Times New Roman"/>
          <w:caps/>
          <w:kern w:val="3"/>
          <w:szCs w:val="28"/>
        </w:rPr>
      </w:pPr>
    </w:p>
    <w:tbl>
      <w:tblPr>
        <w:tblW w:w="5000" w:type="pct"/>
        <w:tblCellMar>
          <w:left w:w="10" w:type="dxa"/>
          <w:right w:w="10" w:type="dxa"/>
        </w:tblCellMar>
        <w:tblLook w:val="0000" w:firstRow="0" w:lastRow="0" w:firstColumn="0" w:lastColumn="0" w:noHBand="0" w:noVBand="0"/>
      </w:tblPr>
      <w:tblGrid>
        <w:gridCol w:w="3046"/>
        <w:gridCol w:w="1304"/>
        <w:gridCol w:w="1305"/>
        <w:gridCol w:w="1303"/>
        <w:gridCol w:w="1305"/>
        <w:gridCol w:w="1307"/>
      </w:tblGrid>
      <w:tr w:rsidR="005E301A" w:rsidRPr="005E301A" w:rsidTr="005E301A">
        <w:tc>
          <w:tcPr>
            <w:tcW w:w="1591" w:type="pct"/>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r w:rsidRPr="005E301A">
              <w:rPr>
                <w:kern w:val="3"/>
                <w:szCs w:val="28"/>
              </w:rPr>
              <w:t>Источники финансирования</w:t>
            </w:r>
          </w:p>
        </w:tc>
        <w:tc>
          <w:tcPr>
            <w:tcW w:w="3409" w:type="pct"/>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r w:rsidRPr="005E301A">
              <w:rPr>
                <w:kern w:val="3"/>
                <w:szCs w:val="28"/>
              </w:rPr>
              <w:t>Плановый объем финансирования, тыс. рублей</w:t>
            </w:r>
          </w:p>
        </w:tc>
      </w:tr>
      <w:tr w:rsidR="005E301A" w:rsidRPr="005E301A" w:rsidTr="005E301A">
        <w:tc>
          <w:tcPr>
            <w:tcW w:w="1591" w:type="pct"/>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tc>
        <w:tc>
          <w:tcPr>
            <w:tcW w:w="681" w:type="pct"/>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r w:rsidRPr="005E301A">
              <w:rPr>
                <w:kern w:val="3"/>
                <w:szCs w:val="28"/>
              </w:rPr>
              <w:t>всего</w:t>
            </w:r>
          </w:p>
        </w:tc>
        <w:tc>
          <w:tcPr>
            <w:tcW w:w="682" w:type="pct"/>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r w:rsidRPr="005E301A">
              <w:rPr>
                <w:kern w:val="3"/>
                <w:szCs w:val="28"/>
              </w:rPr>
              <w:t xml:space="preserve">2017 </w:t>
            </w:r>
          </w:p>
          <w:p w:rsidR="005E301A" w:rsidRPr="005E301A" w:rsidRDefault="005E301A" w:rsidP="005E301A">
            <w:pPr>
              <w:suppressAutoHyphens/>
              <w:autoSpaceDN w:val="0"/>
              <w:ind w:firstLine="0"/>
              <w:jc w:val="center"/>
              <w:textAlignment w:val="baseline"/>
              <w:rPr>
                <w:kern w:val="3"/>
                <w:szCs w:val="28"/>
              </w:rPr>
            </w:pPr>
            <w:r w:rsidRPr="005E301A">
              <w:rPr>
                <w:kern w:val="3"/>
                <w:szCs w:val="28"/>
              </w:rPr>
              <w:t>год</w:t>
            </w:r>
          </w:p>
        </w:tc>
        <w:tc>
          <w:tcPr>
            <w:tcW w:w="681" w:type="pct"/>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r w:rsidRPr="005E301A">
              <w:rPr>
                <w:kern w:val="3"/>
                <w:szCs w:val="28"/>
              </w:rPr>
              <w:t xml:space="preserve">2018 </w:t>
            </w:r>
          </w:p>
          <w:p w:rsidR="005E301A" w:rsidRPr="005E301A" w:rsidRDefault="005E301A" w:rsidP="005E301A">
            <w:pPr>
              <w:suppressAutoHyphens/>
              <w:autoSpaceDN w:val="0"/>
              <w:ind w:firstLine="0"/>
              <w:jc w:val="center"/>
              <w:textAlignment w:val="baseline"/>
              <w:rPr>
                <w:kern w:val="3"/>
                <w:szCs w:val="28"/>
              </w:rPr>
            </w:pPr>
            <w:r w:rsidRPr="005E301A">
              <w:rPr>
                <w:kern w:val="3"/>
                <w:szCs w:val="28"/>
              </w:rPr>
              <w:t>год</w:t>
            </w:r>
          </w:p>
        </w:tc>
        <w:tc>
          <w:tcPr>
            <w:tcW w:w="682" w:type="pct"/>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r w:rsidRPr="005E301A">
              <w:rPr>
                <w:kern w:val="3"/>
                <w:szCs w:val="28"/>
              </w:rPr>
              <w:t xml:space="preserve">2019 </w:t>
            </w:r>
          </w:p>
          <w:p w:rsidR="005E301A" w:rsidRPr="005E301A" w:rsidRDefault="005E301A" w:rsidP="005E301A">
            <w:pPr>
              <w:suppressAutoHyphens/>
              <w:autoSpaceDN w:val="0"/>
              <w:ind w:firstLine="0"/>
              <w:jc w:val="center"/>
              <w:textAlignment w:val="baseline"/>
              <w:rPr>
                <w:kern w:val="3"/>
                <w:szCs w:val="28"/>
              </w:rPr>
            </w:pPr>
            <w:r w:rsidRPr="005E301A">
              <w:rPr>
                <w:kern w:val="3"/>
                <w:szCs w:val="28"/>
              </w:rPr>
              <w:t>год</w:t>
            </w:r>
          </w:p>
        </w:tc>
        <w:tc>
          <w:tcPr>
            <w:tcW w:w="682" w:type="pct"/>
            <w:tcBorders>
              <w:top w:val="single" w:sz="4" w:space="0" w:color="000001"/>
              <w:left w:val="single" w:sz="4" w:space="0" w:color="000001"/>
              <w:bottom w:val="single" w:sz="4" w:space="0" w:color="00000A"/>
              <w:right w:val="single" w:sz="4" w:space="0" w:color="000001"/>
            </w:tcBorders>
          </w:tcPr>
          <w:p w:rsidR="005E301A" w:rsidRPr="005E301A" w:rsidRDefault="005E301A" w:rsidP="005E301A">
            <w:pPr>
              <w:suppressAutoHyphens/>
              <w:autoSpaceDN w:val="0"/>
              <w:ind w:firstLine="0"/>
              <w:jc w:val="center"/>
              <w:textAlignment w:val="baseline"/>
              <w:rPr>
                <w:kern w:val="3"/>
                <w:szCs w:val="28"/>
              </w:rPr>
            </w:pPr>
            <w:r w:rsidRPr="005E301A">
              <w:rPr>
                <w:kern w:val="3"/>
                <w:szCs w:val="28"/>
              </w:rPr>
              <w:t xml:space="preserve">2020 </w:t>
            </w:r>
          </w:p>
          <w:p w:rsidR="005E301A" w:rsidRPr="005E301A" w:rsidRDefault="005E301A" w:rsidP="005E301A">
            <w:pPr>
              <w:suppressAutoHyphens/>
              <w:autoSpaceDN w:val="0"/>
              <w:ind w:firstLine="0"/>
              <w:jc w:val="center"/>
              <w:textAlignment w:val="baseline"/>
              <w:rPr>
                <w:kern w:val="3"/>
                <w:szCs w:val="28"/>
              </w:rPr>
            </w:pPr>
            <w:r w:rsidRPr="005E301A">
              <w:rPr>
                <w:kern w:val="3"/>
                <w:szCs w:val="28"/>
              </w:rPr>
              <w:t>год</w:t>
            </w:r>
          </w:p>
        </w:tc>
      </w:tr>
    </w:tbl>
    <w:p w:rsidR="005E301A" w:rsidRPr="005E301A" w:rsidRDefault="005E301A" w:rsidP="005E301A">
      <w:pPr>
        <w:suppressAutoHyphens/>
        <w:autoSpaceDN w:val="0"/>
        <w:ind w:firstLine="0"/>
        <w:textAlignment w:val="baseline"/>
        <w:rPr>
          <w:kern w:val="3"/>
          <w:sz w:val="2"/>
          <w:szCs w:val="2"/>
        </w:rPr>
      </w:pPr>
    </w:p>
    <w:tbl>
      <w:tblPr>
        <w:tblW w:w="5000" w:type="pct"/>
        <w:tblCellMar>
          <w:left w:w="10" w:type="dxa"/>
          <w:right w:w="10" w:type="dxa"/>
        </w:tblCellMar>
        <w:tblLook w:val="0000" w:firstRow="0" w:lastRow="0" w:firstColumn="0" w:lastColumn="0" w:noHBand="0" w:noVBand="0"/>
      </w:tblPr>
      <w:tblGrid>
        <w:gridCol w:w="3046"/>
        <w:gridCol w:w="1306"/>
        <w:gridCol w:w="1305"/>
        <w:gridCol w:w="1303"/>
        <w:gridCol w:w="1305"/>
        <w:gridCol w:w="1305"/>
      </w:tblGrid>
      <w:tr w:rsidR="005E301A" w:rsidRPr="005E301A" w:rsidTr="005E301A">
        <w:trPr>
          <w:tblHeader/>
        </w:trPr>
        <w:tc>
          <w:tcPr>
            <w:tcW w:w="159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r w:rsidRPr="005E301A">
              <w:rPr>
                <w:kern w:val="3"/>
                <w:szCs w:val="28"/>
              </w:rPr>
              <w:t>1</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r w:rsidRPr="005E301A">
              <w:rPr>
                <w:kern w:val="3"/>
                <w:szCs w:val="28"/>
              </w:rPr>
              <w:t>2</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r w:rsidRPr="005E301A">
              <w:rPr>
                <w:kern w:val="3"/>
                <w:szCs w:val="28"/>
              </w:rPr>
              <w:t>3</w:t>
            </w:r>
          </w:p>
        </w:tc>
        <w:tc>
          <w:tcPr>
            <w:tcW w:w="6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r w:rsidRPr="005E301A">
              <w:rPr>
                <w:kern w:val="3"/>
                <w:szCs w:val="28"/>
              </w:rPr>
              <w:t>4</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r w:rsidRPr="005E301A">
              <w:rPr>
                <w:kern w:val="3"/>
                <w:szCs w:val="28"/>
              </w:rPr>
              <w:t>5</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r w:rsidRPr="005E301A">
              <w:rPr>
                <w:kern w:val="3"/>
                <w:szCs w:val="28"/>
              </w:rPr>
              <w:t>6</w:t>
            </w:r>
          </w:p>
        </w:tc>
      </w:tr>
      <w:tr w:rsidR="005E301A" w:rsidRPr="005E301A" w:rsidTr="005E301A">
        <w:tc>
          <w:tcPr>
            <w:tcW w:w="159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kern w:val="3"/>
                <w:szCs w:val="28"/>
              </w:rPr>
            </w:pPr>
            <w:r w:rsidRPr="005E301A">
              <w:rPr>
                <w:kern w:val="3"/>
                <w:szCs w:val="28"/>
              </w:rPr>
              <w:t>Предусмотрено законом об областном бюджете:</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p>
        </w:tc>
        <w:tc>
          <w:tcPr>
            <w:tcW w:w="6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p>
        </w:tc>
      </w:tr>
      <w:tr w:rsidR="005E301A" w:rsidRPr="005E301A" w:rsidTr="005E301A">
        <w:tc>
          <w:tcPr>
            <w:tcW w:w="159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kern w:val="3"/>
                <w:szCs w:val="28"/>
              </w:rPr>
            </w:pPr>
            <w:r w:rsidRPr="005E301A">
              <w:rPr>
                <w:kern w:val="3"/>
                <w:szCs w:val="28"/>
              </w:rPr>
              <w:t>- областные средства</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kern w:val="3"/>
              </w:rPr>
              <w:t>172401</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kern w:val="3"/>
              </w:rPr>
              <w:t>77467</w:t>
            </w:r>
          </w:p>
        </w:tc>
        <w:tc>
          <w:tcPr>
            <w:tcW w:w="6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kern w:val="3"/>
              </w:rPr>
              <w:t>47467</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ind w:firstLine="0"/>
              <w:jc w:val="center"/>
            </w:pPr>
            <w:r w:rsidRPr="005E301A">
              <w:t>47467</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ind w:firstLine="0"/>
              <w:jc w:val="center"/>
            </w:pPr>
          </w:p>
        </w:tc>
      </w:tr>
      <w:tr w:rsidR="005E301A" w:rsidRPr="005E301A" w:rsidTr="005E301A">
        <w:tc>
          <w:tcPr>
            <w:tcW w:w="159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kern w:val="3"/>
              </w:rPr>
            </w:pPr>
            <w:r w:rsidRPr="005E301A">
              <w:rPr>
                <w:kern w:val="3"/>
                <w:szCs w:val="28"/>
              </w:rPr>
              <w:t xml:space="preserve">Справочно (за рамками </w:t>
            </w:r>
            <w:r w:rsidRPr="005E301A">
              <w:rPr>
                <w:kern w:val="3"/>
                <w:szCs w:val="28"/>
              </w:rPr>
              <w:lastRenderedPageBreak/>
              <w:t>закона об областном бюджете):</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p>
        </w:tc>
        <w:tc>
          <w:tcPr>
            <w:tcW w:w="6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szCs w:val="28"/>
              </w:rPr>
            </w:pPr>
          </w:p>
        </w:tc>
      </w:tr>
      <w:tr w:rsidR="005E301A" w:rsidRPr="005E301A" w:rsidTr="005E301A">
        <w:tc>
          <w:tcPr>
            <w:tcW w:w="159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kern w:val="3"/>
                <w:szCs w:val="28"/>
              </w:rPr>
            </w:pPr>
            <w:r w:rsidRPr="005E301A">
              <w:rPr>
                <w:kern w:val="3"/>
                <w:szCs w:val="28"/>
              </w:rPr>
              <w:lastRenderedPageBreak/>
              <w:t>- областные средства</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kern w:val="3"/>
              </w:rPr>
              <w:t>47467</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p>
        </w:tc>
        <w:tc>
          <w:tcPr>
            <w:tcW w:w="6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kern w:val="3"/>
              </w:rPr>
              <w:t>47467</w:t>
            </w:r>
          </w:p>
        </w:tc>
      </w:tr>
      <w:tr w:rsidR="005E301A" w:rsidRPr="005E301A" w:rsidTr="005E301A">
        <w:tc>
          <w:tcPr>
            <w:tcW w:w="159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kern w:val="3"/>
                <w:szCs w:val="28"/>
              </w:rPr>
            </w:pPr>
            <w:r w:rsidRPr="005E301A">
              <w:rPr>
                <w:kern w:val="3"/>
                <w:szCs w:val="28"/>
              </w:rPr>
              <w:t>- внебюджетные источники</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kern w:val="3"/>
              </w:rPr>
              <w:t>500000</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kern w:val="3"/>
              </w:rPr>
              <w:t>200000</w:t>
            </w:r>
          </w:p>
        </w:tc>
        <w:tc>
          <w:tcPr>
            <w:tcW w:w="6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kern w:val="3"/>
              </w:rPr>
              <w:t>100000</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kern w:val="3"/>
              </w:rPr>
              <w:t>100000</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kern w:val="3"/>
              </w:rPr>
              <w:t>100000</w:t>
            </w:r>
          </w:p>
        </w:tc>
      </w:tr>
      <w:tr w:rsidR="005E301A" w:rsidRPr="005E301A" w:rsidTr="005E301A">
        <w:tc>
          <w:tcPr>
            <w:tcW w:w="159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kern w:val="3"/>
                <w:szCs w:val="28"/>
              </w:rPr>
            </w:pPr>
            <w:r w:rsidRPr="005E301A">
              <w:rPr>
                <w:kern w:val="3"/>
                <w:szCs w:val="28"/>
              </w:rPr>
              <w:t>Итого по ОЦП</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kern w:val="3"/>
              </w:rPr>
              <w:t>719868</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kern w:val="3"/>
              </w:rPr>
              <w:t>277467</w:t>
            </w:r>
          </w:p>
        </w:tc>
        <w:tc>
          <w:tcPr>
            <w:tcW w:w="6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kern w:val="3"/>
              </w:rPr>
              <w:t>147467</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kern w:val="3"/>
              </w:rPr>
              <w:t>147467</w:t>
            </w:r>
          </w:p>
        </w:tc>
        <w:tc>
          <w:tcPr>
            <w:tcW w:w="68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kern w:val="3"/>
              </w:rPr>
              <w:t>147467</w:t>
            </w:r>
          </w:p>
        </w:tc>
      </w:tr>
    </w:tbl>
    <w:p w:rsidR="005E301A" w:rsidRPr="005E301A" w:rsidRDefault="005E301A" w:rsidP="005E301A">
      <w:pPr>
        <w:shd w:val="clear" w:color="auto" w:fill="FFFFFF"/>
        <w:suppressAutoHyphens/>
        <w:autoSpaceDN w:val="0"/>
        <w:ind w:firstLine="0"/>
        <w:jc w:val="center"/>
        <w:textAlignment w:val="baseline"/>
        <w:rPr>
          <w:rFonts w:cs="Times New Roman"/>
          <w:caps/>
          <w:kern w:val="3"/>
          <w:szCs w:val="28"/>
        </w:rPr>
      </w:pPr>
    </w:p>
    <w:p w:rsidR="005E301A" w:rsidRPr="005E301A" w:rsidRDefault="005E301A" w:rsidP="005E301A">
      <w:pPr>
        <w:shd w:val="clear" w:color="auto" w:fill="FFFFFF"/>
        <w:suppressAutoHyphens/>
        <w:autoSpaceDN w:val="0"/>
        <w:ind w:firstLine="0"/>
        <w:jc w:val="center"/>
        <w:textAlignment w:val="baseline"/>
        <w:rPr>
          <w:kern w:val="3"/>
        </w:rPr>
      </w:pPr>
      <w:r w:rsidRPr="005E301A">
        <w:rPr>
          <w:rFonts w:cs="Times New Roman"/>
          <w:caps/>
          <w:kern w:val="3"/>
          <w:szCs w:val="28"/>
          <w:lang w:val="en-US"/>
        </w:rPr>
        <w:t>I</w:t>
      </w:r>
      <w:r w:rsidRPr="005E301A">
        <w:rPr>
          <w:rFonts w:cs="Times New Roman"/>
          <w:caps/>
          <w:kern w:val="3"/>
          <w:szCs w:val="28"/>
        </w:rPr>
        <w:t>. </w:t>
      </w:r>
      <w:r w:rsidRPr="005E301A">
        <w:rPr>
          <w:rFonts w:cs="Times New Roman"/>
          <w:kern w:val="3"/>
          <w:szCs w:val="28"/>
        </w:rPr>
        <w:t>Описание текущей ситуации</w:t>
      </w:r>
    </w:p>
    <w:p w:rsidR="005E301A" w:rsidRPr="005E301A" w:rsidRDefault="005E301A" w:rsidP="005E301A">
      <w:pPr>
        <w:shd w:val="clear" w:color="auto" w:fill="FFFFFF"/>
        <w:suppressAutoHyphens/>
        <w:autoSpaceDN w:val="0"/>
        <w:ind w:firstLine="0"/>
        <w:jc w:val="center"/>
        <w:textAlignment w:val="baseline"/>
        <w:rPr>
          <w:rFonts w:cs="Times New Roman"/>
          <w:kern w:val="3"/>
          <w:szCs w:val="28"/>
        </w:rPr>
      </w:pPr>
      <w:r w:rsidRPr="005E301A">
        <w:rPr>
          <w:rFonts w:cs="Times New Roman"/>
          <w:kern w:val="3"/>
          <w:szCs w:val="28"/>
        </w:rPr>
        <w:t>и обоснование необходимости реализации ОЦП</w:t>
      </w:r>
    </w:p>
    <w:p w:rsidR="005E301A" w:rsidRPr="005E301A" w:rsidRDefault="005E301A" w:rsidP="005E301A">
      <w:pPr>
        <w:suppressAutoHyphens/>
        <w:autoSpaceDN w:val="0"/>
        <w:jc w:val="both"/>
        <w:textAlignment w:val="baseline"/>
        <w:rPr>
          <w:rFonts w:eastAsia="SimSun" w:cs="Times New Roman"/>
          <w:kern w:val="3"/>
          <w:szCs w:val="28"/>
        </w:rPr>
      </w:pP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1. Термины и определения.</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Для целей ОЦП используются следующие термины и определения:</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заявитель – субъект деятельности в сфере промышленности Ярославской области, претендующий на получение субсидии;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комиссия – совещательный орган, образованный приказом ДИиП ЯО</w:t>
      </w:r>
      <w:r w:rsidRPr="005E301A" w:rsidDel="00355E58">
        <w:rPr>
          <w:rFonts w:eastAsia="SimSun" w:cs="Times New Roman"/>
          <w:kern w:val="3"/>
          <w:szCs w:val="28"/>
        </w:rPr>
        <w:t xml:space="preserve"> </w:t>
      </w:r>
      <w:r w:rsidRPr="005E301A">
        <w:rPr>
          <w:rFonts w:eastAsia="SimSun" w:cs="Times New Roman"/>
          <w:kern w:val="3"/>
          <w:szCs w:val="28"/>
        </w:rPr>
        <w:t>в целях решения вопросов предоставления государственной поддержки в форме субсидий субъектам деятельности в сфере промышленности Ярославской области;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получатель – заявитель, получивший субсидию;</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уполномоченный орган – ДИиП ЯО.</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2. Основание для разработки ОЦП.</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ОЦП разработана в соответствии с постановлениями Правительства области: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от 24.08.2012 № 819-п «Об утверждении Положения о программно-целевом планировании и контроле в органах исполнительной власти Ярославской области и структурных подразделениях аппарата Правительства области»;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от 22.12.2015 № 1367-п «Об утверждении Плана мероприятий по реализации Стратегии социально-экономического развития Ярославской области до 2025 года».</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Основополагающими документами, определяющими правовую основу разработки ОЦП и ключевые направления региональной промышленной политики, являются:</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Гражданский кодекс Российской Федерации;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Бюджетный кодекс Российской Федерации;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Федеральный закон от 31 декабря 2014 года № 488-ФЗ «О промышленной политике в Российской Федерации»;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Указ Президента Российской Федерации от 7 мая 2012 года № 596 «О долгосрочной государственной экономической политике»;</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Закон Ярославской области от 5 мая 2015 г. № 30-з «О промышленной политике в Ярославской области»;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lastRenderedPageBreak/>
        <w:t xml:space="preserve">- Стратегия социально-экономического развития Ярославской области до 2025 года, утвержденная постановлением Правительства области </w:t>
      </w:r>
      <w:r w:rsidRPr="005E301A">
        <w:rPr>
          <w:rFonts w:eastAsia="SimSun" w:cs="Times New Roman"/>
          <w:kern w:val="3"/>
          <w:szCs w:val="28"/>
        </w:rPr>
        <w:br/>
        <w:t>от 06.03.2014 № 188-п «Об утверждении Стратегии социально-экономического развития Ярославской области до 2025 года» (далее – Стратегия СЭР);</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государственная программа Ярославской области «Развитие промышленности в Ярославской области и повышение ее конкурентоспособности» на 2014 – 2020 годы, утвержденная постановлением Правительства области от 29.05.2014 № 507-п «Об утверждении государственной программы Ярославской области «Развитие промышленности в Ярославской области и повышение ее конкурентоспособности» на 2014 – 2020 годы».</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ОЦП направлена на решение следующих приоритетных задач региональной промышленной политики: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повышение технико-экономического уровня производств за счет реконструкции, модернизации и нового строительства;</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расширение на территории региона производства продукции с высокой добавленной стоимостью;</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развитие импортозамещающих производств;</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стимулирование инвестиций в развитие промышленности;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обеспечение высококвалифицированными кадрами промышленных предприятий;</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повышение качества выпускаемой продукции;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стимулирование внедрения научных исследований и инновационных разработок в промышленном секторе.</w:t>
      </w:r>
    </w:p>
    <w:p w:rsidR="005E301A" w:rsidRPr="005E301A" w:rsidRDefault="005E301A" w:rsidP="005E301A">
      <w:pPr>
        <w:suppressAutoHyphens/>
        <w:autoSpaceDN w:val="0"/>
        <w:jc w:val="both"/>
        <w:textAlignment w:val="baseline"/>
        <w:rPr>
          <w:rFonts w:eastAsia="Calibri" w:cs="Times New Roman"/>
          <w:kern w:val="3"/>
          <w:szCs w:val="28"/>
          <w:lang w:eastAsia="ru-RU"/>
        </w:rPr>
      </w:pPr>
      <w:r w:rsidRPr="005E301A">
        <w:rPr>
          <w:rFonts w:eastAsia="Calibri" w:cs="Times New Roman"/>
          <w:kern w:val="3"/>
          <w:szCs w:val="28"/>
          <w:lang w:eastAsia="ru-RU"/>
        </w:rPr>
        <w:t>3. Описание текущей ситуации в сфере промышленности Ярославской области (подготовлено на основании данных Территориального органа Федеральной службы государственной статистики по Ярославской области).</w:t>
      </w:r>
    </w:p>
    <w:p w:rsidR="005E301A" w:rsidRPr="005E301A" w:rsidRDefault="005E301A" w:rsidP="005E301A">
      <w:pPr>
        <w:suppressAutoHyphens/>
        <w:autoSpaceDN w:val="0"/>
        <w:jc w:val="both"/>
        <w:textAlignment w:val="baseline"/>
        <w:rPr>
          <w:rFonts w:cs="Times New Roman"/>
          <w:kern w:val="3"/>
        </w:rPr>
      </w:pPr>
      <w:r w:rsidRPr="005E301A">
        <w:rPr>
          <w:rFonts w:cs="Times New Roman"/>
          <w:kern w:val="3"/>
        </w:rPr>
        <w:t>3.1. Состояние промышленности Ярославской области.</w:t>
      </w:r>
    </w:p>
    <w:p w:rsidR="005E301A" w:rsidRPr="005E301A" w:rsidRDefault="005E301A" w:rsidP="005E301A">
      <w:pPr>
        <w:suppressAutoHyphens/>
        <w:autoSpaceDN w:val="0"/>
        <w:jc w:val="both"/>
        <w:textAlignment w:val="baseline"/>
        <w:rPr>
          <w:kern w:val="3"/>
        </w:rPr>
      </w:pPr>
      <w:r w:rsidRPr="005E301A">
        <w:rPr>
          <w:rFonts w:eastAsia="Calibri" w:cs="Times New Roman"/>
          <w:kern w:val="3"/>
          <w:szCs w:val="28"/>
          <w:lang w:eastAsia="ru-RU"/>
        </w:rPr>
        <w:t xml:space="preserve">Промышленность Ярославской области представляет собой крупный многоотраслевой комплекс, насчитывающий на 01 января 2017 года </w:t>
      </w:r>
      <w:r w:rsidRPr="005E301A">
        <w:rPr>
          <w:rFonts w:eastAsia="Calibri" w:cs="Times New Roman"/>
          <w:kern w:val="3"/>
          <w:szCs w:val="28"/>
          <w:lang w:eastAsia="ru-RU"/>
        </w:rPr>
        <w:br/>
        <w:t>2 760 предприятий и организаций промышленных видов деятельности, в том числе 272 крупных и средних предприятия. Среднегодовая численность работников, занятых в промышленном производстве, составляет 163,4 тыс. человек, или 26,1 процента от числа занятых в экономике области.</w:t>
      </w:r>
    </w:p>
    <w:p w:rsidR="005E301A" w:rsidRPr="005E301A" w:rsidRDefault="005E301A" w:rsidP="005E301A">
      <w:pPr>
        <w:suppressAutoHyphens/>
        <w:autoSpaceDN w:val="0"/>
        <w:jc w:val="both"/>
        <w:textAlignment w:val="baseline"/>
        <w:rPr>
          <w:kern w:val="3"/>
        </w:rPr>
      </w:pPr>
      <w:r w:rsidRPr="005E301A">
        <w:rPr>
          <w:rFonts w:eastAsia="Calibri" w:cs="Times New Roman"/>
          <w:kern w:val="3"/>
          <w:szCs w:val="28"/>
          <w:lang w:eastAsia="ru-RU"/>
        </w:rPr>
        <w:t>Ярославская область относится к регионам индустриального типа. Промышленное производство находится на первом месте в структуре добавленной стоимости. Промышленный сектор, являясь базовой составляющей экономики области, обеспечивает около 30 процентов валового регионального продукта (далее – ВРП) и более 60 процентов налоговых поступлений в консолидированный бюджет области.</w:t>
      </w:r>
    </w:p>
    <w:p w:rsidR="005E301A" w:rsidRPr="005E301A" w:rsidRDefault="005E301A" w:rsidP="005E301A">
      <w:pPr>
        <w:suppressAutoHyphens/>
        <w:autoSpaceDN w:val="0"/>
        <w:jc w:val="both"/>
        <w:textAlignment w:val="baseline"/>
        <w:rPr>
          <w:rFonts w:eastAsia="Calibri" w:cs="Times New Roman"/>
          <w:kern w:val="3"/>
          <w:szCs w:val="28"/>
          <w:lang w:eastAsia="ru-RU"/>
        </w:rPr>
      </w:pPr>
      <w:r w:rsidRPr="005E301A">
        <w:rPr>
          <w:rFonts w:eastAsia="Calibri" w:cs="Times New Roman"/>
          <w:kern w:val="3"/>
          <w:szCs w:val="28"/>
          <w:lang w:eastAsia="ru-RU"/>
        </w:rPr>
        <w:t xml:space="preserve">На протяжении 2013 – 2015 годов экономика области демонстрировала рост промышленного производства, темпы которого превышали </w:t>
      </w:r>
      <w:r w:rsidRPr="005E301A">
        <w:rPr>
          <w:rFonts w:eastAsia="Calibri" w:cs="Times New Roman"/>
          <w:kern w:val="3"/>
          <w:szCs w:val="28"/>
          <w:lang w:eastAsia="ru-RU"/>
        </w:rPr>
        <w:lastRenderedPageBreak/>
        <w:t>среднероссийский уровень. Объем отгруженных товаров собственного производства, работ и услуг, выполненных собственными силами предприятий промышленного комплекса, в 2013 году составил 271,9 млрд. рублей (темп роста к 2012 году – 108,1 процента), в 2014 году – 290,7 млрд. рублей (темп роста к 2013 году – 106,8 процента), в 2015 году – 316,7 млрд. рублей (темп роста к 2014 году – 108,9 процента).</w:t>
      </w:r>
    </w:p>
    <w:p w:rsidR="005E301A" w:rsidRPr="005E301A" w:rsidRDefault="005E301A" w:rsidP="005E301A">
      <w:pPr>
        <w:suppressAutoHyphens/>
        <w:autoSpaceDN w:val="0"/>
        <w:jc w:val="both"/>
        <w:textAlignment w:val="baseline"/>
        <w:rPr>
          <w:kern w:val="3"/>
        </w:rPr>
      </w:pPr>
      <w:r w:rsidRPr="005E301A">
        <w:rPr>
          <w:rFonts w:cs="Times New Roman"/>
          <w:kern w:val="3"/>
        </w:rPr>
        <w:t>По данным формы статистической отчетности № 1-НОМ «Отчет о поступлении налогов, сборов и иных обязательных платежей в консолидированный бюджет Российской Федерации по основным видам экономической деятельности», н</w:t>
      </w:r>
      <w:r w:rsidRPr="005E301A">
        <w:rPr>
          <w:rFonts w:eastAsia="Calibri" w:cs="Times New Roman"/>
          <w:kern w:val="3"/>
          <w:szCs w:val="28"/>
          <w:lang w:eastAsia="ru-RU"/>
        </w:rPr>
        <w:t>а протяжении 2011 – 2015</w:t>
      </w:r>
      <w:r w:rsidRPr="005E301A">
        <w:rPr>
          <w:kern w:val="3"/>
        </w:rPr>
        <w:t xml:space="preserve"> годов Ярославская область занимала 3 место в Центральном федеральном округе после г. Москвы и Московской области.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По данным Управления Федеральной налоговой службы по Ярославской области, промышленный сектор обеспечивает 67,5 процента налоговых поступлений Ярославской области в бюджетную систему Российской Федерации. При этом доля налоговых поступлений от обрабатывающих производств в общем объеме платежей региона составляет 64 процента и остается практически неизменной на протяжении последних 5 лет.</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xml:space="preserve">За период 2011 – 2015 годов сумма налогов, поступивших в консолидированный бюджет Российской Федерации от Ярославской области, увеличилась на 48,9 процента. При этом темп роста объема поступлений (к предыдущему году) ежегодно снижался и составил в 2012 году 124 процента, в 2013 году – 115 процентов, в 2014 году – 107 процентов, в 2015 году – 97,8 процента. </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Аналогичная динамика наблюдается по обрабатывающему производству: с 2011 по 2014 год объем налоговых поступлений увеличился на 60 процентов, темп роста ежегодно снижался и в 2015 году (к 2014 году) составил 96,3 процента.</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Отраслями обрабатывающих производств, формирующими значительную долю налоговых поступлений (по итогам 2015 года), являются производство нефтепродуктов (47,2 процента), производство табачных изделий (19,3 процента), производство пищевых продуктов (16 процентов), производство электрооборудования, электронного и оптического оборудования (3,2 процента), производство машин и оборудования (2,7 процента) и химическое производство (2,4 процента). При этом доля поступлений от производства нефтепродуктов в общем объеме налоговых поступлений от обрабатывающих производств за 5 лет сократилась на 4,1 процента, в то время как доля поступлений от химических производств возросла в 4 раза, от производства электрооборудования, электронного и оптического оборудования – в 2,1 раза.</w:t>
      </w:r>
    </w:p>
    <w:p w:rsidR="005E301A" w:rsidRPr="005E301A" w:rsidRDefault="005E301A" w:rsidP="005E301A">
      <w:pPr>
        <w:suppressAutoHyphens/>
        <w:autoSpaceDN w:val="0"/>
        <w:jc w:val="both"/>
        <w:textAlignment w:val="baseline"/>
        <w:rPr>
          <w:rFonts w:cs="Times New Roman"/>
          <w:iCs/>
          <w:kern w:val="3"/>
          <w:szCs w:val="28"/>
        </w:rPr>
      </w:pPr>
      <w:r w:rsidRPr="005E301A">
        <w:rPr>
          <w:rFonts w:cs="Times New Roman"/>
          <w:iCs/>
          <w:kern w:val="3"/>
          <w:szCs w:val="28"/>
        </w:rPr>
        <w:t xml:space="preserve">Ярославская область удерживает значительный удельный вес в общероссийском производстве по следующим видам продукции: </w:t>
      </w:r>
      <w:r w:rsidRPr="005E301A">
        <w:rPr>
          <w:rFonts w:cs="Times New Roman"/>
          <w:kern w:val="3"/>
          <w:szCs w:val="28"/>
        </w:rPr>
        <w:t xml:space="preserve">карьерные </w:t>
      </w:r>
      <w:r w:rsidRPr="005E301A">
        <w:rPr>
          <w:rFonts w:cs="Times New Roman"/>
          <w:kern w:val="3"/>
          <w:szCs w:val="28"/>
        </w:rPr>
        <w:lastRenderedPageBreak/>
        <w:t xml:space="preserve">самосвалы (100 процентов), </w:t>
      </w:r>
      <w:r w:rsidRPr="005E301A">
        <w:rPr>
          <w:rFonts w:cs="Times New Roman"/>
          <w:iCs/>
          <w:kern w:val="3"/>
          <w:szCs w:val="28"/>
        </w:rPr>
        <w:t xml:space="preserve">земснаряды и дноуглубительная техника (70 процентов), </w:t>
      </w:r>
      <w:r w:rsidRPr="005E301A">
        <w:rPr>
          <w:rFonts w:cs="Times New Roman"/>
          <w:kern w:val="3"/>
          <w:szCs w:val="28"/>
        </w:rPr>
        <w:t xml:space="preserve">вибрационное оборудование (70 </w:t>
      </w:r>
      <w:r w:rsidRPr="005E301A">
        <w:rPr>
          <w:rFonts w:cs="Times New Roman"/>
          <w:iCs/>
          <w:kern w:val="3"/>
          <w:szCs w:val="28"/>
        </w:rPr>
        <w:t>процентов</w:t>
      </w:r>
      <w:r w:rsidRPr="005E301A">
        <w:rPr>
          <w:rFonts w:cs="Times New Roman"/>
          <w:kern w:val="3"/>
          <w:szCs w:val="28"/>
        </w:rPr>
        <w:t xml:space="preserve">), дизельные двигатели (61 </w:t>
      </w:r>
      <w:r w:rsidRPr="005E301A">
        <w:rPr>
          <w:rFonts w:cs="Times New Roman"/>
          <w:iCs/>
          <w:kern w:val="3"/>
          <w:szCs w:val="28"/>
        </w:rPr>
        <w:t>процент</w:t>
      </w:r>
      <w:r w:rsidRPr="005E301A">
        <w:rPr>
          <w:rFonts w:cs="Times New Roman"/>
          <w:kern w:val="3"/>
          <w:szCs w:val="28"/>
        </w:rPr>
        <w:t xml:space="preserve">), топливоподающая аппаратура (35 </w:t>
      </w:r>
      <w:r w:rsidRPr="005E301A">
        <w:rPr>
          <w:rFonts w:cs="Times New Roman"/>
          <w:iCs/>
          <w:kern w:val="3"/>
          <w:szCs w:val="28"/>
        </w:rPr>
        <w:t>процентов</w:t>
      </w:r>
      <w:r w:rsidRPr="005E301A">
        <w:rPr>
          <w:rFonts w:cs="Times New Roman"/>
          <w:kern w:val="3"/>
          <w:szCs w:val="28"/>
        </w:rPr>
        <w:t xml:space="preserve">), снегоходы (43 </w:t>
      </w:r>
      <w:r w:rsidRPr="005E301A">
        <w:rPr>
          <w:rFonts w:cs="Times New Roman"/>
          <w:iCs/>
          <w:kern w:val="3"/>
          <w:szCs w:val="28"/>
        </w:rPr>
        <w:t>процента</w:t>
      </w:r>
      <w:r w:rsidRPr="005E301A">
        <w:rPr>
          <w:rFonts w:cs="Times New Roman"/>
          <w:kern w:val="3"/>
          <w:szCs w:val="28"/>
        </w:rPr>
        <w:t xml:space="preserve">), технический углерод (32 </w:t>
      </w:r>
      <w:r w:rsidRPr="005E301A">
        <w:rPr>
          <w:rFonts w:cs="Times New Roman"/>
          <w:iCs/>
          <w:kern w:val="3"/>
          <w:szCs w:val="28"/>
        </w:rPr>
        <w:t>процента</w:t>
      </w:r>
      <w:r w:rsidRPr="005E301A">
        <w:rPr>
          <w:rFonts w:cs="Times New Roman"/>
          <w:kern w:val="3"/>
          <w:szCs w:val="28"/>
        </w:rPr>
        <w:t xml:space="preserve">), </w:t>
      </w:r>
      <w:r w:rsidRPr="005E301A">
        <w:rPr>
          <w:rFonts w:cs="Times New Roman"/>
          <w:iCs/>
          <w:kern w:val="3"/>
          <w:szCs w:val="28"/>
        </w:rPr>
        <w:t xml:space="preserve">дорожные катки (15 процентов), </w:t>
      </w:r>
      <w:r w:rsidRPr="005E301A">
        <w:rPr>
          <w:rFonts w:cs="Times New Roman"/>
          <w:kern w:val="3"/>
          <w:szCs w:val="28"/>
        </w:rPr>
        <w:t xml:space="preserve">газотурбинные установки (12 </w:t>
      </w:r>
      <w:r w:rsidRPr="005E301A">
        <w:rPr>
          <w:rFonts w:cs="Times New Roman"/>
          <w:iCs/>
          <w:kern w:val="3"/>
          <w:szCs w:val="28"/>
        </w:rPr>
        <w:t>процентов</w:t>
      </w:r>
      <w:r w:rsidRPr="005E301A">
        <w:rPr>
          <w:rFonts w:cs="Times New Roman"/>
          <w:kern w:val="3"/>
          <w:szCs w:val="28"/>
        </w:rPr>
        <w:t xml:space="preserve">), </w:t>
      </w:r>
      <w:r w:rsidRPr="005E301A">
        <w:rPr>
          <w:rFonts w:cs="Times New Roman"/>
          <w:iCs/>
          <w:kern w:val="3"/>
          <w:szCs w:val="28"/>
        </w:rPr>
        <w:t xml:space="preserve">хромовые кожтовары (11,5 процента), </w:t>
      </w:r>
      <w:r w:rsidRPr="005E301A">
        <w:rPr>
          <w:rFonts w:cs="Times New Roman"/>
          <w:kern w:val="3"/>
          <w:szCs w:val="28"/>
        </w:rPr>
        <w:t xml:space="preserve">авиационный керосин (10,2 </w:t>
      </w:r>
      <w:r w:rsidRPr="005E301A">
        <w:rPr>
          <w:rFonts w:cs="Times New Roman"/>
          <w:iCs/>
          <w:kern w:val="3"/>
          <w:szCs w:val="28"/>
        </w:rPr>
        <w:t>процента</w:t>
      </w:r>
      <w:r w:rsidRPr="005E301A">
        <w:rPr>
          <w:rFonts w:cs="Times New Roman"/>
          <w:kern w:val="3"/>
          <w:szCs w:val="28"/>
        </w:rPr>
        <w:t xml:space="preserve">), дизельное топливо (5,7 </w:t>
      </w:r>
      <w:r w:rsidRPr="005E301A">
        <w:rPr>
          <w:rFonts w:cs="Times New Roman"/>
          <w:iCs/>
          <w:kern w:val="3"/>
          <w:szCs w:val="28"/>
        </w:rPr>
        <w:t>процента</w:t>
      </w:r>
      <w:r w:rsidRPr="005E301A">
        <w:rPr>
          <w:rFonts w:cs="Times New Roman"/>
          <w:kern w:val="3"/>
          <w:szCs w:val="28"/>
        </w:rPr>
        <w:t xml:space="preserve">), автомобильный бензин (5,6 </w:t>
      </w:r>
      <w:r w:rsidRPr="005E301A">
        <w:rPr>
          <w:rFonts w:cs="Times New Roman"/>
          <w:iCs/>
          <w:kern w:val="3"/>
          <w:szCs w:val="28"/>
        </w:rPr>
        <w:t>процента</w:t>
      </w:r>
      <w:r w:rsidRPr="005E301A">
        <w:rPr>
          <w:rFonts w:cs="Times New Roman"/>
          <w:kern w:val="3"/>
          <w:szCs w:val="28"/>
        </w:rPr>
        <w:t>).</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Необходимость обеспечения стратегической конкурентоспособности и устойчивого развития промышленности в среднесрочной и долгосрочной перспективе обусловлена ролью этого сектора экономики в процессе социально-экономического развития Ярославской области.</w:t>
      </w:r>
    </w:p>
    <w:p w:rsidR="005E301A" w:rsidRPr="005E301A" w:rsidRDefault="005E301A" w:rsidP="005E301A">
      <w:pPr>
        <w:suppressAutoHyphens/>
        <w:autoSpaceDN w:val="0"/>
        <w:jc w:val="both"/>
        <w:textAlignment w:val="baseline"/>
        <w:rPr>
          <w:rFonts w:eastAsia="SimSun" w:cs="Times New Roman"/>
          <w:kern w:val="3"/>
          <w:szCs w:val="28"/>
        </w:rPr>
      </w:pPr>
    </w:p>
    <w:p w:rsidR="005E301A" w:rsidRPr="005E301A" w:rsidRDefault="005E301A" w:rsidP="005E301A">
      <w:pPr>
        <w:suppressAutoHyphens/>
        <w:autoSpaceDN w:val="0"/>
        <w:ind w:firstLine="0"/>
        <w:jc w:val="center"/>
        <w:textAlignment w:val="baseline"/>
        <w:rPr>
          <w:rFonts w:cs="Times New Roman"/>
          <w:b/>
          <w:kern w:val="3"/>
        </w:rPr>
      </w:pPr>
      <w:r w:rsidRPr="005E301A">
        <w:rPr>
          <w:rFonts w:cs="Times New Roman"/>
          <w:b/>
          <w:kern w:val="3"/>
        </w:rPr>
        <w:t>Структура объема отгруженной продукции</w:t>
      </w:r>
    </w:p>
    <w:p w:rsidR="005E301A" w:rsidRPr="005E301A" w:rsidRDefault="005E301A" w:rsidP="005E301A">
      <w:pPr>
        <w:suppressAutoHyphens/>
        <w:autoSpaceDN w:val="0"/>
        <w:ind w:firstLine="0"/>
        <w:jc w:val="center"/>
        <w:textAlignment w:val="baseline"/>
        <w:rPr>
          <w:rFonts w:cs="Times New Roman"/>
          <w:b/>
          <w:kern w:val="3"/>
        </w:rPr>
      </w:pPr>
      <w:r w:rsidRPr="005E301A">
        <w:rPr>
          <w:rFonts w:cs="Times New Roman"/>
          <w:b/>
          <w:kern w:val="3"/>
        </w:rPr>
        <w:t>по обрабатывающим производствам в 2016 году (процентов)</w:t>
      </w:r>
    </w:p>
    <w:p w:rsidR="005E301A" w:rsidRPr="005E301A" w:rsidRDefault="005E301A" w:rsidP="005E301A">
      <w:pPr>
        <w:suppressAutoHyphens/>
        <w:autoSpaceDN w:val="0"/>
        <w:jc w:val="both"/>
        <w:textAlignment w:val="baseline"/>
        <w:rPr>
          <w:kern w:val="3"/>
          <w:lang w:eastAsia="zh-CN" w:bidi="hi-IN"/>
        </w:rPr>
      </w:pPr>
    </w:p>
    <w:p w:rsidR="005E301A" w:rsidRPr="005E301A" w:rsidRDefault="005E301A" w:rsidP="005E301A">
      <w:pPr>
        <w:suppressAutoHyphens/>
        <w:autoSpaceDN w:val="0"/>
        <w:jc w:val="both"/>
        <w:textAlignment w:val="baseline"/>
        <w:rPr>
          <w:kern w:val="3"/>
          <w:lang w:eastAsia="zh-CN" w:bidi="hi-IN"/>
        </w:rPr>
      </w:pPr>
      <w:r w:rsidRPr="005E301A">
        <w:rPr>
          <w:noProof/>
          <w:kern w:val="3"/>
          <w:lang w:eastAsia="ru-RU"/>
        </w:rPr>
        <w:drawing>
          <wp:inline distT="0" distB="0" distL="0" distR="0" wp14:anchorId="4393B33E" wp14:editId="14502DB0">
            <wp:extent cx="5464454" cy="269120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229" r="11383" b="13057"/>
                    <a:stretch/>
                  </pic:blipFill>
                  <pic:spPr bwMode="auto">
                    <a:xfrm>
                      <a:off x="0" y="0"/>
                      <a:ext cx="5470198" cy="2694032"/>
                    </a:xfrm>
                    <a:prstGeom prst="rect">
                      <a:avLst/>
                    </a:prstGeom>
                    <a:noFill/>
                    <a:ln>
                      <a:noFill/>
                    </a:ln>
                    <a:extLst>
                      <a:ext uri="{53640926-AAD7-44D8-BBD7-CCE9431645EC}">
                        <a14:shadowObscured xmlns:a14="http://schemas.microsoft.com/office/drawing/2010/main"/>
                      </a:ext>
                    </a:extLst>
                  </pic:spPr>
                </pic:pic>
              </a:graphicData>
            </a:graphic>
          </wp:inline>
        </w:drawing>
      </w:r>
    </w:p>
    <w:p w:rsidR="005E301A" w:rsidRPr="005E301A" w:rsidRDefault="005E301A" w:rsidP="005E301A">
      <w:pPr>
        <w:jc w:val="both"/>
        <w:rPr>
          <w:rFonts w:cs="Times New Roman"/>
          <w:szCs w:val="24"/>
          <w:lang w:eastAsia="ru-RU"/>
        </w:rPr>
      </w:pPr>
      <w:r w:rsidRPr="005E301A">
        <w:rPr>
          <w:rFonts w:cs="Times New Roman"/>
          <w:szCs w:val="24"/>
          <w:lang w:eastAsia="ru-RU"/>
        </w:rPr>
        <w:t>3.2. Структура промышленного комплекса Ярославской области.</w:t>
      </w:r>
    </w:p>
    <w:p w:rsidR="005E301A" w:rsidRPr="005E301A" w:rsidRDefault="005E301A" w:rsidP="005E301A">
      <w:pPr>
        <w:jc w:val="both"/>
        <w:rPr>
          <w:rFonts w:cs="Times New Roman"/>
          <w:szCs w:val="24"/>
          <w:lang w:eastAsia="ru-RU"/>
        </w:rPr>
      </w:pPr>
      <w:r w:rsidRPr="005E301A">
        <w:rPr>
          <w:rFonts w:cs="Times New Roman"/>
          <w:szCs w:val="24"/>
          <w:lang w:eastAsia="ru-RU"/>
        </w:rPr>
        <w:t xml:space="preserve">В условиях отсутствия значительных запасов природных ресурсов на территории области промышленность региона представлена в основном обрабатывающими производствами, доля которых достигает 89,7 процента </w:t>
      </w:r>
      <w:r w:rsidRPr="005E301A">
        <w:rPr>
          <w:rFonts w:cs="Times New Roman"/>
          <w:szCs w:val="24"/>
          <w:lang w:eastAsia="ru-RU"/>
        </w:rPr>
        <w:br/>
        <w:t>в общем объеме промышленной продукции, выпускаемой предприятиями Ярославской области.</w:t>
      </w:r>
    </w:p>
    <w:p w:rsidR="005E301A" w:rsidRPr="005E301A" w:rsidRDefault="005E301A" w:rsidP="005E301A">
      <w:pPr>
        <w:jc w:val="both"/>
        <w:rPr>
          <w:rFonts w:cs="Times New Roman"/>
          <w:szCs w:val="24"/>
          <w:lang w:eastAsia="ru-RU"/>
        </w:rPr>
      </w:pPr>
      <w:r w:rsidRPr="005E301A">
        <w:rPr>
          <w:rFonts w:cs="Times New Roman"/>
          <w:szCs w:val="24"/>
          <w:lang w:eastAsia="ru-RU"/>
        </w:rPr>
        <w:t>Структура промышленного комплекса Ярославской области (по видам выпускаемой продукции) является высокодифференцированной и в течение последних лет не претерпела существенных изменений.</w:t>
      </w:r>
    </w:p>
    <w:p w:rsidR="005E301A" w:rsidRPr="005E301A" w:rsidRDefault="005E301A" w:rsidP="005E301A">
      <w:pPr>
        <w:jc w:val="both"/>
        <w:rPr>
          <w:rFonts w:cs="Times New Roman"/>
          <w:szCs w:val="24"/>
          <w:lang w:eastAsia="ru-RU"/>
        </w:rPr>
      </w:pPr>
      <w:r w:rsidRPr="005E301A">
        <w:rPr>
          <w:rFonts w:cs="Times New Roman"/>
          <w:szCs w:val="24"/>
          <w:lang w:eastAsia="ru-RU"/>
        </w:rPr>
        <w:t xml:space="preserve">В структуре обрабатывающих отраслей наибольшую долю занимают производство транспортных средств и оборудования – 22,0 процента, производство пищевых продуктов, включая напитки, и табака – 13,7 процента, производство нефтепродуктов – 10,9 процента, производство электрооборудования, электронного и оптического оборудования – </w:t>
      </w:r>
      <w:r w:rsidRPr="005E301A">
        <w:rPr>
          <w:rFonts w:cs="Times New Roman"/>
          <w:szCs w:val="24"/>
          <w:lang w:eastAsia="ru-RU"/>
        </w:rPr>
        <w:br/>
        <w:t xml:space="preserve">10,0 процента. </w:t>
      </w:r>
    </w:p>
    <w:p w:rsidR="005E301A" w:rsidRPr="005E301A" w:rsidRDefault="005E301A" w:rsidP="005E301A">
      <w:pPr>
        <w:jc w:val="both"/>
        <w:rPr>
          <w:rFonts w:cs="Times New Roman"/>
          <w:szCs w:val="24"/>
          <w:lang w:eastAsia="ru-RU"/>
        </w:rPr>
      </w:pPr>
      <w:r w:rsidRPr="005E301A">
        <w:rPr>
          <w:rFonts w:cs="Times New Roman"/>
          <w:szCs w:val="24"/>
          <w:lang w:eastAsia="ru-RU"/>
        </w:rPr>
        <w:lastRenderedPageBreak/>
        <w:t xml:space="preserve">Положительная динамика производства в 2015 году наблюдалась в текстильном и швейном производстве (в 2,1 раза к уровню 2014 года), в производстве электрооборудования, электронного и оптического оборудования (117,7 процента), в производстве транспортных средств и оборудования (111,5 процента), в производстве машин и оборудования (106,2 процента), в производстве нефтепродуктов (101,8 процента), в обработке древесины и производстве изделий из дерева (100,5 процента). </w:t>
      </w:r>
    </w:p>
    <w:p w:rsidR="005E301A" w:rsidRPr="005E301A" w:rsidRDefault="005E301A" w:rsidP="005E301A">
      <w:pPr>
        <w:jc w:val="both"/>
        <w:rPr>
          <w:rFonts w:cs="Times New Roman"/>
          <w:szCs w:val="24"/>
          <w:lang w:eastAsia="ru-RU"/>
        </w:rPr>
      </w:pPr>
      <w:r w:rsidRPr="005E301A">
        <w:rPr>
          <w:rFonts w:cs="Times New Roman"/>
          <w:szCs w:val="24"/>
          <w:lang w:eastAsia="ru-RU"/>
        </w:rPr>
        <w:t xml:space="preserve">В 2015 году (по отношению к 2014 году) снижение объемов производства произошло в производстве кожи, изделий из кожи и производстве обуви (99,9 процента), в химическом производстве (98,2 процента), в производстве прочих неметаллических минеральных продуктов (96,6 процента), в целлюлозно-бумажном производстве, издательской и полиграфической деятельности (96,6 процента), в производстве резиновых и пластмассовых изделий (94,5 процента), в производстве пищевых продуктов, включая напитки, и табака (92,0 процента), в металлургическом производстве и производстве готовых металлических изделий (90,8 процента). </w:t>
      </w:r>
    </w:p>
    <w:p w:rsidR="005E301A" w:rsidRPr="005E301A" w:rsidRDefault="005E301A" w:rsidP="005E301A">
      <w:pPr>
        <w:suppressAutoHyphens/>
        <w:autoSpaceDN w:val="0"/>
        <w:jc w:val="both"/>
        <w:textAlignment w:val="baseline"/>
        <w:rPr>
          <w:rFonts w:cs="Times New Roman"/>
          <w:kern w:val="3"/>
        </w:rPr>
      </w:pPr>
      <w:r w:rsidRPr="005E301A">
        <w:rPr>
          <w:rFonts w:cs="Times New Roman"/>
          <w:kern w:val="3"/>
        </w:rPr>
        <w:t>3.3. Анализ динамики основных показателей развития промышленности Ярославской области.</w:t>
      </w:r>
    </w:p>
    <w:p w:rsidR="005E301A" w:rsidRPr="005E301A" w:rsidRDefault="005E301A" w:rsidP="005E301A">
      <w:pPr>
        <w:suppressAutoHyphens/>
        <w:autoSpaceDN w:val="0"/>
        <w:jc w:val="both"/>
        <w:textAlignment w:val="baseline"/>
        <w:rPr>
          <w:rFonts w:eastAsia="Calibri" w:cs="Times New Roman"/>
          <w:kern w:val="3"/>
          <w:szCs w:val="28"/>
          <w:lang w:eastAsia="ru-RU"/>
        </w:rPr>
      </w:pPr>
      <w:r w:rsidRPr="005E301A">
        <w:rPr>
          <w:rFonts w:eastAsia="Calibri" w:cs="Times New Roman"/>
          <w:kern w:val="3"/>
          <w:szCs w:val="28"/>
          <w:lang w:eastAsia="ru-RU"/>
        </w:rPr>
        <w:t>Анализ структуры ВРП на протяжении последних лет показывает сокращение удельного веса промышленного производства в ВРП (таблица 1). Как результат, сокращается доля числа занятых в промышленном производстве в общей численности занятых в экономике области. Данный процесс – следствие общемировой тенденции сокращения доли промышленного производства. При этом ВРП на одного работника, занятого в промышленности, в 2,3 раза превышает уровень ВРП на душу населения в целом по Ярославской области.</w:t>
      </w:r>
    </w:p>
    <w:p w:rsidR="005E301A" w:rsidRPr="005E301A" w:rsidRDefault="005E301A" w:rsidP="005E301A">
      <w:pPr>
        <w:suppressAutoHyphens/>
        <w:autoSpaceDN w:val="0"/>
        <w:jc w:val="both"/>
        <w:textAlignment w:val="baseline"/>
        <w:rPr>
          <w:rFonts w:eastAsia="Calibri" w:cs="Times New Roman"/>
          <w:kern w:val="3"/>
          <w:szCs w:val="28"/>
          <w:lang w:eastAsia="ru-RU"/>
        </w:rPr>
      </w:pPr>
      <w:r w:rsidRPr="005E301A">
        <w:rPr>
          <w:rFonts w:eastAsia="Calibri" w:cs="Times New Roman"/>
          <w:kern w:val="3"/>
          <w:szCs w:val="28"/>
          <w:lang w:eastAsia="ru-RU"/>
        </w:rPr>
        <w:t xml:space="preserve">В течение 2011 – 2014 годов наблюдается снижение доли объема инвестиций в основной капитал к ВРП. Тем не менее, на протяжении анализируемого периода этот показатель превышал значения в целом по Российской Федерации, так, в 2014 году он составил 22,8 процента, что на </w:t>
      </w:r>
      <w:r w:rsidRPr="005E301A">
        <w:rPr>
          <w:rFonts w:eastAsia="Calibri" w:cs="Times New Roman"/>
          <w:kern w:val="3"/>
          <w:szCs w:val="28"/>
          <w:lang w:eastAsia="ru-RU"/>
        </w:rPr>
        <w:br/>
        <w:t>2,2 процентных пункта выше общероссийского показателя (20,6).</w:t>
      </w:r>
    </w:p>
    <w:p w:rsidR="005E301A" w:rsidRPr="005E301A" w:rsidRDefault="005E301A" w:rsidP="005E301A">
      <w:pPr>
        <w:suppressAutoHyphens/>
        <w:autoSpaceDN w:val="0"/>
        <w:jc w:val="right"/>
        <w:textAlignment w:val="baseline"/>
        <w:rPr>
          <w:rFonts w:cs="Times New Roman"/>
          <w:kern w:val="3"/>
        </w:rPr>
      </w:pPr>
    </w:p>
    <w:p w:rsidR="005E301A" w:rsidRPr="005E301A" w:rsidRDefault="005E301A" w:rsidP="005E301A">
      <w:pPr>
        <w:suppressAutoHyphens/>
        <w:autoSpaceDN w:val="0"/>
        <w:jc w:val="right"/>
        <w:textAlignment w:val="baseline"/>
        <w:rPr>
          <w:rFonts w:cs="Times New Roman"/>
          <w:kern w:val="3"/>
          <w:szCs w:val="28"/>
        </w:rPr>
      </w:pPr>
      <w:r w:rsidRPr="005E301A">
        <w:rPr>
          <w:rFonts w:cs="Times New Roman"/>
          <w:kern w:val="3"/>
          <w:szCs w:val="28"/>
        </w:rPr>
        <w:t>Таблица 1</w:t>
      </w:r>
    </w:p>
    <w:tbl>
      <w:tblPr>
        <w:tblW w:w="5000" w:type="pct"/>
        <w:tblCellMar>
          <w:left w:w="10" w:type="dxa"/>
          <w:right w:w="10" w:type="dxa"/>
        </w:tblCellMar>
        <w:tblLook w:val="0000" w:firstRow="0" w:lastRow="0" w:firstColumn="0" w:lastColumn="0" w:noHBand="0" w:noVBand="0"/>
      </w:tblPr>
      <w:tblGrid>
        <w:gridCol w:w="581"/>
        <w:gridCol w:w="4205"/>
        <w:gridCol w:w="1196"/>
        <w:gridCol w:w="1196"/>
        <w:gridCol w:w="1196"/>
        <w:gridCol w:w="1196"/>
      </w:tblGrid>
      <w:tr w:rsidR="005E301A" w:rsidRPr="005E301A" w:rsidTr="005E301A">
        <w:tc>
          <w:tcPr>
            <w:tcW w:w="303"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rFonts w:cs="Times New Roman"/>
                <w:kern w:val="3"/>
                <w:sz w:val="24"/>
                <w:szCs w:val="24"/>
              </w:rPr>
              <w:t>№ п/п</w:t>
            </w:r>
          </w:p>
        </w:tc>
        <w:tc>
          <w:tcPr>
            <w:tcW w:w="2197"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Наименование показателя</w:t>
            </w:r>
          </w:p>
        </w:tc>
        <w:tc>
          <w:tcPr>
            <w:tcW w:w="2499" w:type="pct"/>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Годы</w:t>
            </w:r>
          </w:p>
        </w:tc>
      </w:tr>
      <w:tr w:rsidR="005E301A" w:rsidRPr="005E301A" w:rsidTr="005E301A">
        <w:tc>
          <w:tcPr>
            <w:tcW w:w="303"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tc>
        <w:tc>
          <w:tcPr>
            <w:tcW w:w="2197"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2011</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2012</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2013</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2014</w:t>
            </w:r>
          </w:p>
        </w:tc>
      </w:tr>
    </w:tbl>
    <w:p w:rsidR="005E301A" w:rsidRPr="005E301A" w:rsidRDefault="005E301A" w:rsidP="005E301A">
      <w:pPr>
        <w:rPr>
          <w:sz w:val="2"/>
          <w:szCs w:val="2"/>
        </w:rPr>
      </w:pPr>
    </w:p>
    <w:tbl>
      <w:tblPr>
        <w:tblW w:w="5000" w:type="pct"/>
        <w:tblCellMar>
          <w:left w:w="10" w:type="dxa"/>
          <w:right w:w="10" w:type="dxa"/>
        </w:tblCellMar>
        <w:tblLook w:val="0000" w:firstRow="0" w:lastRow="0" w:firstColumn="0" w:lastColumn="0" w:noHBand="0" w:noVBand="0"/>
      </w:tblPr>
      <w:tblGrid>
        <w:gridCol w:w="581"/>
        <w:gridCol w:w="4205"/>
        <w:gridCol w:w="1196"/>
        <w:gridCol w:w="1196"/>
        <w:gridCol w:w="1196"/>
        <w:gridCol w:w="1196"/>
      </w:tblGrid>
      <w:tr w:rsidR="005E301A" w:rsidRPr="005E301A" w:rsidTr="005E301A">
        <w:trPr>
          <w:tblHeader/>
        </w:trPr>
        <w:tc>
          <w:tcPr>
            <w:tcW w:w="3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1</w:t>
            </w:r>
          </w:p>
        </w:tc>
        <w:tc>
          <w:tcPr>
            <w:tcW w:w="21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2</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3</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4</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5</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6</w:t>
            </w:r>
          </w:p>
        </w:tc>
      </w:tr>
      <w:tr w:rsidR="005E301A" w:rsidRPr="005E301A" w:rsidTr="005E301A">
        <w:tc>
          <w:tcPr>
            <w:tcW w:w="3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1.</w:t>
            </w:r>
          </w:p>
        </w:tc>
        <w:tc>
          <w:tcPr>
            <w:tcW w:w="21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rFonts w:cs="Times New Roman"/>
                <w:kern w:val="3"/>
                <w:sz w:val="24"/>
                <w:szCs w:val="24"/>
              </w:rPr>
            </w:pPr>
            <w:r w:rsidRPr="005E301A">
              <w:rPr>
                <w:rFonts w:cs="Times New Roman"/>
                <w:kern w:val="3"/>
                <w:sz w:val="24"/>
                <w:szCs w:val="24"/>
              </w:rPr>
              <w:t>ВРП (млрд. рублей)</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286,9</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327,3</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360,7</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388,1</w:t>
            </w:r>
          </w:p>
        </w:tc>
      </w:tr>
      <w:tr w:rsidR="005E301A" w:rsidRPr="005E301A" w:rsidTr="005E301A">
        <w:tc>
          <w:tcPr>
            <w:tcW w:w="3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2.</w:t>
            </w:r>
          </w:p>
        </w:tc>
        <w:tc>
          <w:tcPr>
            <w:tcW w:w="21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rFonts w:cs="Times New Roman"/>
                <w:kern w:val="3"/>
                <w:sz w:val="24"/>
                <w:szCs w:val="24"/>
              </w:rPr>
            </w:pPr>
            <w:r w:rsidRPr="005E301A">
              <w:rPr>
                <w:rFonts w:cs="Times New Roman"/>
                <w:kern w:val="3"/>
                <w:sz w:val="24"/>
                <w:szCs w:val="24"/>
              </w:rPr>
              <w:t>Удельный вес промышленного производства в ВРП (процентов)</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spacing w:before="120"/>
              <w:ind w:firstLine="0"/>
              <w:jc w:val="center"/>
              <w:textAlignment w:val="baseline"/>
              <w:rPr>
                <w:rFonts w:cs="Times New Roman"/>
                <w:bCs/>
                <w:kern w:val="3"/>
                <w:sz w:val="24"/>
                <w:szCs w:val="24"/>
              </w:rPr>
            </w:pPr>
            <w:r w:rsidRPr="005E301A">
              <w:rPr>
                <w:rFonts w:cs="Times New Roman"/>
                <w:bCs/>
                <w:kern w:val="3"/>
                <w:sz w:val="24"/>
                <w:szCs w:val="24"/>
              </w:rPr>
              <w:t>32,6</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spacing w:before="120"/>
              <w:ind w:firstLine="0"/>
              <w:jc w:val="center"/>
              <w:textAlignment w:val="baseline"/>
              <w:rPr>
                <w:rFonts w:cs="Times New Roman"/>
                <w:bCs/>
                <w:kern w:val="3"/>
                <w:sz w:val="24"/>
                <w:szCs w:val="24"/>
              </w:rPr>
            </w:pPr>
            <w:r w:rsidRPr="005E301A">
              <w:rPr>
                <w:rFonts w:cs="Times New Roman"/>
                <w:bCs/>
                <w:kern w:val="3"/>
                <w:sz w:val="24"/>
                <w:szCs w:val="24"/>
              </w:rPr>
              <w:t>31,3</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spacing w:before="120"/>
              <w:ind w:firstLine="0"/>
              <w:jc w:val="center"/>
              <w:textAlignment w:val="baseline"/>
              <w:rPr>
                <w:rFonts w:cs="Times New Roman"/>
                <w:bCs/>
                <w:kern w:val="3"/>
                <w:sz w:val="24"/>
                <w:szCs w:val="24"/>
              </w:rPr>
            </w:pPr>
            <w:r w:rsidRPr="005E301A">
              <w:rPr>
                <w:rFonts w:cs="Times New Roman"/>
                <w:bCs/>
                <w:kern w:val="3"/>
                <w:sz w:val="24"/>
                <w:szCs w:val="24"/>
              </w:rPr>
              <w:t>29,7</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spacing w:before="120"/>
              <w:ind w:firstLine="0"/>
              <w:jc w:val="center"/>
              <w:textAlignment w:val="baseline"/>
              <w:rPr>
                <w:rFonts w:cs="Times New Roman"/>
                <w:bCs/>
                <w:kern w:val="3"/>
                <w:sz w:val="24"/>
                <w:szCs w:val="24"/>
              </w:rPr>
            </w:pPr>
            <w:r w:rsidRPr="005E301A">
              <w:rPr>
                <w:rFonts w:cs="Times New Roman"/>
                <w:bCs/>
                <w:kern w:val="3"/>
                <w:sz w:val="24"/>
                <w:szCs w:val="24"/>
              </w:rPr>
              <w:t>29,3</w:t>
            </w:r>
          </w:p>
        </w:tc>
      </w:tr>
      <w:tr w:rsidR="005E301A" w:rsidRPr="005E301A" w:rsidTr="005E301A">
        <w:tc>
          <w:tcPr>
            <w:tcW w:w="3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3.</w:t>
            </w:r>
          </w:p>
        </w:tc>
        <w:tc>
          <w:tcPr>
            <w:tcW w:w="21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rFonts w:cs="Times New Roman"/>
                <w:kern w:val="3"/>
                <w:sz w:val="24"/>
                <w:szCs w:val="24"/>
              </w:rPr>
            </w:pPr>
            <w:r w:rsidRPr="005E301A">
              <w:rPr>
                <w:rFonts w:cs="Times New Roman"/>
                <w:kern w:val="3"/>
                <w:sz w:val="24"/>
                <w:szCs w:val="24"/>
              </w:rPr>
              <w:t>ВРП на душу населения (тыс. рублей)</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225,8</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257,4</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283,7</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305,2</w:t>
            </w:r>
          </w:p>
        </w:tc>
      </w:tr>
      <w:tr w:rsidR="005E301A" w:rsidRPr="005E301A" w:rsidTr="005E301A">
        <w:tc>
          <w:tcPr>
            <w:tcW w:w="3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4.</w:t>
            </w:r>
          </w:p>
        </w:tc>
        <w:tc>
          <w:tcPr>
            <w:tcW w:w="21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rFonts w:cs="Times New Roman"/>
                <w:kern w:val="3"/>
                <w:sz w:val="24"/>
                <w:szCs w:val="24"/>
              </w:rPr>
            </w:pPr>
            <w:r w:rsidRPr="005E301A">
              <w:rPr>
                <w:rFonts w:cs="Times New Roman"/>
                <w:kern w:val="3"/>
                <w:sz w:val="24"/>
                <w:szCs w:val="24"/>
              </w:rPr>
              <w:t>ВРП на 1 занятого в промышленности (тыс. рублей)</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539,1</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587,6</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631,5</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695,4</w:t>
            </w:r>
          </w:p>
        </w:tc>
      </w:tr>
      <w:tr w:rsidR="005E301A" w:rsidRPr="005E301A" w:rsidTr="005E301A">
        <w:tc>
          <w:tcPr>
            <w:tcW w:w="3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5.</w:t>
            </w:r>
          </w:p>
        </w:tc>
        <w:tc>
          <w:tcPr>
            <w:tcW w:w="21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rFonts w:cs="Times New Roman"/>
                <w:kern w:val="3"/>
                <w:sz w:val="24"/>
                <w:szCs w:val="24"/>
              </w:rPr>
            </w:pPr>
            <w:r w:rsidRPr="005E301A">
              <w:rPr>
                <w:rFonts w:cs="Times New Roman"/>
                <w:kern w:val="3"/>
                <w:sz w:val="24"/>
                <w:szCs w:val="24"/>
              </w:rPr>
              <w:t>Удельный вес занятых в промышленном производстве в общей численности занятых в экономике (процентов)</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27,1</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27,4</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26,8</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26,1</w:t>
            </w:r>
          </w:p>
        </w:tc>
      </w:tr>
      <w:tr w:rsidR="005E301A" w:rsidRPr="005E301A" w:rsidTr="005E301A">
        <w:tc>
          <w:tcPr>
            <w:tcW w:w="3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6.</w:t>
            </w:r>
          </w:p>
        </w:tc>
        <w:tc>
          <w:tcPr>
            <w:tcW w:w="21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rFonts w:cs="Times New Roman"/>
                <w:kern w:val="3"/>
                <w:sz w:val="24"/>
                <w:szCs w:val="24"/>
              </w:rPr>
            </w:pPr>
            <w:r w:rsidRPr="005E301A">
              <w:rPr>
                <w:rFonts w:cs="Times New Roman"/>
                <w:kern w:val="3"/>
                <w:sz w:val="24"/>
                <w:szCs w:val="24"/>
              </w:rPr>
              <w:t>Отношение объема инвестиций в основной капитал к ВРП</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28,0</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24,8</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23,8</w:t>
            </w:r>
          </w:p>
        </w:tc>
        <w:tc>
          <w:tcPr>
            <w:tcW w:w="62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22,8</w:t>
            </w:r>
          </w:p>
        </w:tc>
      </w:tr>
    </w:tbl>
    <w:p w:rsidR="005E301A" w:rsidRPr="005E301A" w:rsidRDefault="005E301A" w:rsidP="005E301A">
      <w:pPr>
        <w:suppressAutoHyphens/>
        <w:autoSpaceDN w:val="0"/>
        <w:jc w:val="center"/>
        <w:textAlignment w:val="baseline"/>
        <w:rPr>
          <w:kern w:val="3"/>
        </w:rPr>
      </w:pPr>
    </w:p>
    <w:p w:rsidR="005E301A" w:rsidRPr="005E301A" w:rsidRDefault="005E301A" w:rsidP="005E301A">
      <w:pPr>
        <w:suppressAutoHyphens/>
        <w:autoSpaceDN w:val="0"/>
        <w:jc w:val="both"/>
        <w:textAlignment w:val="baseline"/>
        <w:rPr>
          <w:rFonts w:cs="Times New Roman"/>
          <w:kern w:val="3"/>
          <w:szCs w:val="28"/>
          <w:lang w:eastAsia="ru-RU"/>
        </w:rPr>
      </w:pPr>
      <w:r w:rsidRPr="005E301A">
        <w:rPr>
          <w:rFonts w:cs="Times New Roman"/>
          <w:kern w:val="3"/>
          <w:szCs w:val="28"/>
          <w:lang w:eastAsia="ru-RU"/>
        </w:rPr>
        <w:lastRenderedPageBreak/>
        <w:t xml:space="preserve">Снижение спроса на промышленную продукцию на внутреннем и внешнем рынках, опережающий рост импорта по отношению к экспорту, высокий уровень конкуренции со стороны иностранных производителей, увеличение налоговой нагрузки, недостаток доступных финансовых ресурсов для обеспечения хозяйственной деятельности – основные причины замедления темпов экономического роста в Российской Федерации в 2012 и 2013 годах. В полной мере все перечисленные факторы оказали влияние на состояние промышленности Ярославской области. </w:t>
      </w:r>
    </w:p>
    <w:p w:rsidR="005E301A" w:rsidRPr="005E301A" w:rsidRDefault="005E301A" w:rsidP="005E301A">
      <w:pPr>
        <w:suppressAutoHyphens/>
        <w:autoSpaceDN w:val="0"/>
        <w:jc w:val="both"/>
        <w:textAlignment w:val="baseline"/>
        <w:rPr>
          <w:rFonts w:cs="Times New Roman"/>
          <w:kern w:val="3"/>
          <w:szCs w:val="28"/>
          <w:lang w:eastAsia="ru-RU"/>
        </w:rPr>
      </w:pPr>
      <w:r w:rsidRPr="005E301A">
        <w:rPr>
          <w:rFonts w:cs="Times New Roman"/>
          <w:kern w:val="3"/>
          <w:szCs w:val="28"/>
          <w:lang w:eastAsia="ru-RU"/>
        </w:rPr>
        <w:t>Динамика основных показателей развития промышленности региона в 2011 – 2015 годах приведена в таблице 2.</w:t>
      </w:r>
    </w:p>
    <w:p w:rsidR="005E301A" w:rsidRPr="005E301A" w:rsidRDefault="005E301A" w:rsidP="005E301A">
      <w:pPr>
        <w:suppressAutoHyphens/>
        <w:autoSpaceDN w:val="0"/>
        <w:jc w:val="both"/>
        <w:textAlignment w:val="baseline"/>
        <w:rPr>
          <w:kern w:val="3"/>
        </w:rPr>
      </w:pPr>
    </w:p>
    <w:p w:rsidR="005E301A" w:rsidRPr="005E301A" w:rsidRDefault="005E301A" w:rsidP="005E301A">
      <w:pPr>
        <w:suppressAutoHyphens/>
        <w:autoSpaceDN w:val="0"/>
        <w:jc w:val="right"/>
        <w:textAlignment w:val="baseline"/>
        <w:rPr>
          <w:kern w:val="3"/>
          <w:szCs w:val="28"/>
        </w:rPr>
      </w:pPr>
      <w:r w:rsidRPr="005E301A">
        <w:rPr>
          <w:kern w:val="3"/>
          <w:szCs w:val="28"/>
        </w:rPr>
        <w:t>Таблица 2</w:t>
      </w:r>
    </w:p>
    <w:tbl>
      <w:tblPr>
        <w:tblW w:w="5000" w:type="pct"/>
        <w:tblCellMar>
          <w:left w:w="10" w:type="dxa"/>
          <w:right w:w="10" w:type="dxa"/>
        </w:tblCellMar>
        <w:tblLook w:val="0000" w:firstRow="0" w:lastRow="0" w:firstColumn="0" w:lastColumn="0" w:noHBand="0" w:noVBand="0"/>
      </w:tblPr>
      <w:tblGrid>
        <w:gridCol w:w="579"/>
        <w:gridCol w:w="3771"/>
        <w:gridCol w:w="978"/>
        <w:gridCol w:w="980"/>
        <w:gridCol w:w="980"/>
        <w:gridCol w:w="980"/>
        <w:gridCol w:w="1302"/>
      </w:tblGrid>
      <w:tr w:rsidR="005E301A" w:rsidRPr="005E301A" w:rsidTr="005E301A">
        <w:tc>
          <w:tcPr>
            <w:tcW w:w="303"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rFonts w:cs="Times New Roman"/>
                <w:kern w:val="3"/>
                <w:sz w:val="24"/>
                <w:szCs w:val="24"/>
              </w:rPr>
              <w:t>№ п/п</w:t>
            </w:r>
          </w:p>
        </w:tc>
        <w:tc>
          <w:tcPr>
            <w:tcW w:w="1970"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Наименование показателя</w:t>
            </w:r>
          </w:p>
        </w:tc>
        <w:tc>
          <w:tcPr>
            <w:tcW w:w="2727"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Годы</w:t>
            </w:r>
          </w:p>
        </w:tc>
      </w:tr>
      <w:tr w:rsidR="005E301A" w:rsidRPr="005E301A" w:rsidTr="005E301A">
        <w:tc>
          <w:tcPr>
            <w:tcW w:w="303"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tc>
        <w:tc>
          <w:tcPr>
            <w:tcW w:w="1970"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tc>
        <w:tc>
          <w:tcPr>
            <w:tcW w:w="5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2011</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2012</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2013</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2014</w:t>
            </w:r>
          </w:p>
        </w:tc>
        <w:tc>
          <w:tcPr>
            <w:tcW w:w="681" w:type="pct"/>
            <w:tcBorders>
              <w:top w:val="single" w:sz="4" w:space="0" w:color="00000A"/>
              <w:left w:val="single" w:sz="4" w:space="0" w:color="00000A"/>
              <w:bottom w:val="single" w:sz="4" w:space="0" w:color="00000A"/>
              <w:right w:val="single" w:sz="4" w:space="0" w:color="00000A"/>
            </w:tcBorders>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2015</w:t>
            </w:r>
          </w:p>
        </w:tc>
      </w:tr>
    </w:tbl>
    <w:p w:rsidR="005E301A" w:rsidRPr="005E301A" w:rsidRDefault="005E301A" w:rsidP="005E301A">
      <w:pPr>
        <w:suppressAutoHyphens/>
        <w:autoSpaceDN w:val="0"/>
        <w:ind w:firstLine="0"/>
        <w:jc w:val="center"/>
        <w:textAlignment w:val="baseline"/>
        <w:rPr>
          <w:rFonts w:cs="Times New Roman"/>
          <w:kern w:val="3"/>
          <w:sz w:val="2"/>
          <w:szCs w:val="2"/>
        </w:rPr>
      </w:pPr>
    </w:p>
    <w:tbl>
      <w:tblPr>
        <w:tblW w:w="5000" w:type="pct"/>
        <w:tblCellMar>
          <w:left w:w="10" w:type="dxa"/>
          <w:right w:w="10" w:type="dxa"/>
        </w:tblCellMar>
        <w:tblLook w:val="0000" w:firstRow="0" w:lastRow="0" w:firstColumn="0" w:lastColumn="0" w:noHBand="0" w:noVBand="0"/>
      </w:tblPr>
      <w:tblGrid>
        <w:gridCol w:w="579"/>
        <w:gridCol w:w="3771"/>
        <w:gridCol w:w="978"/>
        <w:gridCol w:w="980"/>
        <w:gridCol w:w="980"/>
        <w:gridCol w:w="980"/>
        <w:gridCol w:w="1302"/>
      </w:tblGrid>
      <w:tr w:rsidR="005E301A" w:rsidRPr="005E301A" w:rsidTr="005E301A">
        <w:trPr>
          <w:tblHeader/>
        </w:trPr>
        <w:tc>
          <w:tcPr>
            <w:tcW w:w="3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1</w:t>
            </w:r>
          </w:p>
        </w:tc>
        <w:tc>
          <w:tcPr>
            <w:tcW w:w="197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2</w:t>
            </w:r>
          </w:p>
        </w:tc>
        <w:tc>
          <w:tcPr>
            <w:tcW w:w="5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3</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4</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5</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6</w:t>
            </w:r>
          </w:p>
        </w:tc>
        <w:tc>
          <w:tcPr>
            <w:tcW w:w="6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7</w:t>
            </w:r>
          </w:p>
        </w:tc>
      </w:tr>
      <w:tr w:rsidR="005E301A" w:rsidRPr="005E301A" w:rsidTr="005E301A">
        <w:tc>
          <w:tcPr>
            <w:tcW w:w="3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1.</w:t>
            </w:r>
          </w:p>
        </w:tc>
        <w:tc>
          <w:tcPr>
            <w:tcW w:w="197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rFonts w:cs="Times New Roman"/>
                <w:kern w:val="3"/>
                <w:sz w:val="24"/>
                <w:szCs w:val="24"/>
              </w:rPr>
            </w:pPr>
            <w:r w:rsidRPr="005E301A">
              <w:rPr>
                <w:rFonts w:cs="Times New Roman"/>
                <w:kern w:val="3"/>
                <w:sz w:val="24"/>
                <w:szCs w:val="24"/>
              </w:rPr>
              <w:t>Индекс промышленного производства (процентов к предыдущему году)</w:t>
            </w:r>
          </w:p>
        </w:tc>
        <w:tc>
          <w:tcPr>
            <w:tcW w:w="5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111,3</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104,1</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98,5</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104,6</w:t>
            </w:r>
          </w:p>
        </w:tc>
        <w:tc>
          <w:tcPr>
            <w:tcW w:w="6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105,6</w:t>
            </w:r>
          </w:p>
        </w:tc>
      </w:tr>
      <w:tr w:rsidR="005E301A" w:rsidRPr="005E301A" w:rsidTr="005E301A">
        <w:tc>
          <w:tcPr>
            <w:tcW w:w="3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2.</w:t>
            </w:r>
          </w:p>
        </w:tc>
        <w:tc>
          <w:tcPr>
            <w:tcW w:w="197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rFonts w:cs="Times New Roman"/>
                <w:kern w:val="3"/>
                <w:sz w:val="24"/>
                <w:szCs w:val="24"/>
              </w:rPr>
            </w:pPr>
            <w:r w:rsidRPr="005E301A">
              <w:rPr>
                <w:rFonts w:cs="Times New Roman"/>
                <w:kern w:val="3"/>
                <w:sz w:val="24"/>
                <w:szCs w:val="24"/>
              </w:rPr>
              <w:t>Объем отгруженных товаров собственного производства, выполненных работ и оказанных услуг организациями промышленных видов деятельности (млрд. рублей)</w:t>
            </w:r>
          </w:p>
        </w:tc>
        <w:tc>
          <w:tcPr>
            <w:tcW w:w="5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223,7</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251,5</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272,0</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290,7</w:t>
            </w:r>
          </w:p>
        </w:tc>
        <w:tc>
          <w:tcPr>
            <w:tcW w:w="6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316,7</w:t>
            </w:r>
          </w:p>
        </w:tc>
      </w:tr>
      <w:tr w:rsidR="005E301A" w:rsidRPr="005E301A" w:rsidTr="005E301A">
        <w:tc>
          <w:tcPr>
            <w:tcW w:w="3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3.</w:t>
            </w:r>
          </w:p>
        </w:tc>
        <w:tc>
          <w:tcPr>
            <w:tcW w:w="197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rFonts w:cs="Times New Roman"/>
                <w:kern w:val="3"/>
                <w:sz w:val="24"/>
                <w:szCs w:val="24"/>
              </w:rPr>
            </w:pPr>
            <w:r w:rsidRPr="005E301A">
              <w:rPr>
                <w:rFonts w:cs="Times New Roman"/>
                <w:kern w:val="3"/>
                <w:sz w:val="24"/>
                <w:szCs w:val="24"/>
              </w:rPr>
              <w:t>Доля инновационных товаров, работ, услуг в общем объеме товаров, работ, услуг, отгруженных организациями промышленного производства (процентов)</w:t>
            </w:r>
          </w:p>
        </w:tc>
        <w:tc>
          <w:tcPr>
            <w:tcW w:w="5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11,8</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15,7</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9,4</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10,0</w:t>
            </w:r>
          </w:p>
        </w:tc>
        <w:tc>
          <w:tcPr>
            <w:tcW w:w="6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7,0</w:t>
            </w:r>
          </w:p>
        </w:tc>
      </w:tr>
      <w:tr w:rsidR="005E301A" w:rsidRPr="005E301A" w:rsidTr="005E301A">
        <w:tc>
          <w:tcPr>
            <w:tcW w:w="3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4.</w:t>
            </w:r>
          </w:p>
        </w:tc>
        <w:tc>
          <w:tcPr>
            <w:tcW w:w="197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rFonts w:cs="Times New Roman"/>
                <w:kern w:val="3"/>
                <w:sz w:val="24"/>
                <w:szCs w:val="24"/>
              </w:rPr>
            </w:pPr>
            <w:r w:rsidRPr="005E301A">
              <w:rPr>
                <w:rFonts w:cs="Times New Roman"/>
                <w:kern w:val="3"/>
                <w:sz w:val="24"/>
                <w:szCs w:val="24"/>
              </w:rPr>
              <w:t xml:space="preserve">Объем инвестиций в основной капитал предприятий промышленного производства (млн. рублей) </w:t>
            </w:r>
          </w:p>
        </w:tc>
        <w:tc>
          <w:tcPr>
            <w:tcW w:w="5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26295</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28140</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25432</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36887</w:t>
            </w:r>
          </w:p>
        </w:tc>
        <w:tc>
          <w:tcPr>
            <w:tcW w:w="6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kern w:val="3"/>
              </w:rPr>
            </w:pPr>
            <w:r w:rsidRPr="005E301A">
              <w:rPr>
                <w:rFonts w:cs="Times New Roman"/>
                <w:bCs/>
                <w:kern w:val="3"/>
                <w:sz w:val="24"/>
                <w:szCs w:val="24"/>
              </w:rPr>
              <w:t>22677</w:t>
            </w:r>
          </w:p>
        </w:tc>
      </w:tr>
      <w:tr w:rsidR="005E301A" w:rsidRPr="005E301A" w:rsidTr="005E301A">
        <w:tc>
          <w:tcPr>
            <w:tcW w:w="3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5.</w:t>
            </w:r>
          </w:p>
        </w:tc>
        <w:tc>
          <w:tcPr>
            <w:tcW w:w="197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rFonts w:cs="Times New Roman"/>
                <w:kern w:val="3"/>
                <w:sz w:val="24"/>
                <w:szCs w:val="24"/>
              </w:rPr>
            </w:pPr>
            <w:r w:rsidRPr="005E301A">
              <w:rPr>
                <w:rFonts w:cs="Times New Roman"/>
                <w:kern w:val="3"/>
                <w:sz w:val="24"/>
                <w:szCs w:val="24"/>
              </w:rPr>
              <w:t>Среднемесячная номинальная начисленная заработная плата одного работника в организациях промышленного производства (рублей)</w:t>
            </w:r>
          </w:p>
        </w:tc>
        <w:tc>
          <w:tcPr>
            <w:tcW w:w="5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20463</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22568</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24259</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26987</w:t>
            </w:r>
          </w:p>
        </w:tc>
        <w:tc>
          <w:tcPr>
            <w:tcW w:w="6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28708</w:t>
            </w:r>
          </w:p>
        </w:tc>
      </w:tr>
      <w:tr w:rsidR="005E301A" w:rsidRPr="005E301A" w:rsidTr="005E301A">
        <w:tc>
          <w:tcPr>
            <w:tcW w:w="3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6.</w:t>
            </w:r>
          </w:p>
        </w:tc>
        <w:tc>
          <w:tcPr>
            <w:tcW w:w="197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rFonts w:cs="Times New Roman"/>
                <w:kern w:val="3"/>
                <w:sz w:val="24"/>
                <w:szCs w:val="24"/>
              </w:rPr>
            </w:pPr>
            <w:r w:rsidRPr="005E301A">
              <w:rPr>
                <w:rFonts w:cs="Times New Roman"/>
                <w:kern w:val="3"/>
                <w:sz w:val="24"/>
                <w:szCs w:val="24"/>
              </w:rPr>
              <w:t>Отношение числа высокопроизводительных рабочих мест к среднегодовой численности занятого населения (процентов)</w:t>
            </w:r>
          </w:p>
        </w:tc>
        <w:tc>
          <w:tcPr>
            <w:tcW w:w="5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22,2</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25,0</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26,4</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27,1</w:t>
            </w:r>
          </w:p>
        </w:tc>
        <w:tc>
          <w:tcPr>
            <w:tcW w:w="6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bCs/>
                <w:kern w:val="3"/>
                <w:sz w:val="24"/>
                <w:szCs w:val="24"/>
              </w:rPr>
            </w:pPr>
            <w:r w:rsidRPr="005E301A">
              <w:rPr>
                <w:rFonts w:cs="Times New Roman"/>
                <w:bCs/>
                <w:kern w:val="3"/>
                <w:sz w:val="24"/>
                <w:szCs w:val="24"/>
              </w:rPr>
              <w:t>нет данных*</w:t>
            </w:r>
          </w:p>
        </w:tc>
      </w:tr>
      <w:tr w:rsidR="005E301A" w:rsidRPr="005E301A" w:rsidTr="005E301A">
        <w:tc>
          <w:tcPr>
            <w:tcW w:w="30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7.</w:t>
            </w:r>
          </w:p>
        </w:tc>
        <w:tc>
          <w:tcPr>
            <w:tcW w:w="197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textAlignment w:val="baseline"/>
              <w:rPr>
                <w:rFonts w:cs="Times New Roman"/>
                <w:kern w:val="3"/>
                <w:sz w:val="24"/>
                <w:szCs w:val="24"/>
              </w:rPr>
            </w:pPr>
            <w:r w:rsidRPr="005E301A">
              <w:rPr>
                <w:rFonts w:cs="Times New Roman"/>
                <w:kern w:val="3"/>
                <w:sz w:val="24"/>
                <w:szCs w:val="24"/>
              </w:rPr>
              <w:t>Удельный вес прибыльных организаций в общем числе организаций обрабатывающих производств (процентов)</w:t>
            </w:r>
          </w:p>
        </w:tc>
        <w:tc>
          <w:tcPr>
            <w:tcW w:w="5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68,9</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71,7</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68,5</w:t>
            </w:r>
          </w:p>
        </w:tc>
        <w:tc>
          <w:tcPr>
            <w:tcW w:w="51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71,6</w:t>
            </w:r>
          </w:p>
        </w:tc>
        <w:tc>
          <w:tcPr>
            <w:tcW w:w="68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301A" w:rsidRPr="005E301A" w:rsidRDefault="005E301A" w:rsidP="005E301A">
            <w:pPr>
              <w:suppressAutoHyphens/>
              <w:autoSpaceDN w:val="0"/>
              <w:ind w:firstLine="0"/>
              <w:jc w:val="center"/>
              <w:textAlignment w:val="baseline"/>
              <w:rPr>
                <w:rFonts w:cs="Times New Roman"/>
                <w:kern w:val="3"/>
                <w:sz w:val="24"/>
                <w:szCs w:val="24"/>
              </w:rPr>
            </w:pPr>
            <w:r w:rsidRPr="005E301A">
              <w:rPr>
                <w:rFonts w:cs="Times New Roman"/>
                <w:kern w:val="3"/>
                <w:sz w:val="24"/>
                <w:szCs w:val="24"/>
              </w:rPr>
              <w:t>71,6</w:t>
            </w:r>
          </w:p>
        </w:tc>
      </w:tr>
    </w:tbl>
    <w:p w:rsidR="005E301A" w:rsidRPr="005E301A" w:rsidRDefault="005E301A" w:rsidP="005E301A">
      <w:pPr>
        <w:suppressAutoHyphens/>
        <w:autoSpaceDN w:val="0"/>
        <w:ind w:firstLine="708"/>
        <w:jc w:val="both"/>
        <w:textAlignment w:val="baseline"/>
        <w:rPr>
          <w:rFonts w:cs="Times New Roman"/>
          <w:kern w:val="3"/>
        </w:rPr>
      </w:pPr>
    </w:p>
    <w:p w:rsidR="005E301A" w:rsidRPr="005E301A" w:rsidRDefault="005E301A" w:rsidP="005E301A">
      <w:pPr>
        <w:suppressAutoHyphens/>
        <w:autoSpaceDN w:val="0"/>
        <w:ind w:firstLine="708"/>
        <w:jc w:val="both"/>
        <w:textAlignment w:val="baseline"/>
        <w:rPr>
          <w:rFonts w:cs="Times New Roman"/>
          <w:strike/>
          <w:kern w:val="3"/>
          <w:sz w:val="24"/>
          <w:szCs w:val="24"/>
        </w:rPr>
      </w:pPr>
      <w:r w:rsidRPr="005E301A">
        <w:rPr>
          <w:rFonts w:cs="Times New Roman"/>
          <w:kern w:val="3"/>
        </w:rPr>
        <w:t>* Согласно федеральному плану статистических работ информация за 2015 год будет опубликована в апреле 2017 года.</w:t>
      </w:r>
    </w:p>
    <w:p w:rsidR="005E301A" w:rsidRPr="005E301A" w:rsidRDefault="005E301A" w:rsidP="005E301A">
      <w:pPr>
        <w:suppressAutoHyphens/>
        <w:autoSpaceDN w:val="0"/>
        <w:ind w:firstLine="708"/>
        <w:jc w:val="both"/>
        <w:textAlignment w:val="baseline"/>
        <w:rPr>
          <w:rFonts w:cs="Times New Roman"/>
          <w:strike/>
          <w:kern w:val="3"/>
          <w:szCs w:val="28"/>
        </w:rPr>
      </w:pPr>
    </w:p>
    <w:p w:rsidR="005E301A" w:rsidRPr="005E301A" w:rsidRDefault="005E301A" w:rsidP="005E301A">
      <w:pPr>
        <w:suppressAutoHyphens/>
        <w:autoSpaceDN w:val="0"/>
        <w:jc w:val="both"/>
        <w:textAlignment w:val="baseline"/>
        <w:rPr>
          <w:kern w:val="3"/>
        </w:rPr>
      </w:pPr>
      <w:r w:rsidRPr="005E301A">
        <w:rPr>
          <w:rFonts w:cs="Times New Roman"/>
          <w:kern w:val="3"/>
          <w:szCs w:val="28"/>
          <w:lang w:eastAsia="ru-RU"/>
        </w:rPr>
        <w:t>В 2014 и 2015 годах положительные темпы роста в промышленности восстановились. Прирост промышленного производства в 2014 году достиг 4,6 процента. Положительная тенденция продолжилась в 2015 году.</w:t>
      </w:r>
      <w:r w:rsidRPr="005E301A">
        <w:rPr>
          <w:rFonts w:cs="Times New Roman"/>
          <w:iCs/>
          <w:kern w:val="3"/>
          <w:szCs w:val="28"/>
        </w:rPr>
        <w:t xml:space="preserve"> Индекс промышленного производства в 2015 году в регионе составил 105,3 процента, что на 8,7 процентного пункта выше, чем в целом по Российской Федерации (96,6 процента). По этому показателю Ярославская область занимает 14 место в Российской Федерации.</w:t>
      </w:r>
    </w:p>
    <w:p w:rsidR="005E301A" w:rsidRPr="005E301A" w:rsidRDefault="005E301A" w:rsidP="005E301A">
      <w:pPr>
        <w:suppressAutoHyphens/>
        <w:autoSpaceDN w:val="0"/>
        <w:jc w:val="both"/>
        <w:textAlignment w:val="baseline"/>
        <w:rPr>
          <w:kern w:val="3"/>
        </w:rPr>
      </w:pPr>
      <w:r w:rsidRPr="005E301A">
        <w:rPr>
          <w:rFonts w:cs="Times New Roman"/>
          <w:iCs/>
          <w:kern w:val="3"/>
          <w:szCs w:val="28"/>
        </w:rPr>
        <w:t>З</w:t>
      </w:r>
      <w:r w:rsidRPr="005E301A">
        <w:rPr>
          <w:rFonts w:eastAsia="Calibri" w:cs="Times New Roman"/>
          <w:kern w:val="3"/>
          <w:szCs w:val="28"/>
          <w:lang w:eastAsia="ru-RU"/>
        </w:rPr>
        <w:t>начительный рост производства наблюдался в текстильном и швейном производстве (в 2,1 раза к уровню 2014 года). Высокие темпы роста отмечены в таких отраслях, как производство электрооборудования, электронного и оптического оборудования (117,7 процента), производство транспортных средств и оборудования (111,5 процента), производство машин и оборудования (106,2 процента), производство нефтепродуктов (101,8 процента), обработка древесины и производство изделий из дерева (100,5 процента).</w:t>
      </w:r>
    </w:p>
    <w:p w:rsidR="005E301A" w:rsidRPr="005E301A" w:rsidRDefault="005E301A" w:rsidP="005E301A">
      <w:pPr>
        <w:suppressAutoHyphens/>
        <w:autoSpaceDN w:val="0"/>
        <w:jc w:val="both"/>
        <w:textAlignment w:val="baseline"/>
        <w:rPr>
          <w:kern w:val="3"/>
        </w:rPr>
      </w:pPr>
      <w:r w:rsidRPr="005E301A">
        <w:rPr>
          <w:rFonts w:cs="Times New Roman"/>
          <w:kern w:val="3"/>
          <w:szCs w:val="28"/>
          <w:lang w:eastAsia="ru-RU"/>
        </w:rPr>
        <w:t>По итогам 2015 года объем отгруженных товаров по промышленным видам деятельности вырос на 8,9 процента, в высокотехнологичных отраслях – на 31,4 процента.</w:t>
      </w:r>
    </w:p>
    <w:p w:rsidR="005E301A" w:rsidRPr="005E301A" w:rsidRDefault="005E301A" w:rsidP="005E301A">
      <w:pPr>
        <w:suppressAutoHyphens/>
        <w:autoSpaceDN w:val="0"/>
        <w:jc w:val="both"/>
        <w:textAlignment w:val="baseline"/>
        <w:rPr>
          <w:rFonts w:cs="Times New Roman"/>
          <w:kern w:val="3"/>
        </w:rPr>
      </w:pPr>
      <w:r w:rsidRPr="005E301A">
        <w:rPr>
          <w:rFonts w:cs="Times New Roman"/>
          <w:kern w:val="3"/>
        </w:rPr>
        <w:t>Объем инвестиций в основной капитал предприятий промышленного производства на протяжении 2011 – </w:t>
      </w:r>
      <w:r w:rsidRPr="005E301A">
        <w:rPr>
          <w:rFonts w:eastAsia="Calibri" w:cs="Times New Roman"/>
          <w:kern w:val="3"/>
          <w:szCs w:val="28"/>
          <w:lang w:eastAsia="ru-RU"/>
        </w:rPr>
        <w:t>2015 годов</w:t>
      </w:r>
      <w:r w:rsidRPr="005E301A">
        <w:rPr>
          <w:rFonts w:cs="Times New Roman"/>
          <w:kern w:val="3"/>
        </w:rPr>
        <w:t xml:space="preserve"> характеризовался </w:t>
      </w:r>
      <w:r w:rsidRPr="005E301A">
        <w:rPr>
          <w:rFonts w:eastAsia="Calibri" w:cs="Times New Roman"/>
          <w:kern w:val="3"/>
          <w:szCs w:val="28"/>
          <w:lang w:eastAsia="ru-RU"/>
        </w:rPr>
        <w:t>неравномерностью</w:t>
      </w:r>
      <w:r w:rsidRPr="005E301A">
        <w:rPr>
          <w:rFonts w:cs="Times New Roman"/>
          <w:kern w:val="3"/>
        </w:rPr>
        <w:t>. В период 2011 – </w:t>
      </w:r>
      <w:r w:rsidRPr="005E301A">
        <w:rPr>
          <w:rFonts w:eastAsia="Calibri" w:cs="Times New Roman"/>
          <w:kern w:val="3"/>
          <w:szCs w:val="28"/>
          <w:lang w:eastAsia="ru-RU"/>
        </w:rPr>
        <w:t xml:space="preserve">2014 годов наблюдался уверенный рост показателя: с 26,3 млрд. рублей в 2011 году до 36,9 млрд. рублей в 2014 году. По итогам 2015 года наблюдается резкое сокращение объемов инвестиций в основной капитал – на 38,5 процента (в фактически действовавших в </w:t>
      </w:r>
      <w:r w:rsidRPr="005E301A">
        <w:rPr>
          <w:rFonts w:eastAsia="Calibri" w:cs="Times New Roman"/>
          <w:kern w:val="3"/>
          <w:szCs w:val="28"/>
          <w:lang w:eastAsia="ru-RU"/>
        </w:rPr>
        <w:br/>
        <w:t xml:space="preserve">2014 году ценах), что является отражением </w:t>
      </w:r>
      <w:r w:rsidRPr="005E301A">
        <w:rPr>
          <w:rFonts w:cs="Times New Roman"/>
          <w:kern w:val="3"/>
        </w:rPr>
        <w:t>экономической ситуации, сложившейся в стране в 2014 и 2015 годах. Высокая стоимость кредитных ресурсов и высокие темпы инфляции, нестабильная ситуация на валютном рынке, введенные странами Евросоюза и США санкции в отношении Российской Федерации ограничивают участие частных инвесторов на рынке и ведут к экономии предприятиями собственных средств, направляемых на реализацию инвестиционных проектов.</w:t>
      </w:r>
    </w:p>
    <w:p w:rsidR="005E301A" w:rsidRPr="005E301A" w:rsidRDefault="005E301A" w:rsidP="005E301A">
      <w:pPr>
        <w:suppressAutoHyphens/>
        <w:autoSpaceDN w:val="0"/>
        <w:jc w:val="both"/>
        <w:textAlignment w:val="baseline"/>
        <w:rPr>
          <w:kern w:val="3"/>
        </w:rPr>
      </w:pPr>
      <w:r w:rsidRPr="005E301A">
        <w:rPr>
          <w:rFonts w:cs="Times New Roman"/>
          <w:kern w:val="3"/>
          <w:szCs w:val="28"/>
          <w:lang w:eastAsia="ru-RU"/>
        </w:rPr>
        <w:t xml:space="preserve">Период 2012 – 2014 годов характеризовался для Ярославской области ростом числа высокопроизводительных рабочих мест. В 2012 году прирост составил 13,1 </w:t>
      </w:r>
      <w:r w:rsidRPr="005E301A">
        <w:rPr>
          <w:rFonts w:eastAsia="Calibri" w:cs="Times New Roman"/>
          <w:kern w:val="3"/>
          <w:szCs w:val="28"/>
          <w:lang w:eastAsia="ru-RU"/>
        </w:rPr>
        <w:t>процента</w:t>
      </w:r>
      <w:r w:rsidRPr="005E301A">
        <w:rPr>
          <w:rFonts w:cs="Times New Roman"/>
          <w:kern w:val="3"/>
          <w:szCs w:val="28"/>
          <w:lang w:eastAsia="ru-RU"/>
        </w:rPr>
        <w:t xml:space="preserve">, в 2013 году – 4,5 </w:t>
      </w:r>
      <w:r w:rsidRPr="005E301A">
        <w:rPr>
          <w:rFonts w:eastAsia="Calibri" w:cs="Times New Roman"/>
          <w:kern w:val="3"/>
          <w:szCs w:val="28"/>
          <w:lang w:eastAsia="ru-RU"/>
        </w:rPr>
        <w:t>процента, в 2014 году – 1,8 процента</w:t>
      </w:r>
      <w:r w:rsidRPr="005E301A">
        <w:rPr>
          <w:rFonts w:cs="Times New Roman"/>
          <w:kern w:val="3"/>
          <w:szCs w:val="28"/>
          <w:lang w:eastAsia="ru-RU"/>
        </w:rPr>
        <w:t>. И</w:t>
      </w:r>
      <w:r w:rsidRPr="005E301A">
        <w:rPr>
          <w:kern w:val="3"/>
          <w:szCs w:val="28"/>
        </w:rPr>
        <w:t xml:space="preserve">ндекс производительности труда </w:t>
      </w:r>
      <w:r w:rsidRPr="005E301A">
        <w:rPr>
          <w:rFonts w:cs="Times New Roman"/>
          <w:kern w:val="3"/>
          <w:szCs w:val="28"/>
          <w:lang w:eastAsia="ru-RU"/>
        </w:rPr>
        <w:t>п</w:t>
      </w:r>
      <w:r w:rsidRPr="005E301A">
        <w:rPr>
          <w:kern w:val="3"/>
          <w:szCs w:val="28"/>
        </w:rPr>
        <w:t>о итогам 2014 года составил 102,8 процента (в целом по Российской Федерации – 100,8 </w:t>
      </w:r>
      <w:r w:rsidRPr="005E301A">
        <w:rPr>
          <w:rFonts w:eastAsia="Calibri" w:cs="Times New Roman"/>
          <w:kern w:val="3"/>
          <w:szCs w:val="28"/>
          <w:lang w:eastAsia="ru-RU"/>
        </w:rPr>
        <w:t>процента</w:t>
      </w:r>
      <w:r w:rsidRPr="005E301A">
        <w:rPr>
          <w:kern w:val="3"/>
          <w:szCs w:val="28"/>
        </w:rPr>
        <w:t>).</w:t>
      </w:r>
    </w:p>
    <w:p w:rsidR="005E301A" w:rsidRPr="005E301A" w:rsidRDefault="005E301A" w:rsidP="005E301A">
      <w:pPr>
        <w:suppressAutoHyphens/>
        <w:autoSpaceDN w:val="0"/>
        <w:jc w:val="both"/>
        <w:textAlignment w:val="baseline"/>
        <w:rPr>
          <w:rFonts w:cs="Times New Roman"/>
          <w:kern w:val="3"/>
        </w:rPr>
      </w:pPr>
      <w:r w:rsidRPr="005E301A">
        <w:rPr>
          <w:rFonts w:cs="Times New Roman"/>
          <w:kern w:val="3"/>
          <w:szCs w:val="28"/>
          <w:lang w:eastAsia="ru-RU"/>
        </w:rPr>
        <w:t xml:space="preserve">Экономическая ситуация в 2015 году отличалась значительным ростом уровня инфляции (по итогам года в регионе индекс потребительских цен составил 117,1 процента при росте номинальной заработной платы на </w:t>
      </w:r>
      <w:r w:rsidRPr="005E301A">
        <w:rPr>
          <w:rFonts w:cs="Times New Roman"/>
          <w:kern w:val="3"/>
          <w:szCs w:val="28"/>
          <w:lang w:eastAsia="ru-RU"/>
        </w:rPr>
        <w:br/>
        <w:t xml:space="preserve">4,3 процента), что привело к резкому увеличению «порогового значения заработной платы», используемого </w:t>
      </w:r>
      <w:r w:rsidRPr="005E301A">
        <w:rPr>
          <w:kern w:val="3"/>
        </w:rPr>
        <w:t xml:space="preserve">Федеральной службой государственной статистики (далее – Росстат) </w:t>
      </w:r>
      <w:r w:rsidRPr="005E301A">
        <w:rPr>
          <w:rFonts w:cs="Times New Roman"/>
          <w:kern w:val="3"/>
          <w:szCs w:val="28"/>
          <w:lang w:eastAsia="ru-RU"/>
        </w:rPr>
        <w:t>при определении прироста высокопроизводительных рабочих мест, и отрицательному значению показателя. Прирост высокопроизводительных рабочих мест в Ярославской области в 2015 году составил минус 12,2 процента против минус 9,1 процента по Российской Федерации.</w:t>
      </w:r>
    </w:p>
    <w:p w:rsidR="005E301A" w:rsidRPr="005E301A" w:rsidRDefault="005E301A" w:rsidP="005E301A">
      <w:pPr>
        <w:suppressAutoHyphens/>
        <w:autoSpaceDN w:val="0"/>
        <w:jc w:val="both"/>
        <w:textAlignment w:val="baseline"/>
        <w:rPr>
          <w:rFonts w:cs="Times New Roman"/>
          <w:kern w:val="3"/>
        </w:rPr>
      </w:pPr>
      <w:r w:rsidRPr="005E301A">
        <w:rPr>
          <w:rFonts w:cs="Times New Roman"/>
          <w:kern w:val="3"/>
        </w:rPr>
        <w:t>3.4. Анализ потенциала и существующих ограничений развития промышленности Ярославской области.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Несмотря на положительную динамику показателей по ряду отраслей, большинство экономических параметров свидетельствует о сохранении факторов, сдерживающих в целом развитие промышленности региона.</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Основными объективными (системными) причинами недостаточного уровня конкурентоспособности промышленности Ярославской области являются:</w:t>
      </w:r>
    </w:p>
    <w:p w:rsidR="005E301A" w:rsidRPr="005E301A" w:rsidRDefault="005E301A" w:rsidP="005E301A">
      <w:pPr>
        <w:suppressAutoHyphens/>
        <w:autoSpaceDN w:val="0"/>
        <w:jc w:val="both"/>
        <w:textAlignment w:val="baseline"/>
        <w:rPr>
          <w:kern w:val="3"/>
        </w:rPr>
      </w:pPr>
      <w:r w:rsidRPr="005E301A">
        <w:rPr>
          <w:rFonts w:cs="Times New Roman"/>
          <w:kern w:val="3"/>
        </w:rPr>
        <w:t>- производственно-технологическое отставание,</w:t>
      </w:r>
      <w:r w:rsidRPr="005E301A">
        <w:rPr>
          <w:kern w:val="3"/>
        </w:rPr>
        <w:t xml:space="preserve"> </w:t>
      </w:r>
      <w:r w:rsidRPr="005E301A">
        <w:rPr>
          <w:rFonts w:cs="Times New Roman"/>
          <w:kern w:val="3"/>
        </w:rPr>
        <w:t>причиной которого являются физический и моральный износ основных фондов, нехватка долгосрочных инвестиционных ресурсов для их обновления;</w:t>
      </w:r>
    </w:p>
    <w:p w:rsidR="005E301A" w:rsidRPr="005E301A" w:rsidRDefault="005E301A" w:rsidP="005E301A">
      <w:pPr>
        <w:suppressAutoHyphens/>
        <w:autoSpaceDN w:val="0"/>
        <w:jc w:val="both"/>
        <w:textAlignment w:val="baseline"/>
        <w:rPr>
          <w:kern w:val="3"/>
        </w:rPr>
      </w:pPr>
      <w:r w:rsidRPr="005E301A">
        <w:rPr>
          <w:rFonts w:cs="Times New Roman"/>
          <w:kern w:val="3"/>
        </w:rPr>
        <w:t>- </w:t>
      </w:r>
      <w:r w:rsidRPr="005E301A">
        <w:rPr>
          <w:rFonts w:cs="Times New Roman"/>
          <w:kern w:val="3"/>
          <w:szCs w:val="28"/>
        </w:rPr>
        <w:t xml:space="preserve">высокая доля производства комплектующих и сырья, </w:t>
      </w:r>
      <w:r w:rsidRPr="005E301A">
        <w:rPr>
          <w:rFonts w:cs="Times New Roman"/>
          <w:kern w:val="3"/>
        </w:rPr>
        <w:t>ограниченное производство конечной продукции с максимальной добавленной стоимостью</w:t>
      </w:r>
      <w:r w:rsidRPr="005E301A">
        <w:rPr>
          <w:rFonts w:cs="Times New Roman"/>
          <w:kern w:val="3"/>
          <w:szCs w:val="28"/>
        </w:rPr>
        <w:t>;</w:t>
      </w:r>
    </w:p>
    <w:p w:rsidR="005E301A" w:rsidRPr="005E301A" w:rsidRDefault="005E301A" w:rsidP="005E301A">
      <w:pPr>
        <w:suppressAutoHyphens/>
        <w:autoSpaceDN w:val="0"/>
        <w:jc w:val="both"/>
        <w:textAlignment w:val="baseline"/>
        <w:rPr>
          <w:kern w:val="3"/>
        </w:rPr>
      </w:pPr>
      <w:r w:rsidRPr="005E301A">
        <w:rPr>
          <w:kern w:val="3"/>
        </w:rPr>
        <w:t>- зависимость ряда предприятий от поставок импортного оборудования и сырья для производства продукции;</w:t>
      </w:r>
    </w:p>
    <w:p w:rsidR="005E301A" w:rsidRPr="005E301A" w:rsidRDefault="005E301A" w:rsidP="005E301A">
      <w:pPr>
        <w:suppressAutoHyphens/>
        <w:autoSpaceDN w:val="0"/>
        <w:jc w:val="both"/>
        <w:textAlignment w:val="baseline"/>
        <w:rPr>
          <w:rFonts w:cs="Times New Roman"/>
          <w:kern w:val="3"/>
        </w:rPr>
      </w:pPr>
      <w:r w:rsidRPr="005E301A">
        <w:rPr>
          <w:rFonts w:cs="Times New Roman"/>
          <w:kern w:val="3"/>
        </w:rPr>
        <w:t>- высокая стоимость и значительные удельные затраты на потребляемые энергетические ресурсы;</w:t>
      </w:r>
    </w:p>
    <w:p w:rsidR="005E301A" w:rsidRPr="005E301A" w:rsidRDefault="005E301A" w:rsidP="005E301A">
      <w:pPr>
        <w:suppressAutoHyphens/>
        <w:autoSpaceDN w:val="0"/>
        <w:jc w:val="both"/>
        <w:textAlignment w:val="baseline"/>
        <w:rPr>
          <w:kern w:val="3"/>
        </w:rPr>
      </w:pPr>
      <w:r w:rsidRPr="005E301A">
        <w:rPr>
          <w:rFonts w:cs="Times New Roman"/>
          <w:kern w:val="3"/>
        </w:rPr>
        <w:t>- высокая стоимость кредитных ресурсов</w:t>
      </w:r>
      <w:r w:rsidRPr="005E301A">
        <w:rPr>
          <w:kern w:val="3"/>
        </w:rPr>
        <w:t xml:space="preserve"> в банковской системе, сдерживающая широкое привлечение заемных средств;</w:t>
      </w:r>
    </w:p>
    <w:p w:rsidR="005E301A" w:rsidRPr="005E301A" w:rsidRDefault="005E301A" w:rsidP="005E301A">
      <w:pPr>
        <w:suppressAutoHyphens/>
        <w:autoSpaceDN w:val="0"/>
        <w:jc w:val="both"/>
        <w:textAlignment w:val="baseline"/>
        <w:rPr>
          <w:rFonts w:cs="Times New Roman"/>
          <w:kern w:val="3"/>
        </w:rPr>
      </w:pPr>
      <w:r w:rsidRPr="005E301A">
        <w:rPr>
          <w:rFonts w:cs="Times New Roman"/>
          <w:kern w:val="3"/>
        </w:rPr>
        <w:t>- дефицит квалифицированных кадров в отдельных отраслях промышленности;</w:t>
      </w:r>
    </w:p>
    <w:p w:rsidR="005E301A" w:rsidRPr="005E301A" w:rsidRDefault="005E301A" w:rsidP="005E301A">
      <w:pPr>
        <w:suppressAutoHyphens/>
        <w:autoSpaceDN w:val="0"/>
        <w:jc w:val="both"/>
        <w:textAlignment w:val="baseline"/>
        <w:rPr>
          <w:kern w:val="3"/>
        </w:rPr>
      </w:pPr>
      <w:r w:rsidRPr="005E301A">
        <w:rPr>
          <w:kern w:val="3"/>
        </w:rPr>
        <w:t>- недостаточный уровень подготовки выпускников средних профессиональных образовательных организаций и организаций высшего профессионального образования, в том числе недостаточная практическая подготовка к работе на современном оборудовании, падение престижа инженерно-технических специальностей и рабочих профессий</w:t>
      </w:r>
      <w:r w:rsidRPr="005E301A">
        <w:rPr>
          <w:rFonts w:cs="Times New Roman"/>
          <w:kern w:val="3"/>
        </w:rPr>
        <w:t>.</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Несмотря на существующие сложности, Ярославская область обладает значительным потенциалом, позволяющим при его эффективном использовании рассчитывать на дальнейшее развитие производства. К сильным сторонам, определяющим конкурентные преимущества промышленности региона, относятся:</w:t>
      </w:r>
    </w:p>
    <w:p w:rsidR="005E301A" w:rsidRPr="005E301A" w:rsidRDefault="005E301A" w:rsidP="005E301A">
      <w:pPr>
        <w:suppressAutoHyphens/>
        <w:autoSpaceDN w:val="0"/>
        <w:jc w:val="both"/>
        <w:textAlignment w:val="baseline"/>
        <w:rPr>
          <w:rFonts w:cs="Times New Roman"/>
          <w:kern w:val="3"/>
        </w:rPr>
      </w:pPr>
      <w:r w:rsidRPr="005E301A">
        <w:rPr>
          <w:rFonts w:cs="Times New Roman"/>
          <w:kern w:val="3"/>
        </w:rPr>
        <w:t>- развитая производственная база промышленности;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наличие значительного количества высокотехнологичных производств;</w:t>
      </w:r>
    </w:p>
    <w:p w:rsidR="005E301A" w:rsidRPr="005E301A" w:rsidRDefault="005E301A" w:rsidP="005E301A">
      <w:pPr>
        <w:suppressAutoHyphens/>
        <w:autoSpaceDN w:val="0"/>
        <w:jc w:val="both"/>
        <w:textAlignment w:val="baseline"/>
        <w:rPr>
          <w:rFonts w:cs="Times New Roman"/>
          <w:kern w:val="3"/>
        </w:rPr>
      </w:pPr>
      <w:r w:rsidRPr="005E301A">
        <w:rPr>
          <w:rFonts w:cs="Times New Roman"/>
          <w:kern w:val="3"/>
        </w:rPr>
        <w:t>- наличие резервов инфраструктуры и неиспользуемых производственных площадей;</w:t>
      </w:r>
    </w:p>
    <w:p w:rsidR="005E301A" w:rsidRPr="005E301A" w:rsidRDefault="005E301A" w:rsidP="005E301A">
      <w:pPr>
        <w:suppressAutoHyphens/>
        <w:autoSpaceDN w:val="0"/>
        <w:jc w:val="both"/>
        <w:textAlignment w:val="baseline"/>
        <w:rPr>
          <w:rFonts w:cs="Times New Roman"/>
          <w:kern w:val="3"/>
        </w:rPr>
      </w:pPr>
      <w:r w:rsidRPr="005E301A">
        <w:rPr>
          <w:rFonts w:cs="Times New Roman"/>
          <w:kern w:val="3"/>
        </w:rPr>
        <w:t>- широкая номенклатура производимых комплектующих изделий и сырьевых полуфабрикатов, обеспечивающая гибкость в сбыте их различным потребителям;</w:t>
      </w:r>
    </w:p>
    <w:p w:rsidR="005E301A" w:rsidRPr="005E301A" w:rsidRDefault="005E301A" w:rsidP="005E301A">
      <w:pPr>
        <w:suppressAutoHyphens/>
        <w:autoSpaceDN w:val="0"/>
        <w:jc w:val="both"/>
        <w:textAlignment w:val="baseline"/>
        <w:rPr>
          <w:kern w:val="3"/>
        </w:rPr>
      </w:pPr>
      <w:r w:rsidRPr="005E301A">
        <w:rPr>
          <w:rFonts w:cs="Times New Roman"/>
          <w:kern w:val="3"/>
        </w:rPr>
        <w:t>-</w:t>
      </w:r>
      <w:r w:rsidRPr="005E301A">
        <w:rPr>
          <w:rFonts w:cs="Times New Roman"/>
          <w:kern w:val="3"/>
          <w:lang w:val="en-US"/>
        </w:rPr>
        <w:t> </w:t>
      </w:r>
      <w:r w:rsidRPr="005E301A">
        <w:rPr>
          <w:rFonts w:cs="Times New Roman"/>
          <w:kern w:val="3"/>
        </w:rPr>
        <w:t>развитый рынок сбыта и дистрибьюторская сеть, наличие брендов и известных на рынке торговых марок.</w:t>
      </w:r>
    </w:p>
    <w:p w:rsidR="005E301A" w:rsidRPr="005E301A" w:rsidRDefault="005E301A" w:rsidP="005E301A">
      <w:pPr>
        <w:suppressAutoHyphens/>
        <w:autoSpaceDN w:val="0"/>
        <w:jc w:val="both"/>
        <w:textAlignment w:val="baseline"/>
        <w:rPr>
          <w:rFonts w:cs="Times New Roman"/>
          <w:kern w:val="3"/>
        </w:rPr>
      </w:pPr>
      <w:r w:rsidRPr="005E301A">
        <w:rPr>
          <w:rFonts w:cs="Times New Roman"/>
          <w:kern w:val="3"/>
        </w:rPr>
        <w:t>Конкурентные преимущества промышленного сектора экономики следует дополнить конкурентными преимуществами Ярославской области в целом:</w:t>
      </w:r>
    </w:p>
    <w:p w:rsidR="005E301A" w:rsidRPr="005E301A" w:rsidRDefault="005E301A" w:rsidP="005E301A">
      <w:pPr>
        <w:suppressAutoHyphens/>
        <w:autoSpaceDN w:val="0"/>
        <w:jc w:val="both"/>
        <w:textAlignment w:val="baseline"/>
        <w:rPr>
          <w:kern w:val="3"/>
        </w:rPr>
      </w:pPr>
      <w:r w:rsidRPr="005E301A">
        <w:rPr>
          <w:rFonts w:cs="Times New Roman"/>
          <w:kern w:val="3"/>
        </w:rPr>
        <w:t>-</w:t>
      </w:r>
      <w:r w:rsidRPr="005E301A">
        <w:rPr>
          <w:rFonts w:cs="Times New Roman"/>
          <w:kern w:val="3"/>
          <w:lang w:val="en-US"/>
        </w:rPr>
        <w:t> </w:t>
      </w:r>
      <w:r w:rsidRPr="005E301A">
        <w:rPr>
          <w:rFonts w:cs="Times New Roman"/>
          <w:kern w:val="3"/>
        </w:rPr>
        <w:t>удобное географическое местоположение по отношению к транспортным магистралям и крупным потребителям продукции;</w:t>
      </w:r>
    </w:p>
    <w:p w:rsidR="005E301A" w:rsidRPr="005E301A" w:rsidRDefault="005E301A" w:rsidP="005E301A">
      <w:pPr>
        <w:suppressAutoHyphens/>
        <w:autoSpaceDN w:val="0"/>
        <w:jc w:val="both"/>
        <w:textAlignment w:val="baseline"/>
        <w:rPr>
          <w:kern w:val="3"/>
        </w:rPr>
      </w:pPr>
      <w:r w:rsidRPr="005E301A">
        <w:rPr>
          <w:rFonts w:cs="Times New Roman"/>
          <w:kern w:val="3"/>
        </w:rPr>
        <w:t>-</w:t>
      </w:r>
      <w:r w:rsidRPr="005E301A">
        <w:rPr>
          <w:rFonts w:cs="Times New Roman"/>
          <w:kern w:val="3"/>
          <w:lang w:val="en-US"/>
        </w:rPr>
        <w:t> </w:t>
      </w:r>
      <w:r w:rsidRPr="005E301A">
        <w:rPr>
          <w:rFonts w:cs="Times New Roman"/>
          <w:kern w:val="3"/>
        </w:rPr>
        <w:t>значительный инвестиционный потенциал и действенная система государственной поддержки инвестиционной деятельности новых и действующих промышленных предприятий;</w:t>
      </w:r>
    </w:p>
    <w:p w:rsidR="005E301A" w:rsidRPr="005E301A" w:rsidRDefault="005E301A" w:rsidP="005E301A">
      <w:pPr>
        <w:suppressAutoHyphens/>
        <w:autoSpaceDN w:val="0"/>
        <w:jc w:val="both"/>
        <w:textAlignment w:val="baseline"/>
        <w:rPr>
          <w:kern w:val="3"/>
        </w:rPr>
      </w:pPr>
      <w:r w:rsidRPr="005E301A">
        <w:rPr>
          <w:rFonts w:cs="Times New Roman"/>
          <w:kern w:val="3"/>
        </w:rPr>
        <w:t>-</w:t>
      </w:r>
      <w:r w:rsidRPr="005E301A">
        <w:rPr>
          <w:rFonts w:cs="Times New Roman"/>
          <w:kern w:val="3"/>
          <w:lang w:val="en-US"/>
        </w:rPr>
        <w:t> </w:t>
      </w:r>
      <w:r w:rsidRPr="005E301A">
        <w:rPr>
          <w:rFonts w:cs="Times New Roman"/>
          <w:kern w:val="3"/>
        </w:rPr>
        <w:t>готовая транспортная и энергетическая инфраструктура;</w:t>
      </w:r>
    </w:p>
    <w:p w:rsidR="005E301A" w:rsidRPr="005E301A" w:rsidRDefault="005E301A" w:rsidP="005E301A">
      <w:pPr>
        <w:suppressAutoHyphens/>
        <w:autoSpaceDN w:val="0"/>
        <w:jc w:val="both"/>
        <w:textAlignment w:val="baseline"/>
        <w:rPr>
          <w:kern w:val="3"/>
        </w:rPr>
      </w:pPr>
      <w:r w:rsidRPr="005E301A">
        <w:rPr>
          <w:rFonts w:cs="Times New Roman"/>
          <w:kern w:val="3"/>
        </w:rPr>
        <w:t>-</w:t>
      </w:r>
      <w:r w:rsidRPr="005E301A">
        <w:rPr>
          <w:rFonts w:cs="Times New Roman"/>
          <w:kern w:val="3"/>
          <w:lang w:val="en-US"/>
        </w:rPr>
        <w:t> </w:t>
      </w:r>
      <w:r w:rsidRPr="005E301A">
        <w:rPr>
          <w:rFonts w:cs="Times New Roman"/>
          <w:kern w:val="3"/>
        </w:rPr>
        <w:t>научный и образовательный потенциал региона, развитая инфраструктура сферы образования и повышения квалификации;</w:t>
      </w:r>
    </w:p>
    <w:p w:rsidR="005E301A" w:rsidRPr="005E301A" w:rsidRDefault="005E301A" w:rsidP="005E301A">
      <w:pPr>
        <w:suppressAutoHyphens/>
        <w:autoSpaceDN w:val="0"/>
        <w:jc w:val="both"/>
        <w:textAlignment w:val="baseline"/>
        <w:rPr>
          <w:kern w:val="3"/>
        </w:rPr>
      </w:pPr>
      <w:r w:rsidRPr="005E301A">
        <w:rPr>
          <w:rFonts w:cs="Times New Roman"/>
          <w:kern w:val="3"/>
        </w:rPr>
        <w:t>-</w:t>
      </w:r>
      <w:r w:rsidRPr="005E301A">
        <w:rPr>
          <w:rFonts w:cs="Times New Roman"/>
          <w:kern w:val="3"/>
          <w:lang w:val="en-US"/>
        </w:rPr>
        <w:t> </w:t>
      </w:r>
      <w:r w:rsidRPr="005E301A">
        <w:rPr>
          <w:rFonts w:cs="Times New Roman"/>
          <w:kern w:val="3"/>
        </w:rPr>
        <w:t>развитая финансовая и банковская система региона.</w:t>
      </w:r>
    </w:p>
    <w:p w:rsidR="005E301A" w:rsidRPr="005E301A" w:rsidRDefault="005E301A" w:rsidP="005E301A">
      <w:pPr>
        <w:suppressAutoHyphens/>
        <w:autoSpaceDN w:val="0"/>
        <w:jc w:val="both"/>
        <w:textAlignment w:val="baseline"/>
        <w:rPr>
          <w:rFonts w:cs="Times New Roman"/>
          <w:kern w:val="3"/>
        </w:rPr>
      </w:pPr>
      <w:r w:rsidRPr="005E301A">
        <w:rPr>
          <w:rFonts w:cs="Times New Roman"/>
          <w:kern w:val="3"/>
        </w:rPr>
        <w:t>Указанные конкурентные преимущества являются благоприятной основой для дальнейшего развития промышленности региона.</w:t>
      </w:r>
    </w:p>
    <w:p w:rsidR="005E301A" w:rsidRPr="005E301A" w:rsidRDefault="005E301A" w:rsidP="005E301A">
      <w:pPr>
        <w:suppressAutoHyphens/>
        <w:autoSpaceDN w:val="0"/>
        <w:jc w:val="both"/>
        <w:textAlignment w:val="baseline"/>
        <w:rPr>
          <w:rFonts w:cs="Times New Roman"/>
          <w:kern w:val="3"/>
        </w:rPr>
      </w:pPr>
      <w:r w:rsidRPr="005E301A">
        <w:rPr>
          <w:rFonts w:cs="Times New Roman"/>
          <w:kern w:val="3"/>
        </w:rPr>
        <w:t>3.5. Перспективы развития промышленности Ярославской области.</w:t>
      </w:r>
    </w:p>
    <w:p w:rsidR="005E301A" w:rsidRPr="005E301A" w:rsidRDefault="005E301A" w:rsidP="005E301A">
      <w:pPr>
        <w:jc w:val="both"/>
        <w:rPr>
          <w:szCs w:val="28"/>
        </w:rPr>
      </w:pPr>
      <w:r w:rsidRPr="005E301A">
        <w:rPr>
          <w:szCs w:val="28"/>
        </w:rPr>
        <w:t>Стратегией СЭР на основании анализа текущего состояния и перспектив развития промышленности, прогноза реализации крупных долгосрочных инвестиционных проектов определены стратегические отрасли и ключевые направления развития экономики региона.</w:t>
      </w:r>
    </w:p>
    <w:p w:rsidR="005E301A" w:rsidRPr="005E301A" w:rsidRDefault="005E301A" w:rsidP="005E301A">
      <w:pPr>
        <w:jc w:val="both"/>
        <w:rPr>
          <w:szCs w:val="28"/>
        </w:rPr>
      </w:pPr>
      <w:r w:rsidRPr="005E301A">
        <w:rPr>
          <w:szCs w:val="28"/>
        </w:rPr>
        <w:t>Основными отраслями реального сектора экономики, которые должны обеспечить наибольший вклад в прирост ВРП в стратегической перспективе до 2025 года и обеспечить достижение целевых значений Указа Президента Российской Федерации от 7 мая 2012 года № 596 «О долгосрочной государственной экономической политике», определены следующие отрасли:</w:t>
      </w:r>
    </w:p>
    <w:p w:rsidR="005E301A" w:rsidRPr="005E301A" w:rsidRDefault="005E301A" w:rsidP="005E301A">
      <w:pPr>
        <w:jc w:val="both"/>
        <w:rPr>
          <w:szCs w:val="28"/>
        </w:rPr>
      </w:pPr>
      <w:r w:rsidRPr="005E301A">
        <w:rPr>
          <w:szCs w:val="28"/>
        </w:rPr>
        <w:t>- в</w:t>
      </w:r>
      <w:r w:rsidRPr="005E301A">
        <w:rPr>
          <w:szCs w:val="28"/>
          <w:lang w:eastAsia="ru-RU"/>
        </w:rPr>
        <w:t>ысокотехнологичное машиностроение (авиационные и автомобильные двигатели, газотурбинные и газопоршневые энергетические установки, судостроение, приборостроение). К 2020 году п</w:t>
      </w:r>
      <w:r w:rsidRPr="005E301A">
        <w:rPr>
          <w:szCs w:val="28"/>
        </w:rPr>
        <w:t xml:space="preserve">рогнозируется увеличение объемов производства отрасли в 1,5 раза, в том числе за счет роста реализации следующих перспективных инвестиционных проектов: </w:t>
      </w:r>
    </w:p>
    <w:p w:rsidR="005E301A" w:rsidRPr="005E301A" w:rsidRDefault="005E301A" w:rsidP="005E301A">
      <w:pPr>
        <w:shd w:val="clear" w:color="auto" w:fill="FFFFFF"/>
        <w:jc w:val="both"/>
        <w:rPr>
          <w:szCs w:val="28"/>
        </w:rPr>
      </w:pPr>
      <w:r w:rsidRPr="005E301A">
        <w:rPr>
          <w:szCs w:val="28"/>
        </w:rPr>
        <w:t xml:space="preserve">строительство и развитие корпорацией General Electric, государственной корпорацией «Ростехнологии» и группой «ИНТЕР РАО ЕЭС» завода по производству газотурбинных установок в рамках совместного предприятия (общество с ограниченной ответственностью (далее – ООО) «Русские газовые турбины»); </w:t>
      </w:r>
    </w:p>
    <w:p w:rsidR="005E301A" w:rsidRPr="005E301A" w:rsidRDefault="005E301A" w:rsidP="005E301A">
      <w:pPr>
        <w:shd w:val="clear" w:color="auto" w:fill="FFFFFF"/>
        <w:jc w:val="both"/>
        <w:rPr>
          <w:szCs w:val="28"/>
        </w:rPr>
      </w:pPr>
      <w:r w:rsidRPr="005E301A">
        <w:rPr>
          <w:szCs w:val="28"/>
        </w:rPr>
        <w:t xml:space="preserve">развитие производства двигателей SaM-146 для регионального самолета Sukhoi SuperJet 100 (публичное акционерное общество </w:t>
      </w:r>
      <w:r w:rsidRPr="005E301A">
        <w:rPr>
          <w:szCs w:val="28"/>
        </w:rPr>
        <w:br/>
        <w:t>(далее – ПАО) «Научно-производственное объединение «Сатурн»);</w:t>
      </w:r>
    </w:p>
    <w:p w:rsidR="005E301A" w:rsidRPr="005E301A" w:rsidRDefault="005E301A" w:rsidP="005E301A">
      <w:pPr>
        <w:overflowPunct w:val="0"/>
        <w:autoSpaceDE w:val="0"/>
        <w:autoSpaceDN w:val="0"/>
        <w:adjustRightInd w:val="0"/>
        <w:jc w:val="both"/>
        <w:textAlignment w:val="baseline"/>
        <w:rPr>
          <w:rFonts w:cs="Times New Roman"/>
          <w:szCs w:val="24"/>
          <w:lang w:eastAsia="ru-RU"/>
        </w:rPr>
      </w:pPr>
      <w:r w:rsidRPr="005E301A">
        <w:rPr>
          <w:rFonts w:cs="Times New Roman"/>
          <w:szCs w:val="24"/>
          <w:lang w:eastAsia="ru-RU"/>
        </w:rPr>
        <w:t>реализация программы по производству и испытанию газотурбинных агрегатов для военно-морского и гражданского флота (ПАО «Научно-производственное объединение «Сатурн»);</w:t>
      </w:r>
    </w:p>
    <w:p w:rsidR="005E301A" w:rsidRPr="005E301A" w:rsidRDefault="005E301A" w:rsidP="005E301A">
      <w:pPr>
        <w:shd w:val="clear" w:color="auto" w:fill="FFFFFF"/>
        <w:jc w:val="both"/>
        <w:rPr>
          <w:szCs w:val="28"/>
        </w:rPr>
      </w:pPr>
      <w:r w:rsidRPr="005E301A">
        <w:rPr>
          <w:szCs w:val="28"/>
        </w:rPr>
        <w:t>реализация промышленного производства износостойкого монолитного твердосплавного инструмента с наноструктурированным покрытием (закрытое акционерное общество «НИР»);</w:t>
      </w:r>
    </w:p>
    <w:p w:rsidR="005E301A" w:rsidRPr="005E301A" w:rsidRDefault="005E301A" w:rsidP="005E301A">
      <w:pPr>
        <w:shd w:val="clear" w:color="auto" w:fill="FFFFFF"/>
        <w:jc w:val="both"/>
        <w:rPr>
          <w:szCs w:val="28"/>
        </w:rPr>
      </w:pPr>
      <w:r w:rsidRPr="005E301A">
        <w:rPr>
          <w:szCs w:val="28"/>
        </w:rPr>
        <w:t>реализация проекта по созданию и производству тяжелых дизельных двигателей нового типоразмерного ряда мощностью от 500 до 2000 лошадиных сил (открытое акционерное общество (далее – ОАО) «Тутаевский моторный завод»);</w:t>
      </w:r>
    </w:p>
    <w:p w:rsidR="005E301A" w:rsidRPr="005E301A" w:rsidRDefault="005E301A" w:rsidP="005E301A">
      <w:pPr>
        <w:shd w:val="clear" w:color="auto" w:fill="FFFFFF"/>
        <w:jc w:val="both"/>
        <w:rPr>
          <w:szCs w:val="28"/>
        </w:rPr>
      </w:pPr>
      <w:r w:rsidRPr="005E301A">
        <w:rPr>
          <w:szCs w:val="28"/>
        </w:rPr>
        <w:t>создание и производство газовых двигателей экологических стандартов «Евро-4» и «Евро-5» на базе семейства моторов ЯМЗ-530 (ПАО «Автодизель»);</w:t>
      </w:r>
    </w:p>
    <w:p w:rsidR="005E301A" w:rsidRPr="005E301A" w:rsidRDefault="005E301A" w:rsidP="005E301A">
      <w:pPr>
        <w:shd w:val="clear" w:color="auto" w:fill="FFFFFF"/>
        <w:jc w:val="both"/>
        <w:rPr>
          <w:szCs w:val="28"/>
        </w:rPr>
      </w:pPr>
      <w:r w:rsidRPr="005E301A">
        <w:rPr>
          <w:szCs w:val="28"/>
        </w:rPr>
        <w:t>разработка и создание производства топливного насоса для аккумуляторных топливоподающих систем «Евро-5» и «Евро-6» (акционерное общество (далее – АО) «Ярославский завод дизельной аппаратуры»);</w:t>
      </w:r>
    </w:p>
    <w:p w:rsidR="005E301A" w:rsidRPr="005E301A" w:rsidRDefault="005E301A" w:rsidP="005E301A">
      <w:pPr>
        <w:shd w:val="clear" w:color="auto" w:fill="FFFFFF"/>
        <w:jc w:val="both"/>
        <w:rPr>
          <w:szCs w:val="28"/>
        </w:rPr>
      </w:pPr>
      <w:r w:rsidRPr="005E301A">
        <w:rPr>
          <w:szCs w:val="28"/>
        </w:rPr>
        <w:t>создание производства по сборке модулей полезной нагрузки для новых российских спутников связи (ОАО «Ярославский радиозавод»);</w:t>
      </w:r>
    </w:p>
    <w:p w:rsidR="005E301A" w:rsidRPr="005E301A" w:rsidRDefault="005E301A" w:rsidP="005E301A">
      <w:pPr>
        <w:shd w:val="clear" w:color="auto" w:fill="FFFFFF"/>
        <w:jc w:val="both"/>
        <w:rPr>
          <w:szCs w:val="28"/>
        </w:rPr>
      </w:pPr>
      <w:r w:rsidRPr="005E301A">
        <w:rPr>
          <w:szCs w:val="28"/>
        </w:rPr>
        <w:t xml:space="preserve">строительство новых морских и речных судов пассажирского и грузового назначения (ПАО «Ярославский судостроительный завод», </w:t>
      </w:r>
      <w:r w:rsidRPr="005E301A">
        <w:rPr>
          <w:szCs w:val="28"/>
        </w:rPr>
        <w:br/>
        <w:t>АО «Судостроительный завод «Вымпел»);</w:t>
      </w:r>
    </w:p>
    <w:p w:rsidR="005E301A" w:rsidRPr="005E301A" w:rsidRDefault="005E301A" w:rsidP="005E301A">
      <w:pPr>
        <w:jc w:val="both"/>
        <w:rPr>
          <w:rFonts w:cs="Times New Roman"/>
          <w:szCs w:val="28"/>
          <w:lang w:eastAsia="ru-RU"/>
        </w:rPr>
      </w:pPr>
      <w:r w:rsidRPr="005E301A">
        <w:rPr>
          <w:rFonts w:cs="Times New Roman"/>
          <w:szCs w:val="28"/>
          <w:lang w:eastAsia="ru-RU"/>
        </w:rPr>
        <w:t>запуск серийного производства беспилотных летательных аппаратов малой дальности (АО «Конструкторское бюро «Луч»);</w:t>
      </w:r>
    </w:p>
    <w:p w:rsidR="005E301A" w:rsidRPr="005E301A" w:rsidRDefault="005E301A" w:rsidP="005E301A">
      <w:pPr>
        <w:jc w:val="both"/>
        <w:rPr>
          <w:szCs w:val="28"/>
        </w:rPr>
      </w:pPr>
      <w:r w:rsidRPr="005E301A">
        <w:rPr>
          <w:szCs w:val="28"/>
        </w:rPr>
        <w:t xml:space="preserve">развитие производства высоковольтного кабеля итальянской корпорацией </w:t>
      </w:r>
      <w:r w:rsidRPr="005E301A">
        <w:rPr>
          <w:szCs w:val="28"/>
          <w:lang w:val="en-US"/>
        </w:rPr>
        <w:t>Prysmian</w:t>
      </w:r>
      <w:r w:rsidRPr="005E301A">
        <w:rPr>
          <w:szCs w:val="28"/>
        </w:rPr>
        <w:t xml:space="preserve"> </w:t>
      </w:r>
      <w:r w:rsidRPr="005E301A">
        <w:rPr>
          <w:szCs w:val="28"/>
          <w:lang w:val="en-US"/>
        </w:rPr>
        <w:t>Group</w:t>
      </w:r>
      <w:r w:rsidRPr="005E301A">
        <w:rPr>
          <w:szCs w:val="28"/>
        </w:rPr>
        <w:t xml:space="preserve"> (</w:t>
      </w:r>
      <w:r w:rsidRPr="005E301A">
        <w:rPr>
          <w:rFonts w:cs="Times New Roman"/>
          <w:szCs w:val="28"/>
          <w:lang w:eastAsia="ru-RU"/>
        </w:rPr>
        <w:t>ООО «Рыбинскэлектрокабель»)</w:t>
      </w:r>
      <w:r w:rsidRPr="005E301A">
        <w:rPr>
          <w:szCs w:val="28"/>
        </w:rPr>
        <w:t>;</w:t>
      </w:r>
    </w:p>
    <w:p w:rsidR="005E301A" w:rsidRPr="005E301A" w:rsidRDefault="005E301A" w:rsidP="005E301A">
      <w:pPr>
        <w:jc w:val="both"/>
        <w:rPr>
          <w:szCs w:val="28"/>
        </w:rPr>
      </w:pPr>
      <w:r w:rsidRPr="005E301A">
        <w:rPr>
          <w:szCs w:val="28"/>
        </w:rPr>
        <w:t>- нефтехимический комплекс (</w:t>
      </w:r>
      <w:r w:rsidRPr="005E301A">
        <w:rPr>
          <w:rFonts w:eastAsia="Calibri" w:cs="Times New Roman"/>
          <w:szCs w:val="28"/>
          <w:lang w:eastAsia="x-none"/>
        </w:rPr>
        <w:t xml:space="preserve">производство нефтепродуктов, химическое производство, в том числе производство фармацевтических препаратов, лакокрасочных материалов, резиновых технических изделий, производство автокомпонентов). К 2020 году прогнозируется рост объемов </w:t>
      </w:r>
      <w:r w:rsidRPr="005E301A">
        <w:rPr>
          <w:szCs w:val="28"/>
        </w:rPr>
        <w:t>производства нефтеперерабатывающей отрасли на 25 процентов, лакокрасочной отрасли – на 75 процентов за счет реализации следующих инвестиционных проектов:</w:t>
      </w:r>
    </w:p>
    <w:p w:rsidR="005E301A" w:rsidRPr="005E301A" w:rsidRDefault="005E301A" w:rsidP="005E301A">
      <w:pPr>
        <w:jc w:val="both"/>
        <w:rPr>
          <w:szCs w:val="28"/>
        </w:rPr>
      </w:pPr>
      <w:r w:rsidRPr="005E301A">
        <w:rPr>
          <w:szCs w:val="28"/>
        </w:rPr>
        <w:t>масштабная реконструкция установок ОАО «Славнефть-Ярославнефтеоргсинтез», направленная на увеличение выпуска дизельного топлива класса «Евро-5»;</w:t>
      </w:r>
    </w:p>
    <w:p w:rsidR="005E301A" w:rsidRPr="005E301A" w:rsidRDefault="005E301A" w:rsidP="005E301A">
      <w:pPr>
        <w:jc w:val="both"/>
        <w:rPr>
          <w:szCs w:val="28"/>
        </w:rPr>
      </w:pPr>
      <w:r w:rsidRPr="005E301A">
        <w:rPr>
          <w:szCs w:val="28"/>
        </w:rPr>
        <w:t xml:space="preserve">строительство завода декоративных лакокрасочных материалов ОАО «Объединение «Ярославские краски» мощностью 50 тыс. тонн; </w:t>
      </w:r>
    </w:p>
    <w:p w:rsidR="005E301A" w:rsidRPr="005E301A" w:rsidRDefault="005E301A" w:rsidP="005E301A">
      <w:pPr>
        <w:jc w:val="both"/>
        <w:rPr>
          <w:bCs/>
          <w:szCs w:val="28"/>
        </w:rPr>
      </w:pPr>
      <w:r w:rsidRPr="005E301A">
        <w:rPr>
          <w:szCs w:val="28"/>
        </w:rPr>
        <w:t>строительство цеха алкидных связующих для декоративных лакокрасочных материалов ОАО «Объединение «Ярославские краски» мощностью</w:t>
      </w:r>
      <w:r w:rsidRPr="005E301A">
        <w:rPr>
          <w:bCs/>
          <w:szCs w:val="28"/>
        </w:rPr>
        <w:t xml:space="preserve"> 8 </w:t>
      </w:r>
      <w:r w:rsidRPr="005E301A">
        <w:rPr>
          <w:bCs/>
          <w:iCs/>
          <w:szCs w:val="28"/>
        </w:rPr>
        <w:t>тыс. тонн</w:t>
      </w:r>
      <w:r w:rsidRPr="005E301A">
        <w:rPr>
          <w:szCs w:val="28"/>
        </w:rPr>
        <w:t>;</w:t>
      </w:r>
    </w:p>
    <w:p w:rsidR="005E301A" w:rsidRPr="005E301A" w:rsidRDefault="005E301A" w:rsidP="005E301A">
      <w:pPr>
        <w:widowControl w:val="0"/>
        <w:autoSpaceDE w:val="0"/>
        <w:autoSpaceDN w:val="0"/>
        <w:adjustRightInd w:val="0"/>
        <w:jc w:val="both"/>
        <w:rPr>
          <w:iCs/>
          <w:szCs w:val="28"/>
        </w:rPr>
      </w:pPr>
      <w:r w:rsidRPr="005E301A">
        <w:rPr>
          <w:iCs/>
          <w:szCs w:val="28"/>
        </w:rPr>
        <w:t xml:space="preserve">ввод в эксплуатацию нового производства водных конвейерных </w:t>
      </w:r>
      <w:r w:rsidRPr="005E301A">
        <w:rPr>
          <w:bCs/>
          <w:szCs w:val="28"/>
        </w:rPr>
        <w:t>лакокрасочных материалов</w:t>
      </w:r>
      <w:r w:rsidRPr="005E301A">
        <w:rPr>
          <w:iCs/>
          <w:szCs w:val="28"/>
        </w:rPr>
        <w:t xml:space="preserve"> (ООО «Аксалта – Русские краски»);</w:t>
      </w:r>
    </w:p>
    <w:p w:rsidR="005E301A" w:rsidRPr="005E301A" w:rsidRDefault="005E301A" w:rsidP="005E301A">
      <w:pPr>
        <w:widowControl w:val="0"/>
        <w:autoSpaceDE w:val="0"/>
        <w:autoSpaceDN w:val="0"/>
        <w:adjustRightInd w:val="0"/>
        <w:jc w:val="both"/>
        <w:rPr>
          <w:iCs/>
          <w:szCs w:val="28"/>
        </w:rPr>
      </w:pPr>
      <w:r w:rsidRPr="005E301A">
        <w:rPr>
          <w:iCs/>
          <w:szCs w:val="28"/>
        </w:rPr>
        <w:t>модернизация лакового цеха № 1 ОАО «Русские краски»;</w:t>
      </w:r>
    </w:p>
    <w:p w:rsidR="005E301A" w:rsidRPr="005E301A" w:rsidRDefault="005E301A" w:rsidP="005E301A">
      <w:pPr>
        <w:widowControl w:val="0"/>
        <w:autoSpaceDE w:val="0"/>
        <w:autoSpaceDN w:val="0"/>
        <w:adjustRightInd w:val="0"/>
        <w:jc w:val="both"/>
        <w:rPr>
          <w:iCs/>
          <w:szCs w:val="28"/>
        </w:rPr>
      </w:pPr>
      <w:r w:rsidRPr="005E301A">
        <w:rPr>
          <w:iCs/>
          <w:szCs w:val="28"/>
        </w:rPr>
        <w:t>строительство завода порошковых красок мощностью до 15 тыс. тонн</w:t>
      </w:r>
      <w:r w:rsidRPr="005E301A">
        <w:rPr>
          <w:szCs w:val="28"/>
        </w:rPr>
        <w:t xml:space="preserve"> (ООО «Ярославский завод порошковых красок»)</w:t>
      </w:r>
      <w:r w:rsidRPr="005E301A">
        <w:rPr>
          <w:iCs/>
          <w:szCs w:val="28"/>
        </w:rPr>
        <w:t>;</w:t>
      </w:r>
    </w:p>
    <w:p w:rsidR="005E301A" w:rsidRPr="005E301A" w:rsidRDefault="005E301A" w:rsidP="005E301A">
      <w:pPr>
        <w:widowControl w:val="0"/>
        <w:autoSpaceDE w:val="0"/>
        <w:autoSpaceDN w:val="0"/>
        <w:adjustRightInd w:val="0"/>
        <w:jc w:val="both"/>
        <w:rPr>
          <w:iCs/>
          <w:szCs w:val="28"/>
        </w:rPr>
      </w:pPr>
      <w:r w:rsidRPr="005E301A">
        <w:rPr>
          <w:iCs/>
          <w:szCs w:val="28"/>
        </w:rPr>
        <w:t>модернизация производства железооксидных пигментов (</w:t>
      </w:r>
      <w:r w:rsidRPr="005E301A">
        <w:rPr>
          <w:szCs w:val="28"/>
        </w:rPr>
        <w:t xml:space="preserve">ООО «Ярославский пигмент»); </w:t>
      </w:r>
    </w:p>
    <w:p w:rsidR="005E301A" w:rsidRPr="005E301A" w:rsidRDefault="005E301A" w:rsidP="005E301A">
      <w:pPr>
        <w:jc w:val="both"/>
        <w:rPr>
          <w:szCs w:val="28"/>
        </w:rPr>
      </w:pPr>
      <w:r w:rsidRPr="005E301A">
        <w:rPr>
          <w:szCs w:val="28"/>
        </w:rPr>
        <w:t xml:space="preserve">организация в целях импортозамещения серийного производства имплантатов и инструментов для спинальной хирургии </w:t>
      </w:r>
      <w:r w:rsidRPr="005E301A">
        <w:rPr>
          <w:szCs w:val="28"/>
        </w:rPr>
        <w:br/>
        <w:t>(ООО «Остеомед-М»).</w:t>
      </w:r>
    </w:p>
    <w:p w:rsidR="005E301A" w:rsidRPr="005E301A" w:rsidRDefault="005E301A" w:rsidP="005E301A">
      <w:pPr>
        <w:jc w:val="both"/>
        <w:rPr>
          <w:szCs w:val="28"/>
        </w:rPr>
      </w:pPr>
      <w:r w:rsidRPr="005E301A">
        <w:rPr>
          <w:szCs w:val="28"/>
        </w:rPr>
        <w:t xml:space="preserve">Активно развивается новая для Ярославской области отрасль фармацевтической промышленности. </w:t>
      </w:r>
      <w:r w:rsidRPr="005E301A">
        <w:rPr>
          <w:rFonts w:eastAsia="Calibri" w:cs="Times New Roman"/>
          <w:szCs w:val="28"/>
        </w:rPr>
        <w:t xml:space="preserve">В регионе создан и успешно </w:t>
      </w:r>
      <w:r w:rsidRPr="005E301A">
        <w:rPr>
          <w:szCs w:val="28"/>
        </w:rPr>
        <w:t xml:space="preserve">функционирует кластер современной фармацевтической промышленности и инновационной медицины, который является крупнейшей в Российской Федерации отраслевой агломерацией предприятий данного типа. </w:t>
      </w:r>
    </w:p>
    <w:p w:rsidR="005E301A" w:rsidRPr="005E301A" w:rsidRDefault="005E301A" w:rsidP="005E301A">
      <w:pPr>
        <w:jc w:val="both"/>
        <w:rPr>
          <w:szCs w:val="28"/>
        </w:rPr>
      </w:pPr>
      <w:r w:rsidRPr="005E301A">
        <w:rPr>
          <w:rFonts w:eastAsia="Calibri" w:cs="Times New Roman"/>
          <w:szCs w:val="28"/>
        </w:rPr>
        <w:t>За период 2011 – 2014 годов введены в эксплуатацию заводы международных фармацевтических компаний «Teva» (Израиль), «T</w:t>
      </w:r>
      <w:r w:rsidRPr="005E301A">
        <w:rPr>
          <w:rFonts w:eastAsia="Calibri" w:cs="Times New Roman"/>
          <w:szCs w:val="28"/>
          <w:lang w:val="en-US"/>
        </w:rPr>
        <w:t>akeda</w:t>
      </w:r>
      <w:r w:rsidRPr="005E301A">
        <w:rPr>
          <w:rFonts w:eastAsia="Calibri" w:cs="Times New Roman"/>
          <w:szCs w:val="28"/>
        </w:rPr>
        <w:t xml:space="preserve">» (Япония) и российских предприятий АО «Р-Фарм», закрытого акционерного общества «ФИРМА «ВИТАФАРМА». </w:t>
      </w:r>
      <w:r w:rsidRPr="005E301A">
        <w:rPr>
          <w:szCs w:val="28"/>
        </w:rPr>
        <w:t xml:space="preserve">Средняя производительность труда на перечисленных предприятиях превысила отраслевые значения показателя в 6,5 раза. Создано более 500 высокопроизводительных рабочих мест. </w:t>
      </w:r>
      <w:r w:rsidRPr="005E301A">
        <w:rPr>
          <w:rFonts w:eastAsia="Calibri" w:cs="Times New Roman"/>
          <w:szCs w:val="28"/>
        </w:rPr>
        <w:t>На текущий момент продолжаются дальнейшее развитие фармацевтических производств и реализация новых инвестиционных проектов;</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отрасли, ориентированные на потребительский сектор, – производство пищевых продуктов, легкая и текстильная промышленность.</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Наиболее значимыми проектами в данных отраслях являются:</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xml:space="preserve">- производство высококачественного мясоперерабатывающего оборудования для пищевой промышленности под торговой маркой </w:t>
      </w:r>
      <w:r w:rsidRPr="005E301A">
        <w:rPr>
          <w:rFonts w:eastAsia="SimSun" w:cs="Times New Roman"/>
          <w:kern w:val="3"/>
          <w:szCs w:val="28"/>
        </w:rPr>
        <w:br/>
        <w:t xml:space="preserve">«UNITY FOOD MACHINERY» уровня зарубежных производителей </w:t>
      </w:r>
      <w:r w:rsidRPr="005E301A">
        <w:rPr>
          <w:rFonts w:eastAsia="SimSun" w:cs="Times New Roman"/>
          <w:kern w:val="3"/>
          <w:szCs w:val="28"/>
        </w:rPr>
        <w:br/>
        <w:t>(закрытое акционерное общество «Единство»);</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xml:space="preserve">- запуск новой линии по производству шоколадных конфет </w:t>
      </w:r>
      <w:r w:rsidRPr="005E301A">
        <w:rPr>
          <w:rFonts w:eastAsia="SimSun" w:cs="Times New Roman"/>
          <w:kern w:val="3"/>
          <w:szCs w:val="28"/>
        </w:rPr>
        <w:br/>
        <w:t>(ООО «Собрание»);</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строительство первого в Российской Федерации завода по производству ржаного солода (полного цикла ржаного солодоращения) (ООО «Органик Фуд»);</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создание первого в Российской Федерации производственного предприятия по выпуску иглопробивного войлока из синтетических волокон полиэфира и полиамида в г. Ярославле (ООО «Производственная фирма «СТИС»).</w:t>
      </w:r>
    </w:p>
    <w:p w:rsidR="005E301A" w:rsidRPr="005E301A" w:rsidRDefault="005E301A" w:rsidP="005E301A">
      <w:pPr>
        <w:suppressAutoHyphens/>
        <w:autoSpaceDN w:val="0"/>
        <w:jc w:val="both"/>
        <w:textAlignment w:val="baseline"/>
        <w:rPr>
          <w:rFonts w:eastAsia="Calibri" w:cs="Times New Roman"/>
          <w:kern w:val="3"/>
          <w:szCs w:val="28"/>
        </w:rPr>
      </w:pPr>
      <w:r w:rsidRPr="005E301A">
        <w:rPr>
          <w:rFonts w:eastAsia="Calibri" w:cs="Times New Roman"/>
          <w:kern w:val="3"/>
          <w:szCs w:val="28"/>
        </w:rPr>
        <w:t>Основными направлениями, обеспечивающими выход промышленности Ярославской области на качественно новый технологический уровень, являются:</w:t>
      </w:r>
    </w:p>
    <w:p w:rsidR="005E301A" w:rsidRPr="005E301A" w:rsidRDefault="005E301A" w:rsidP="005E301A">
      <w:pPr>
        <w:suppressAutoHyphens/>
        <w:autoSpaceDN w:val="0"/>
        <w:jc w:val="both"/>
        <w:textAlignment w:val="baseline"/>
        <w:rPr>
          <w:rFonts w:eastAsia="Calibri" w:cs="Times New Roman"/>
          <w:kern w:val="3"/>
          <w:szCs w:val="28"/>
        </w:rPr>
      </w:pPr>
      <w:r w:rsidRPr="005E301A">
        <w:rPr>
          <w:rFonts w:eastAsia="Calibri" w:cs="Times New Roman"/>
          <w:kern w:val="3"/>
          <w:szCs w:val="28"/>
        </w:rPr>
        <w:t>- модернизация действующих и создание новых предприятий, выпускающих востребованную, конкурентоспособную продукцию, имеющую стабильный рынок сбыта;</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внедрение наилучших доступных технологий (в том числе наукоемких и ресурсосберегающих) и оборудования (в том числе энергоэффективного и энергосберегающего), обеспечивающих эффективное использование сырьевых ресурсов;</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Calibri" w:cs="Times New Roman"/>
          <w:kern w:val="3"/>
          <w:szCs w:val="28"/>
        </w:rPr>
        <w:t>- </w:t>
      </w:r>
      <w:r w:rsidRPr="005E301A">
        <w:rPr>
          <w:rFonts w:eastAsia="SimSun" w:cs="Times New Roman"/>
          <w:kern w:val="3"/>
          <w:szCs w:val="28"/>
        </w:rPr>
        <w:t>активное участие промышленных предприятий в реализации программ импортозамещения, приобретающих особую актуальность в современных условиях.</w:t>
      </w:r>
    </w:p>
    <w:p w:rsidR="005E301A" w:rsidRPr="005E301A" w:rsidRDefault="005E301A" w:rsidP="005E301A">
      <w:pPr>
        <w:suppressAutoHyphens/>
        <w:autoSpaceDN w:val="0"/>
        <w:jc w:val="both"/>
        <w:textAlignment w:val="baseline"/>
        <w:rPr>
          <w:kern w:val="3"/>
        </w:rPr>
      </w:pPr>
      <w:r w:rsidRPr="005E301A">
        <w:rPr>
          <w:kern w:val="3"/>
        </w:rPr>
        <w:t>Соответствующими компетенциями обладают свыше 60 предприятий обрабатывающих производств области, около трети из которых являются лидерами среди отечественных производителей и располагают современными технологиями, высокопроизводительным оборудованием и подготовленными специалистами для развития импортозамещающих производств на территории области уже в ближайшие 2 – 3 года.</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3.6. Инвестиционная привлекательность Ярославской области.</w:t>
      </w:r>
    </w:p>
    <w:p w:rsidR="005E301A" w:rsidRPr="005E301A" w:rsidRDefault="005E301A" w:rsidP="005E301A">
      <w:pPr>
        <w:suppressAutoHyphens/>
        <w:autoSpaceDN w:val="0"/>
        <w:jc w:val="both"/>
        <w:textAlignment w:val="baseline"/>
        <w:rPr>
          <w:kern w:val="3"/>
        </w:rPr>
      </w:pPr>
      <w:r w:rsidRPr="005E301A">
        <w:rPr>
          <w:rFonts w:cs="Times New Roman"/>
          <w:kern w:val="3"/>
          <w:szCs w:val="28"/>
        </w:rPr>
        <w:t>Формирование благоприятного инвестиционного климата, повышение инвестиционной привлекательности области, обеспечение роста инвестиционной активности хозяйствующих субъектов Стратегией СЭР определены основными направлениями реализации инвестиционной политики Ярославской области.</w:t>
      </w:r>
    </w:p>
    <w:p w:rsidR="005E301A" w:rsidRPr="005E301A" w:rsidRDefault="005E301A" w:rsidP="005E301A">
      <w:pPr>
        <w:autoSpaceDE w:val="0"/>
        <w:autoSpaceDN w:val="0"/>
        <w:adjustRightInd w:val="0"/>
        <w:jc w:val="both"/>
        <w:rPr>
          <w:rFonts w:cs="Times New Roman"/>
          <w:szCs w:val="28"/>
        </w:rPr>
      </w:pPr>
      <w:r w:rsidRPr="005E301A">
        <w:rPr>
          <w:rFonts w:cs="Times New Roman"/>
          <w:szCs w:val="28"/>
        </w:rPr>
        <w:t xml:space="preserve">Привлечение инвестиций – один из главных инструментов развития региона. Указом Губернатора области от 22.03.2013 № 151 «Об утверждении инвестиционной декларации Ярославской области» утверждена инвестиционная декларация Ярославской области, которая гарантирует каждому инвестору систему сопровождения инвестиционных проектов органами исполнительной власти на всех стадиях реализации проекта, максимально возможное сокращение сроков рассмотрения документов, формирование актуального законодательства, предоставление информационной и консультационной помощи и прочее. </w:t>
      </w:r>
    </w:p>
    <w:p w:rsidR="005E301A" w:rsidRPr="005E301A" w:rsidRDefault="005E301A" w:rsidP="005E301A">
      <w:pPr>
        <w:jc w:val="both"/>
        <w:rPr>
          <w:rFonts w:cs="Times New Roman"/>
          <w:szCs w:val="28"/>
        </w:rPr>
      </w:pPr>
      <w:r w:rsidRPr="005E301A">
        <w:rPr>
          <w:rFonts w:cs="Times New Roman"/>
          <w:szCs w:val="28"/>
        </w:rPr>
        <w:t>Ярославская область является привлекательным регионом для стратегических инвесторов. На территории области осуществляют производственную деятельность такие известные международные компании, как «Komatsu» (Япония), «Lindab Buildings» (Швеция), «Safran» (Франция), «Tyco Electronics» (США), «Nexans» (Франция), «Teva» (Израиль), «Takeda» (Япония) и прочие.</w:t>
      </w:r>
    </w:p>
    <w:p w:rsidR="005E301A" w:rsidRPr="005E301A" w:rsidRDefault="005E301A" w:rsidP="005E301A">
      <w:pPr>
        <w:autoSpaceDE w:val="0"/>
        <w:autoSpaceDN w:val="0"/>
        <w:adjustRightInd w:val="0"/>
        <w:jc w:val="both"/>
        <w:rPr>
          <w:rFonts w:eastAsiaTheme="minorHAnsi" w:cs="Times New Roman"/>
          <w:szCs w:val="28"/>
        </w:rPr>
      </w:pPr>
      <w:r w:rsidRPr="005E301A">
        <w:rPr>
          <w:rFonts w:eastAsiaTheme="minorHAnsi" w:cs="Times New Roman"/>
          <w:szCs w:val="28"/>
        </w:rPr>
        <w:t>Привлекательным форматом для локализации производственных проектов являются индустриальные парки и промышленные технопарки. Региональная инвестиционная политика направлена на поддержку и развитие не только государственных, но и частных индустриальных парков. Для инвесторов в регионе создано несколько индустриальных парков площадью от 100 до 400 га каждый, в том числе:</w:t>
      </w:r>
    </w:p>
    <w:p w:rsidR="005E301A" w:rsidRPr="005E301A" w:rsidRDefault="005E301A" w:rsidP="005E301A">
      <w:pPr>
        <w:suppressAutoHyphens/>
        <w:autoSpaceDN w:val="0"/>
        <w:jc w:val="both"/>
        <w:textAlignment w:val="baseline"/>
        <w:rPr>
          <w:kern w:val="3"/>
        </w:rPr>
      </w:pPr>
      <w:r w:rsidRPr="005E301A">
        <w:rPr>
          <w:rFonts w:cs="Times New Roman"/>
          <w:kern w:val="3"/>
          <w:szCs w:val="28"/>
        </w:rPr>
        <w:t xml:space="preserve">- </w:t>
      </w:r>
      <w:r w:rsidRPr="005E301A">
        <w:rPr>
          <w:rFonts w:eastAsiaTheme="minorHAnsi" w:cs="Times New Roman"/>
          <w:kern w:val="3"/>
          <w:szCs w:val="28"/>
        </w:rPr>
        <w:t xml:space="preserve">индустриальный парк многоотраслевой направленности «Новоселки». Расположен на пересечении федеральных автомобильных дорог на въезде в г. Ярославль. </w:t>
      </w:r>
      <w:r w:rsidRPr="005E301A">
        <w:rPr>
          <w:rFonts w:cs="Times New Roman"/>
          <w:kern w:val="3"/>
          <w:szCs w:val="28"/>
        </w:rPr>
        <w:t xml:space="preserve">Общая площадь парка – 440 га, из них для размещения резидентов – 225 га, с возможностью формирования отдельных площадок до 20 га для реализации инвестиционных проектов и размещения производств четвертого и пятого классов опасности. </w:t>
      </w:r>
      <w:r w:rsidRPr="005E301A">
        <w:rPr>
          <w:rFonts w:eastAsiaTheme="minorHAnsi" w:cs="Times New Roman"/>
          <w:kern w:val="3"/>
          <w:szCs w:val="28"/>
        </w:rPr>
        <w:t xml:space="preserve">Основные резиденты парка – </w:t>
      </w:r>
      <w:r w:rsidRPr="005E301A">
        <w:rPr>
          <w:rFonts w:eastAsiaTheme="minorHAnsi" w:cs="Times New Roman"/>
          <w:kern w:val="3"/>
          <w:szCs w:val="28"/>
        </w:rPr>
        <w:br/>
        <w:t>ООО «Астрон Билдингс», ООО «Комацу Мэнуфэкчуринг Рус», Ярославский филиал ОАО «ВымпелКом», ООО «Такеда Ярославль», ООО «Тева»;</w:t>
      </w:r>
      <w:r w:rsidRPr="005E301A">
        <w:rPr>
          <w:rFonts w:cs="Times New Roman"/>
          <w:kern w:val="3"/>
          <w:szCs w:val="28"/>
        </w:rPr>
        <w:t xml:space="preserve"> </w:t>
      </w:r>
    </w:p>
    <w:p w:rsidR="005E301A" w:rsidRPr="005E301A" w:rsidRDefault="005E301A" w:rsidP="005E301A">
      <w:pPr>
        <w:suppressAutoHyphens/>
        <w:autoSpaceDN w:val="0"/>
        <w:jc w:val="both"/>
        <w:textAlignment w:val="baseline"/>
        <w:rPr>
          <w:kern w:val="3"/>
        </w:rPr>
      </w:pPr>
      <w:r w:rsidRPr="005E301A">
        <w:rPr>
          <w:rFonts w:cs="Times New Roman"/>
          <w:kern w:val="3"/>
          <w:szCs w:val="28"/>
        </w:rPr>
        <w:t xml:space="preserve">- Тутаевский промышленный парк «Мастер» общей площадью 3,3 га – полностью подготовленное промышленное здание, соответствующее потребностям любого современного производства, в том числе высокотехнологичного. </w:t>
      </w:r>
      <w:r w:rsidRPr="005E301A">
        <w:rPr>
          <w:rFonts w:eastAsiaTheme="minorHAnsi" w:cs="Times New Roman"/>
          <w:kern w:val="3"/>
          <w:szCs w:val="28"/>
        </w:rPr>
        <w:t xml:space="preserve">Основными резидентами Тутаевского промышленного парка «Мастер» являются ООО «Сааргумми-Русланд», </w:t>
      </w:r>
      <w:r w:rsidRPr="005E301A">
        <w:rPr>
          <w:rFonts w:eastAsiaTheme="minorHAnsi" w:cs="Times New Roman"/>
          <w:kern w:val="3"/>
          <w:szCs w:val="28"/>
        </w:rPr>
        <w:br/>
        <w:t>ООО «Завод «ПСМ»;</w:t>
      </w:r>
    </w:p>
    <w:p w:rsidR="005E301A" w:rsidRPr="005E301A" w:rsidRDefault="005E301A" w:rsidP="005E301A">
      <w:pPr>
        <w:suppressAutoHyphens/>
        <w:autoSpaceDN w:val="0"/>
        <w:jc w:val="both"/>
        <w:textAlignment w:val="baseline"/>
        <w:rPr>
          <w:kern w:val="3"/>
        </w:rPr>
      </w:pPr>
      <w:r w:rsidRPr="005E301A">
        <w:rPr>
          <w:rFonts w:cs="Times New Roman"/>
          <w:kern w:val="3"/>
          <w:szCs w:val="28"/>
        </w:rPr>
        <w:t xml:space="preserve">- инвестиционная площадка «Ростовская» площадью 200 га. </w:t>
      </w:r>
      <w:r w:rsidRPr="005E301A">
        <w:rPr>
          <w:rFonts w:eastAsiaTheme="minorHAnsi" w:cs="Times New Roman"/>
          <w:kern w:val="3"/>
          <w:szCs w:val="28"/>
        </w:rPr>
        <w:t>Может использоваться для размещения промышленных предприятий первого класса экологической опасности</w:t>
      </w:r>
      <w:r w:rsidRPr="005E301A">
        <w:rPr>
          <w:rFonts w:cs="Times New Roman"/>
          <w:kern w:val="3"/>
          <w:szCs w:val="28"/>
        </w:rPr>
        <w:t>. Основные направления развития площадки – фармацевтика и машиностроение;</w:t>
      </w:r>
    </w:p>
    <w:p w:rsidR="005E301A" w:rsidRPr="005E301A" w:rsidRDefault="005E301A" w:rsidP="005E301A">
      <w:pPr>
        <w:suppressAutoHyphens/>
        <w:autoSpaceDN w:val="0"/>
        <w:jc w:val="both"/>
        <w:textAlignment w:val="baseline"/>
        <w:rPr>
          <w:kern w:val="3"/>
        </w:rPr>
      </w:pPr>
      <w:r w:rsidRPr="005E301A">
        <w:rPr>
          <w:rFonts w:cs="Times New Roman"/>
          <w:kern w:val="3"/>
          <w:szCs w:val="28"/>
        </w:rPr>
        <w:t>- инвестиционная площадка «Ярославская юго-западная промышленная зона» общей площадью около 100 га. Предназначена для размещения производственных, коммунальных и складских предприятий четвертого и пятого классов экологической опасности;</w:t>
      </w:r>
    </w:p>
    <w:p w:rsidR="005E301A" w:rsidRPr="005E301A" w:rsidRDefault="005E301A" w:rsidP="005E301A">
      <w:pPr>
        <w:suppressAutoHyphens/>
        <w:autoSpaceDN w:val="0"/>
        <w:jc w:val="both"/>
        <w:textAlignment w:val="baseline"/>
        <w:rPr>
          <w:kern w:val="3"/>
        </w:rPr>
      </w:pPr>
      <w:r w:rsidRPr="005E301A">
        <w:rPr>
          <w:rFonts w:cs="Times New Roman"/>
          <w:kern w:val="3"/>
          <w:szCs w:val="28"/>
        </w:rPr>
        <w:t xml:space="preserve">- инвестиционная площадка «Промышленный парк «Копаево» площадью около 160 га. Расположена на территории городского округа г. Рыбинска. Предназначена для размещения производств третьего – пятого классов опасности. Основные направления развития – машиностроение, станкостроение, приборостроение, металлообработка, строительная и деревообрабатывающая промышленность. </w:t>
      </w:r>
      <w:r w:rsidRPr="005E301A">
        <w:rPr>
          <w:rFonts w:eastAsiaTheme="minorHAnsi" w:cs="Times New Roman"/>
          <w:kern w:val="3"/>
          <w:szCs w:val="28"/>
        </w:rPr>
        <w:t>Действующий резидент – ООО «Русские газовые турбины»;</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промышленный парк «Гаврилов-Ям» площадью 15 га. Расположен в 35 км от г. Ярославля. Имеются необходимые энергоресурсы и инфраструктура, в том числе подъездные железнодорожные пути;</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xml:space="preserve">- Переславский технопарк площадью 131,3 га с развитой инженерной инфраструктурой и высоким ресурсным потенциалом. Резидентами технопарка являются более 100 компаний малого и среднего бизнеса. </w:t>
      </w:r>
    </w:p>
    <w:p w:rsidR="005E301A" w:rsidRPr="005E301A" w:rsidRDefault="005E301A" w:rsidP="005E301A">
      <w:pPr>
        <w:suppressAutoHyphens/>
        <w:autoSpaceDN w:val="0"/>
        <w:jc w:val="both"/>
        <w:textAlignment w:val="baseline"/>
        <w:rPr>
          <w:kern w:val="3"/>
        </w:rPr>
      </w:pPr>
      <w:r w:rsidRPr="005E301A">
        <w:rPr>
          <w:rFonts w:eastAsia="Calibri" w:cs="Times New Roman"/>
          <w:kern w:val="3"/>
          <w:szCs w:val="28"/>
        </w:rPr>
        <w:t>3.7. Кадровое обеспечение промышленности.</w:t>
      </w:r>
    </w:p>
    <w:p w:rsidR="005E301A" w:rsidRPr="005E301A" w:rsidRDefault="005E301A" w:rsidP="005E301A">
      <w:pPr>
        <w:suppressAutoHyphens/>
        <w:autoSpaceDN w:val="0"/>
        <w:jc w:val="both"/>
        <w:textAlignment w:val="baseline"/>
        <w:rPr>
          <w:rFonts w:eastAsia="Calibri" w:cs="Times New Roman"/>
          <w:kern w:val="3"/>
          <w:szCs w:val="28"/>
        </w:rPr>
      </w:pPr>
      <w:r w:rsidRPr="005E301A">
        <w:rPr>
          <w:rFonts w:eastAsia="Calibri" w:cs="Times New Roman"/>
          <w:kern w:val="3"/>
          <w:szCs w:val="28"/>
        </w:rPr>
        <w:t>Приход на региональный рынок иностранных инвесторов, формирующих собственные требования к подготовке квалифицированных кадров, смещение и актуализация кадровой потребности на приоритетные отрасли (высокотехнологичное машиностроение и фармацевтическая промышленность) оказывают существенное влияние на развитие профессионального образования Ярославской области</w:t>
      </w:r>
      <w:r w:rsidRPr="005E301A">
        <w:rPr>
          <w:rFonts w:eastAsia="Calibri" w:cs="Times New Roman"/>
          <w:spacing w:val="-2"/>
          <w:kern w:val="3"/>
          <w:szCs w:val="28"/>
        </w:rPr>
        <w:t>. С у</w:t>
      </w:r>
      <w:r w:rsidRPr="005E301A">
        <w:rPr>
          <w:rFonts w:eastAsia="Calibri" w:cs="Times New Roman"/>
          <w:kern w:val="3"/>
          <w:szCs w:val="28"/>
        </w:rPr>
        <w:t xml:space="preserve">четом подобных тенденций и прогнозирования кадровой потребности экономики Ярославской области осуществляется перестройка профессионально-квалификационной структуры подготовки квалифицированных кадров. </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xml:space="preserve">С учетом приоритетных направлений развития экономики региона, запросов работодателей на квалифицированные кадры рабочих и специалистов определены основные направления подготовки по укрупненным группам профессий и специальностей среднего профессионального образования. </w:t>
      </w:r>
    </w:p>
    <w:p w:rsidR="005E301A" w:rsidRPr="005E301A" w:rsidRDefault="005E301A" w:rsidP="005E301A">
      <w:pPr>
        <w:suppressAutoHyphens/>
        <w:autoSpaceDN w:val="0"/>
        <w:jc w:val="both"/>
        <w:textAlignment w:val="baseline"/>
        <w:rPr>
          <w:kern w:val="3"/>
        </w:rPr>
      </w:pPr>
      <w:r w:rsidRPr="005E301A">
        <w:rPr>
          <w:rFonts w:cs="Times New Roman"/>
          <w:kern w:val="3"/>
          <w:szCs w:val="28"/>
        </w:rPr>
        <w:t>В 2014 году Ярославская область стала официальным участником движения WorldSkills Russia. На базе ряда ведущих профессиональных образовательных организаций региона созданы специализированные центры компетенций, целью которых является не только обеспечение участия выпускников профессиональных образовательных организаций в чемпионатах WorldSkills, но и подготовка высококвалифицированных работников, соответствующих требованиям мировых стандартов.</w:t>
      </w:r>
    </w:p>
    <w:p w:rsidR="005E301A" w:rsidRPr="005E301A" w:rsidRDefault="005E301A" w:rsidP="005E301A">
      <w:pPr>
        <w:suppressAutoHyphens/>
        <w:autoSpaceDN w:val="0"/>
        <w:jc w:val="both"/>
        <w:textAlignment w:val="baseline"/>
        <w:rPr>
          <w:kern w:val="3"/>
        </w:rPr>
      </w:pPr>
      <w:r w:rsidRPr="005E301A">
        <w:rPr>
          <w:rFonts w:cs="Times New Roman"/>
          <w:kern w:val="3"/>
          <w:szCs w:val="28"/>
        </w:rPr>
        <w:t>Начиная с 2014 года ряд профессиональных образовательных организаций Ярославской области и предприятий, расположенных на территории региона, являлись участниками реализуемого в Российской Федерации проекта «Подготовка рабочих кадров, соответствующих требованиям высокотехнологичных отраслей промышленности, на основе дуального образования». За время реализации проекта численность профессиональных образовательных организаций, заключивших соглашения с работодателями о взаимодействии на основе дуального образования, увеличилась с 4 до 10.</w:t>
      </w:r>
    </w:p>
    <w:p w:rsidR="005E301A" w:rsidRPr="005E301A" w:rsidRDefault="005E301A" w:rsidP="005E301A">
      <w:pPr>
        <w:suppressAutoHyphens/>
        <w:autoSpaceDN w:val="0"/>
        <w:jc w:val="both"/>
        <w:textAlignment w:val="baseline"/>
        <w:rPr>
          <w:rFonts w:eastAsia="Calibri" w:cs="Times New Roman"/>
          <w:kern w:val="3"/>
          <w:szCs w:val="28"/>
        </w:rPr>
      </w:pPr>
      <w:r w:rsidRPr="005E301A">
        <w:rPr>
          <w:rFonts w:eastAsia="Calibri" w:cs="Times New Roman"/>
          <w:kern w:val="3"/>
          <w:szCs w:val="28"/>
        </w:rPr>
        <w:t>Реализуется партнерское взаимодействие между профессиональными образовательными организациями и бизнес-сообществом. В 2015 году заключены договоры о подготовке рабочих и специалистов по программам среднего профессионального образования с 250 предприятиями и организациями Ярославской области.</w:t>
      </w:r>
    </w:p>
    <w:p w:rsidR="005E301A" w:rsidRPr="005E301A" w:rsidRDefault="005E301A" w:rsidP="005E301A">
      <w:pPr>
        <w:suppressAutoHyphens/>
        <w:autoSpaceDN w:val="0"/>
        <w:jc w:val="both"/>
        <w:textAlignment w:val="baseline"/>
        <w:rPr>
          <w:rFonts w:eastAsia="Calibri" w:cs="Times New Roman"/>
          <w:kern w:val="3"/>
          <w:szCs w:val="28"/>
        </w:rPr>
      </w:pPr>
      <w:r w:rsidRPr="005E301A">
        <w:rPr>
          <w:rFonts w:eastAsia="Calibri" w:cs="Times New Roman"/>
          <w:kern w:val="3"/>
          <w:szCs w:val="28"/>
        </w:rPr>
        <w:t>Реализация в 2011 – 2015 годах областных целевых программ, направленных на развитие и модернизацию среднего профессионального образования, позволила ликвидировать значительное отставание учебно-материального и материально-технического обеспечения образовательного процесса профессиональных образовательных организаций и выйти на новый уровень реализации инновационных задач по подготовке квалифицированных кадров для промышленности.</w:t>
      </w:r>
    </w:p>
    <w:p w:rsidR="005E301A" w:rsidRPr="005E301A" w:rsidRDefault="005E301A" w:rsidP="005E301A">
      <w:pPr>
        <w:ind w:firstLine="708"/>
        <w:jc w:val="both"/>
        <w:rPr>
          <w:szCs w:val="28"/>
        </w:rPr>
      </w:pPr>
      <w:r w:rsidRPr="005E301A">
        <w:rPr>
          <w:szCs w:val="28"/>
        </w:rPr>
        <w:t xml:space="preserve">Новым направлением по повышению </w:t>
      </w:r>
      <w:r w:rsidRPr="005E301A">
        <w:rPr>
          <w:rFonts w:eastAsia="Calibri"/>
          <w:szCs w:val="28"/>
        </w:rPr>
        <w:t xml:space="preserve">качества подготовки кадров </w:t>
      </w:r>
      <w:r w:rsidRPr="005E301A">
        <w:rPr>
          <w:szCs w:val="28"/>
        </w:rPr>
        <w:t xml:space="preserve">является участие Ярославской области в пилотном проекте по разработке и апробации регионального стандарта кадрового обеспечения промышленного роста. Между Правительством Ярославской области, автономной некоммерческой организацией «Агентство стратегических инициатив по продвижению новых проектов» и Союзом «Агентство развития профессиональных сообществ и рабочих кадров «Ворлдскиллс Россия» </w:t>
      </w:r>
      <w:r w:rsidRPr="005E301A">
        <w:rPr>
          <w:szCs w:val="28"/>
        </w:rPr>
        <w:br/>
      </w:r>
      <w:r w:rsidRPr="005E301A">
        <w:rPr>
          <w:szCs w:val="28"/>
          <w:lang w:eastAsia="ru-RU"/>
        </w:rPr>
        <w:t xml:space="preserve">21 июля 2016 года подписано Соглашение </w:t>
      </w:r>
      <w:r w:rsidRPr="005E301A">
        <w:rPr>
          <w:szCs w:val="28"/>
        </w:rPr>
        <w:t>о сотрудничестве по внедрению стандарта кадрового обеспечения промышленного роста на территории области.</w:t>
      </w:r>
    </w:p>
    <w:p w:rsidR="005E301A" w:rsidRPr="005E301A" w:rsidRDefault="005E301A" w:rsidP="005E301A">
      <w:pPr>
        <w:ind w:firstLine="708"/>
        <w:jc w:val="both"/>
        <w:rPr>
          <w:rFonts w:eastAsia="Calibri" w:cs="Times New Roman"/>
          <w:szCs w:val="28"/>
        </w:rPr>
      </w:pPr>
      <w:r w:rsidRPr="005E301A">
        <w:rPr>
          <w:rFonts w:eastAsia="Calibri" w:cs="Times New Roman"/>
          <w:szCs w:val="28"/>
        </w:rPr>
        <w:t>Внедрение указанного стандарта позволит обеспечить кадрами высокотехнологичные отрасли промышленности с использованием эффективных инструментов повышения кадрового потенциала, лучших технологий бенчмаркинга мировых стандартов подготовки кадров, элементов дуального обучения, сквозной системы мониторинга качества подготовки кадров.</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4. Обоснование необходимости реализации ОЦП.</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ОЦП разработана в соответствии с Планом мероприятий по реализации Стратегии СЭР в продолжение реализации областной целевой программы «Развитие промышленности Ярославской области и повышение ее конкурентоспособности» на 2014 – 2016 годы, утвержденной постановлением Правительства области от 30.12.2013 № 1774-п «Об утверждении областной целевой программы "Развитие промышленности Ярославской области и повышение ее конкурентоспособности" на 2014 – 2016 годы» (далее – Программа).</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xml:space="preserve">При разработке ОЦП использовались направления, целевые ориентиры и показатели реализации промышленной политики, соответствующие задачам и показателям, установленным основополагающими документами, принятыми в Российской Федерации и Ярославской области в 2012 – </w:t>
      </w:r>
      <w:r w:rsidRPr="005E301A">
        <w:rPr>
          <w:rFonts w:eastAsia="SimSun" w:cs="Times New Roman"/>
          <w:kern w:val="3"/>
          <w:szCs w:val="28"/>
        </w:rPr>
        <w:br/>
        <w:t>2015 годах и указанными в пункте 2 данного раздела ОЦП.</w:t>
      </w:r>
    </w:p>
    <w:p w:rsidR="005E301A" w:rsidRPr="005E301A" w:rsidRDefault="005E301A" w:rsidP="005E301A">
      <w:pPr>
        <w:suppressAutoHyphens/>
        <w:autoSpaceDN w:val="0"/>
        <w:jc w:val="both"/>
        <w:textAlignment w:val="baseline"/>
        <w:rPr>
          <w:rFonts w:cs="Times New Roman"/>
          <w:kern w:val="3"/>
        </w:rPr>
      </w:pPr>
      <w:r w:rsidRPr="005E301A">
        <w:rPr>
          <w:rFonts w:cs="Times New Roman"/>
          <w:kern w:val="3"/>
        </w:rPr>
        <w:t>За период действия Программы субъектам деятельности в сфере промышленности из средств областного бюджета оказана государственная поддержка в размере 260 млн. рублей, из которых 75 процентов направлено на софинансирование мероприятий, связанных с модернизацией действующих и строительством новых промышленных производств. Основные направления государственной поддержки, реализованные в рамках Программы, – финансовая поддержка, поддержка в области развития кадрового потенциала, поддержка научно-технической и инновационной деятельности, информационно-консультационная поддержка.</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По итогам реализации Программы достигнуты следующие результаты:</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привлечено инвестиций на технологическое перевооружение и модернизацию производств на сумму около 4 млрд. рублей;</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проведена модернизация 32 промышленных предприятий, приобретено более 450 единиц нового производственного оборудования;</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создано более 800 новых рабочих мест (в том числе высокопроизводительных);</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xml:space="preserve">- проведено обучение (переобучение, повышение квалификации) </w:t>
      </w:r>
      <w:r w:rsidRPr="005E301A">
        <w:rPr>
          <w:rFonts w:eastAsia="SimSun" w:cs="Times New Roman"/>
          <w:kern w:val="3"/>
          <w:szCs w:val="28"/>
        </w:rPr>
        <w:br/>
        <w:t>2 395 работников промышленных предприятий.</w:t>
      </w:r>
    </w:p>
    <w:p w:rsidR="005E301A" w:rsidRPr="005E301A" w:rsidRDefault="005E301A" w:rsidP="005E301A">
      <w:pPr>
        <w:suppressAutoHyphens/>
        <w:autoSpaceDN w:val="0"/>
        <w:jc w:val="both"/>
        <w:textAlignment w:val="baseline"/>
        <w:rPr>
          <w:rFonts w:eastAsia="SimSun" w:cs="Times New Roman"/>
          <w:spacing w:val="2"/>
          <w:kern w:val="3"/>
          <w:szCs w:val="28"/>
        </w:rPr>
      </w:pPr>
      <w:r w:rsidRPr="005E301A">
        <w:rPr>
          <w:rFonts w:eastAsia="SimSun" w:cs="Times New Roman"/>
          <w:spacing w:val="2"/>
          <w:kern w:val="3"/>
          <w:szCs w:val="28"/>
        </w:rPr>
        <w:t>Доля отгруженной продукции высокотехнологичных отраслей промышленного сектора в общем объеме отгруженной промышленной продукции в 2015 году выросла в 2 раза (к 2011 году).</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За период 2014 – 2016 годов сумма налогов, уплаченных получателями субсидий в консолидированный бюджет Ярославской области, составила более 15 млрд. рублей.</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В соответствии с приоритетами государственной политики Российской Федерации в сфере промышленности, с учетом результатов реализации Программы в 2014 – 2016 годах сформулирована цель настоящей ОЦП – создание условий для комплексного развития и повышения конкурентоспособности промышленного сектора экономики Ярославской области.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xml:space="preserve">Перечень целевых показателей достаточно полно отражает достижение цели ОЦП. Для каждого целевого показателя установлены количественные значения (приведены в разделе </w:t>
      </w:r>
      <w:r w:rsidRPr="005E301A">
        <w:rPr>
          <w:rFonts w:eastAsia="SimSun" w:cs="Times New Roman"/>
          <w:kern w:val="3"/>
          <w:szCs w:val="28"/>
          <w:lang w:val="en-US"/>
        </w:rPr>
        <w:t>II</w:t>
      </w:r>
      <w:r w:rsidRPr="005E301A">
        <w:rPr>
          <w:rFonts w:eastAsia="SimSun" w:cs="Times New Roman"/>
          <w:kern w:val="3"/>
          <w:szCs w:val="28"/>
        </w:rPr>
        <w:t xml:space="preserve"> ОЦП), что позволит осуществлять регулярный мониторинг реализации ОЦП.</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xml:space="preserve">Значения целевых показателей ОЦП определены на основе данных государственного федерального статистического наблюдения с учетом методик расчета статистических показателей, утвержденных Росстатом, </w:t>
      </w:r>
      <w:r w:rsidRPr="005E301A">
        <w:rPr>
          <w:rFonts w:eastAsia="SimSun" w:cs="Times New Roman"/>
          <w:kern w:val="3"/>
          <w:szCs w:val="28"/>
        </w:rPr>
        <w:br/>
        <w:t>а также на основании данных мониторинга показателей деятельности субъектов деятельности в сфере промышленности Ярославской области, осуществляемого ДИиП ЯО.</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Основной источник данных для анализа динамики показателей ОЦП – информация Росстата и Территориального органа Росстата по Ярославской области.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На достижение целевых показателей ОЦП существенное влияние оказывают внешние факторы, в том числе макроэкономические факторы, не зависящие от деятельности исполнительных органов государственной власти Ярославской области.</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Перечень целевых показателей ОЦП носит открытый характер и предусматривает возможность корректировки в случае потери информативности показателя (например, в случае достижения целевого значения), а также в случае изменения приоритетов государственной политики в сфере промышленности или существенного изменения социально-экономических факторов.</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ОЦП направлена на сохранение ведущей роли промышленного сектора в экономике Ярославской области, ее реализация будет способствовать активизации инвестиционного процесса, стимулировать технологическое перевооружение и повышение конкурентоспособности промышленных предприятий.</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5. Оценка результативности и эффективности реализации ОЦП.</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Оценка результативности и эффективности реализации ОЦП осуществляется в соответствии с Методикой оценки результативности и эффективности реализации областной целевой программы/ региональной программы, приведенной в приложении 14 к Положению о программно-целевом планировании и контроле в органах исполнительной власти Ярославской области и структурных подразделениях аппарата Правительства области, утвержденному постановлением Правительства области от 24.08.2012 № 819</w:t>
      </w:r>
      <w:r w:rsidRPr="005E301A">
        <w:rPr>
          <w:rFonts w:eastAsia="SimSun" w:cs="Times New Roman"/>
          <w:kern w:val="3"/>
          <w:szCs w:val="28"/>
        </w:rPr>
        <w:noBreakHyphen/>
        <w:t>п «Об утверждении Положения о программно-целевом планировании и контроле в органах исполнительной власти Ярославской области и структурных подразделениях аппарата Правительства области».</w:t>
      </w:r>
    </w:p>
    <w:p w:rsidR="005E301A" w:rsidRPr="005E301A" w:rsidRDefault="005E301A" w:rsidP="005E301A">
      <w:pPr>
        <w:suppressAutoHyphens/>
        <w:autoSpaceDN w:val="0"/>
        <w:jc w:val="both"/>
        <w:textAlignment w:val="baseline"/>
        <w:rPr>
          <w:rFonts w:eastAsia="SimSun" w:cs="Times New Roman"/>
          <w:kern w:val="3"/>
          <w:szCs w:val="28"/>
        </w:rPr>
      </w:pPr>
    </w:p>
    <w:p w:rsidR="005E301A" w:rsidRPr="005E301A" w:rsidRDefault="005E301A" w:rsidP="005E301A">
      <w:pPr>
        <w:tabs>
          <w:tab w:val="left" w:pos="5352"/>
        </w:tabs>
        <w:rPr>
          <w:rFonts w:cs="Times New Roman"/>
          <w:szCs w:val="28"/>
        </w:rPr>
        <w:sectPr w:rsidR="005E301A" w:rsidRPr="005E301A" w:rsidSect="00D2570A">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985" w:header="709" w:footer="709" w:gutter="0"/>
          <w:cols w:space="708"/>
          <w:titlePg/>
          <w:docGrid w:linePitch="360"/>
        </w:sectPr>
      </w:pPr>
    </w:p>
    <w:p w:rsidR="005E301A" w:rsidRPr="005E301A" w:rsidRDefault="005E301A" w:rsidP="005E301A">
      <w:pPr>
        <w:suppressAutoHyphens/>
        <w:autoSpaceDN w:val="0"/>
        <w:ind w:firstLine="0"/>
        <w:jc w:val="center"/>
        <w:textAlignment w:val="baseline"/>
        <w:rPr>
          <w:kern w:val="3"/>
        </w:rPr>
      </w:pPr>
      <w:r w:rsidRPr="005E301A">
        <w:rPr>
          <w:kern w:val="3"/>
          <w:lang w:val="en-US"/>
        </w:rPr>
        <w:t>II</w:t>
      </w:r>
      <w:r w:rsidRPr="005E301A">
        <w:rPr>
          <w:kern w:val="3"/>
        </w:rPr>
        <w:t>. Цель ОЦП</w:t>
      </w:r>
    </w:p>
    <w:p w:rsidR="005E301A" w:rsidRPr="005E301A" w:rsidRDefault="005E301A" w:rsidP="005E301A">
      <w:pPr>
        <w:autoSpaceDE w:val="0"/>
        <w:adjustRightInd w:val="0"/>
        <w:ind w:left="360"/>
        <w:jc w:val="center"/>
        <w:rPr>
          <w:rFonts w:cs="Times New Roman"/>
          <w:szCs w:val="28"/>
        </w:rPr>
      </w:pPr>
    </w:p>
    <w:p w:rsidR="005E301A" w:rsidRPr="005E301A" w:rsidRDefault="005E301A" w:rsidP="005E301A">
      <w:pPr>
        <w:rPr>
          <w:rFonts w:cs="Times New Roman"/>
          <w:sz w:val="2"/>
          <w:szCs w:val="2"/>
        </w:rPr>
      </w:pPr>
    </w:p>
    <w:tbl>
      <w:tblPr>
        <w:tblStyle w:val="11"/>
        <w:tblW w:w="5000" w:type="pct"/>
        <w:jc w:val="center"/>
        <w:tblLook w:val="04A0" w:firstRow="1" w:lastRow="0" w:firstColumn="1" w:lastColumn="0" w:noHBand="0" w:noVBand="1"/>
      </w:tblPr>
      <w:tblGrid>
        <w:gridCol w:w="3284"/>
        <w:gridCol w:w="4470"/>
        <w:gridCol w:w="1471"/>
        <w:gridCol w:w="1469"/>
        <w:gridCol w:w="1023"/>
        <w:gridCol w:w="1023"/>
        <w:gridCol w:w="1023"/>
        <w:gridCol w:w="1023"/>
      </w:tblGrid>
      <w:tr w:rsidR="005E301A" w:rsidRPr="005E301A" w:rsidTr="005E301A">
        <w:trPr>
          <w:jc w:val="center"/>
        </w:trPr>
        <w:tc>
          <w:tcPr>
            <w:tcW w:w="1111" w:type="pct"/>
            <w:vMerge w:val="restar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Наименование</w:t>
            </w:r>
          </w:p>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цели</w:t>
            </w:r>
          </w:p>
        </w:tc>
        <w:tc>
          <w:tcPr>
            <w:tcW w:w="3889" w:type="pct"/>
            <w:gridSpan w:val="7"/>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Показатель</w:t>
            </w:r>
          </w:p>
        </w:tc>
      </w:tr>
      <w:tr w:rsidR="005E301A" w:rsidRPr="005E301A" w:rsidTr="005E301A">
        <w:trPr>
          <w:jc w:val="center"/>
        </w:trPr>
        <w:tc>
          <w:tcPr>
            <w:tcW w:w="1111" w:type="pct"/>
            <w:vMerge/>
          </w:tcPr>
          <w:p w:rsidR="005E301A" w:rsidRPr="005E301A" w:rsidRDefault="005E301A" w:rsidP="005E301A">
            <w:pPr>
              <w:autoSpaceDE w:val="0"/>
              <w:autoSpaceDN w:val="0"/>
              <w:adjustRightInd w:val="0"/>
              <w:jc w:val="center"/>
              <w:rPr>
                <w:rFonts w:cs="Times New Roman"/>
                <w:szCs w:val="28"/>
              </w:rPr>
            </w:pPr>
          </w:p>
        </w:tc>
        <w:tc>
          <w:tcPr>
            <w:tcW w:w="1512" w:type="pct"/>
            <w:vMerge w:val="restar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наименование</w:t>
            </w:r>
          </w:p>
        </w:tc>
        <w:tc>
          <w:tcPr>
            <w:tcW w:w="496" w:type="pct"/>
            <w:vMerge w:val="restar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единица измерения</w:t>
            </w:r>
          </w:p>
        </w:tc>
        <w:tc>
          <w:tcPr>
            <w:tcW w:w="497" w:type="pct"/>
            <w:vMerge w:val="restar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базовое значение,</w:t>
            </w:r>
          </w:p>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2016 год</w:t>
            </w:r>
          </w:p>
        </w:tc>
        <w:tc>
          <w:tcPr>
            <w:tcW w:w="1385" w:type="pct"/>
            <w:gridSpan w:val="4"/>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плановое значение</w:t>
            </w:r>
          </w:p>
        </w:tc>
      </w:tr>
      <w:tr w:rsidR="005E301A" w:rsidRPr="005E301A" w:rsidTr="005E301A">
        <w:trPr>
          <w:jc w:val="center"/>
        </w:trPr>
        <w:tc>
          <w:tcPr>
            <w:tcW w:w="1111" w:type="pct"/>
            <w:vMerge/>
          </w:tcPr>
          <w:p w:rsidR="005E301A" w:rsidRPr="005E301A" w:rsidRDefault="005E301A" w:rsidP="005E301A">
            <w:pPr>
              <w:autoSpaceDE w:val="0"/>
              <w:autoSpaceDN w:val="0"/>
              <w:adjustRightInd w:val="0"/>
              <w:jc w:val="center"/>
              <w:rPr>
                <w:rFonts w:cs="Times New Roman"/>
                <w:szCs w:val="28"/>
              </w:rPr>
            </w:pPr>
          </w:p>
        </w:tc>
        <w:tc>
          <w:tcPr>
            <w:tcW w:w="1512" w:type="pct"/>
            <w:vMerge/>
          </w:tcPr>
          <w:p w:rsidR="005E301A" w:rsidRPr="005E301A" w:rsidRDefault="005E301A" w:rsidP="005E301A">
            <w:pPr>
              <w:autoSpaceDE w:val="0"/>
              <w:autoSpaceDN w:val="0"/>
              <w:adjustRightInd w:val="0"/>
              <w:jc w:val="center"/>
              <w:rPr>
                <w:rFonts w:cs="Times New Roman"/>
                <w:szCs w:val="28"/>
              </w:rPr>
            </w:pPr>
          </w:p>
        </w:tc>
        <w:tc>
          <w:tcPr>
            <w:tcW w:w="496" w:type="pct"/>
            <w:vMerge/>
          </w:tcPr>
          <w:p w:rsidR="005E301A" w:rsidRPr="005E301A" w:rsidRDefault="005E301A" w:rsidP="005E301A">
            <w:pPr>
              <w:autoSpaceDE w:val="0"/>
              <w:autoSpaceDN w:val="0"/>
              <w:adjustRightInd w:val="0"/>
              <w:jc w:val="center"/>
              <w:rPr>
                <w:rFonts w:cs="Times New Roman"/>
                <w:szCs w:val="28"/>
              </w:rPr>
            </w:pPr>
          </w:p>
        </w:tc>
        <w:tc>
          <w:tcPr>
            <w:tcW w:w="497" w:type="pct"/>
            <w:vMerge/>
          </w:tcPr>
          <w:p w:rsidR="005E301A" w:rsidRPr="005E301A" w:rsidRDefault="005E301A" w:rsidP="005E301A">
            <w:pPr>
              <w:autoSpaceDE w:val="0"/>
              <w:autoSpaceDN w:val="0"/>
              <w:adjustRightInd w:val="0"/>
              <w:jc w:val="center"/>
              <w:rPr>
                <w:rFonts w:cs="Times New Roman"/>
                <w:szCs w:val="28"/>
              </w:rPr>
            </w:pP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2017 год</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2018 год</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2019 год</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2020 год</w:t>
            </w:r>
          </w:p>
        </w:tc>
      </w:tr>
    </w:tbl>
    <w:p w:rsidR="005E301A" w:rsidRPr="005E301A" w:rsidRDefault="005E301A" w:rsidP="005E301A">
      <w:pPr>
        <w:rPr>
          <w:rFonts w:cs="Times New Roman"/>
          <w:sz w:val="2"/>
          <w:szCs w:val="2"/>
        </w:rPr>
      </w:pPr>
    </w:p>
    <w:tbl>
      <w:tblPr>
        <w:tblStyle w:val="11"/>
        <w:tblW w:w="5000" w:type="pct"/>
        <w:jc w:val="center"/>
        <w:tblCellMar>
          <w:top w:w="28" w:type="dxa"/>
          <w:left w:w="28" w:type="dxa"/>
          <w:bottom w:w="28" w:type="dxa"/>
          <w:right w:w="28" w:type="dxa"/>
        </w:tblCellMar>
        <w:tblLook w:val="04A0" w:firstRow="1" w:lastRow="0" w:firstColumn="1" w:lastColumn="0" w:noHBand="0" w:noVBand="1"/>
      </w:tblPr>
      <w:tblGrid>
        <w:gridCol w:w="3256"/>
        <w:gridCol w:w="4417"/>
        <w:gridCol w:w="1454"/>
        <w:gridCol w:w="1454"/>
        <w:gridCol w:w="1012"/>
        <w:gridCol w:w="1012"/>
        <w:gridCol w:w="1012"/>
        <w:gridCol w:w="1009"/>
      </w:tblGrid>
      <w:tr w:rsidR="005E301A" w:rsidRPr="005E301A" w:rsidTr="005E301A">
        <w:trPr>
          <w:trHeight w:val="204"/>
          <w:tblHeader/>
          <w:jc w:val="center"/>
        </w:trPr>
        <w:tc>
          <w:tcPr>
            <w:tcW w:w="111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w:t>
            </w:r>
          </w:p>
        </w:tc>
        <w:tc>
          <w:tcPr>
            <w:tcW w:w="1510" w:type="pct"/>
            <w:tcBorders>
              <w:left w:val="single" w:sz="4" w:space="0" w:color="auto"/>
            </w:tcBorders>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2</w:t>
            </w:r>
          </w:p>
        </w:tc>
        <w:tc>
          <w:tcPr>
            <w:tcW w:w="497"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3</w:t>
            </w:r>
          </w:p>
        </w:tc>
        <w:tc>
          <w:tcPr>
            <w:tcW w:w="497"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4</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5</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6</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7</w:t>
            </w:r>
          </w:p>
        </w:tc>
        <w:tc>
          <w:tcPr>
            <w:tcW w:w="345"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8</w:t>
            </w:r>
          </w:p>
        </w:tc>
      </w:tr>
      <w:tr w:rsidR="005E301A" w:rsidRPr="005E301A" w:rsidTr="005E301A">
        <w:trPr>
          <w:trHeight w:val="1526"/>
          <w:jc w:val="center"/>
        </w:trPr>
        <w:tc>
          <w:tcPr>
            <w:tcW w:w="1113" w:type="pct"/>
            <w:vMerge w:val="restart"/>
            <w:tcBorders>
              <w:top w:val="single" w:sz="4" w:space="0" w:color="auto"/>
              <w:left w:val="single" w:sz="4" w:space="0" w:color="auto"/>
              <w:right w:val="single" w:sz="4" w:space="0" w:color="auto"/>
            </w:tcBorders>
          </w:tcPr>
          <w:p w:rsidR="005E301A" w:rsidRPr="005E301A" w:rsidRDefault="005E301A" w:rsidP="005E301A">
            <w:pPr>
              <w:autoSpaceDE w:val="0"/>
              <w:autoSpaceDN w:val="0"/>
              <w:adjustRightInd w:val="0"/>
              <w:ind w:firstLine="0"/>
              <w:rPr>
                <w:rFonts w:cs="Times New Roman"/>
                <w:szCs w:val="28"/>
              </w:rPr>
            </w:pPr>
            <w:r w:rsidRPr="005E301A">
              <w:rPr>
                <w:rFonts w:cs="Times New Roman"/>
                <w:szCs w:val="28"/>
              </w:rPr>
              <w:t>Создание условий для комплексного развития и повышения конкурентоспособности промышленного сектора экономики Ярославской области</w:t>
            </w:r>
          </w:p>
        </w:tc>
        <w:tc>
          <w:tcPr>
            <w:tcW w:w="1510" w:type="pct"/>
            <w:tcBorders>
              <w:left w:val="single" w:sz="4" w:space="0" w:color="auto"/>
            </w:tcBorders>
          </w:tcPr>
          <w:p w:rsidR="005E301A" w:rsidRPr="005E301A" w:rsidRDefault="005E301A" w:rsidP="005E301A">
            <w:pPr>
              <w:autoSpaceDE w:val="0"/>
              <w:autoSpaceDN w:val="0"/>
              <w:adjustRightInd w:val="0"/>
              <w:ind w:firstLine="0"/>
              <w:rPr>
                <w:rFonts w:cs="Times New Roman"/>
                <w:szCs w:val="28"/>
              </w:rPr>
            </w:pPr>
            <w:r w:rsidRPr="005E301A">
              <w:rPr>
                <w:rFonts w:cs="Times New Roman"/>
                <w:szCs w:val="28"/>
              </w:rPr>
              <w:t>количество организаций промышленных видов деятельности, реализующих инвестиционные проекты по модернизации и развитию производств (в том числе в сфере импортозамещения)</w:t>
            </w:r>
          </w:p>
        </w:tc>
        <w:tc>
          <w:tcPr>
            <w:tcW w:w="497" w:type="pct"/>
          </w:tcPr>
          <w:p w:rsidR="005E301A" w:rsidRPr="005E301A" w:rsidRDefault="005E301A" w:rsidP="005E301A">
            <w:pPr>
              <w:ind w:firstLine="0"/>
              <w:jc w:val="center"/>
              <w:rPr>
                <w:rFonts w:cs="Times New Roman"/>
                <w:szCs w:val="28"/>
              </w:rPr>
            </w:pPr>
            <w:r w:rsidRPr="005E301A">
              <w:rPr>
                <w:rFonts w:cs="Times New Roman"/>
                <w:szCs w:val="28"/>
              </w:rPr>
              <w:t xml:space="preserve">единиц </w:t>
            </w:r>
          </w:p>
        </w:tc>
        <w:tc>
          <w:tcPr>
            <w:tcW w:w="497"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6</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6</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7</w:t>
            </w:r>
          </w:p>
        </w:tc>
        <w:tc>
          <w:tcPr>
            <w:tcW w:w="345"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7</w:t>
            </w:r>
          </w:p>
        </w:tc>
      </w:tr>
      <w:tr w:rsidR="005E301A" w:rsidRPr="005E301A" w:rsidTr="005E301A">
        <w:trPr>
          <w:trHeight w:val="1502"/>
          <w:jc w:val="center"/>
        </w:trPr>
        <w:tc>
          <w:tcPr>
            <w:tcW w:w="1113" w:type="pct"/>
            <w:vMerge/>
            <w:tcBorders>
              <w:left w:val="single" w:sz="4" w:space="0" w:color="auto"/>
              <w:right w:val="single" w:sz="4" w:space="0" w:color="auto"/>
            </w:tcBorders>
          </w:tcPr>
          <w:p w:rsidR="005E301A" w:rsidRPr="005E301A" w:rsidRDefault="005E301A" w:rsidP="005E301A">
            <w:pPr>
              <w:autoSpaceDE w:val="0"/>
              <w:autoSpaceDN w:val="0"/>
              <w:adjustRightInd w:val="0"/>
              <w:jc w:val="center"/>
              <w:rPr>
                <w:rFonts w:cs="Times New Roman"/>
                <w:szCs w:val="28"/>
              </w:rPr>
            </w:pPr>
          </w:p>
        </w:tc>
        <w:tc>
          <w:tcPr>
            <w:tcW w:w="1510" w:type="pct"/>
            <w:tcBorders>
              <w:left w:val="single" w:sz="4" w:space="0" w:color="auto"/>
            </w:tcBorders>
          </w:tcPr>
          <w:p w:rsidR="005E301A" w:rsidRPr="005E301A" w:rsidRDefault="005E301A" w:rsidP="005E301A">
            <w:pPr>
              <w:tabs>
                <w:tab w:val="left" w:pos="240"/>
              </w:tabs>
              <w:autoSpaceDE w:val="0"/>
              <w:autoSpaceDN w:val="0"/>
              <w:adjustRightInd w:val="0"/>
              <w:ind w:firstLine="0"/>
              <w:rPr>
                <w:rFonts w:cs="Times New Roman"/>
                <w:szCs w:val="28"/>
              </w:rPr>
            </w:pPr>
            <w:r w:rsidRPr="005E301A">
              <w:rPr>
                <w:rFonts w:cs="Times New Roman"/>
                <w:szCs w:val="28"/>
              </w:rPr>
              <w:t>количество новых рабочих мест, созданных организациями промышленных видов деятельности в результате реализации мероприятий по модернизации и развитию производств</w:t>
            </w:r>
          </w:p>
        </w:tc>
        <w:tc>
          <w:tcPr>
            <w:tcW w:w="497" w:type="pct"/>
          </w:tcPr>
          <w:p w:rsidR="005E301A" w:rsidRPr="005E301A" w:rsidRDefault="005E301A" w:rsidP="005E301A">
            <w:pPr>
              <w:ind w:firstLine="0"/>
              <w:jc w:val="center"/>
              <w:rPr>
                <w:rFonts w:cs="Times New Roman"/>
                <w:szCs w:val="28"/>
              </w:rPr>
            </w:pPr>
            <w:r w:rsidRPr="005E301A">
              <w:rPr>
                <w:rFonts w:cs="Times New Roman"/>
                <w:szCs w:val="28"/>
              </w:rPr>
              <w:t xml:space="preserve">единиц </w:t>
            </w:r>
          </w:p>
        </w:tc>
        <w:tc>
          <w:tcPr>
            <w:tcW w:w="497"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150</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150</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100</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100</w:t>
            </w:r>
          </w:p>
        </w:tc>
        <w:tc>
          <w:tcPr>
            <w:tcW w:w="345"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100</w:t>
            </w:r>
          </w:p>
        </w:tc>
      </w:tr>
      <w:tr w:rsidR="005E301A" w:rsidRPr="005E301A" w:rsidTr="005E301A">
        <w:trPr>
          <w:jc w:val="center"/>
        </w:trPr>
        <w:tc>
          <w:tcPr>
            <w:tcW w:w="1113" w:type="pct"/>
            <w:vMerge/>
            <w:tcBorders>
              <w:left w:val="single" w:sz="4" w:space="0" w:color="auto"/>
              <w:right w:val="single" w:sz="4" w:space="0" w:color="auto"/>
            </w:tcBorders>
          </w:tcPr>
          <w:p w:rsidR="005E301A" w:rsidRPr="005E301A" w:rsidRDefault="005E301A" w:rsidP="005E301A">
            <w:pPr>
              <w:autoSpaceDE w:val="0"/>
              <w:autoSpaceDN w:val="0"/>
              <w:adjustRightInd w:val="0"/>
              <w:jc w:val="center"/>
              <w:rPr>
                <w:rFonts w:cs="Times New Roman"/>
                <w:szCs w:val="28"/>
              </w:rPr>
            </w:pPr>
          </w:p>
        </w:tc>
        <w:tc>
          <w:tcPr>
            <w:tcW w:w="1510" w:type="pct"/>
            <w:tcBorders>
              <w:left w:val="single" w:sz="4" w:space="0" w:color="auto"/>
            </w:tcBorders>
          </w:tcPr>
          <w:p w:rsidR="005E301A" w:rsidRPr="005E301A" w:rsidRDefault="005E301A" w:rsidP="005E301A">
            <w:pPr>
              <w:autoSpaceDE w:val="0"/>
              <w:autoSpaceDN w:val="0"/>
              <w:adjustRightInd w:val="0"/>
              <w:ind w:firstLine="0"/>
              <w:rPr>
                <w:rFonts w:cs="Times New Roman"/>
                <w:szCs w:val="28"/>
              </w:rPr>
            </w:pPr>
            <w:r w:rsidRPr="005E301A">
              <w:rPr>
                <w:rFonts w:cs="Times New Roman"/>
                <w:szCs w:val="28"/>
              </w:rPr>
              <w:t>динамика отгруженных инновационных товаров, работ и услуг, выполненных организациями промышленных видов деятельности</w:t>
            </w:r>
          </w:p>
        </w:tc>
        <w:tc>
          <w:tcPr>
            <w:tcW w:w="497" w:type="pct"/>
          </w:tcPr>
          <w:p w:rsidR="005E301A" w:rsidRPr="005E301A" w:rsidRDefault="005E301A" w:rsidP="005E301A">
            <w:pPr>
              <w:suppressAutoHyphens/>
              <w:autoSpaceDN w:val="0"/>
              <w:ind w:firstLine="0"/>
              <w:jc w:val="center"/>
              <w:textAlignment w:val="baseline"/>
              <w:rPr>
                <w:rFonts w:eastAsia="SimSun" w:cs="Times New Roman"/>
                <w:kern w:val="3"/>
                <w:szCs w:val="28"/>
              </w:rPr>
            </w:pPr>
            <w:r w:rsidRPr="005E301A">
              <w:rPr>
                <w:rFonts w:eastAsia="SimSun" w:cs="Times New Roman"/>
                <w:kern w:val="3"/>
                <w:szCs w:val="28"/>
              </w:rPr>
              <w:t xml:space="preserve">процентов </w:t>
            </w:r>
          </w:p>
        </w:tc>
        <w:tc>
          <w:tcPr>
            <w:tcW w:w="497"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100</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102,0</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103,0</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104,0</w:t>
            </w:r>
          </w:p>
        </w:tc>
        <w:tc>
          <w:tcPr>
            <w:tcW w:w="345"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104,0</w:t>
            </w:r>
          </w:p>
        </w:tc>
      </w:tr>
      <w:tr w:rsidR="005E301A" w:rsidRPr="005E301A" w:rsidTr="005E301A">
        <w:trPr>
          <w:jc w:val="center"/>
        </w:trPr>
        <w:tc>
          <w:tcPr>
            <w:tcW w:w="1113" w:type="pct"/>
            <w:vMerge/>
            <w:tcBorders>
              <w:left w:val="single" w:sz="4" w:space="0" w:color="auto"/>
              <w:right w:val="single" w:sz="4" w:space="0" w:color="auto"/>
            </w:tcBorders>
          </w:tcPr>
          <w:p w:rsidR="005E301A" w:rsidRPr="005E301A" w:rsidRDefault="005E301A" w:rsidP="005E301A">
            <w:pPr>
              <w:autoSpaceDE w:val="0"/>
              <w:autoSpaceDN w:val="0"/>
              <w:adjustRightInd w:val="0"/>
              <w:jc w:val="center"/>
              <w:rPr>
                <w:rFonts w:cs="Times New Roman"/>
                <w:szCs w:val="28"/>
              </w:rPr>
            </w:pPr>
          </w:p>
        </w:tc>
        <w:tc>
          <w:tcPr>
            <w:tcW w:w="1510" w:type="pct"/>
            <w:tcBorders>
              <w:left w:val="single" w:sz="4" w:space="0" w:color="auto"/>
            </w:tcBorders>
          </w:tcPr>
          <w:p w:rsidR="005E301A" w:rsidRPr="005E301A" w:rsidRDefault="005E301A" w:rsidP="005E301A">
            <w:pPr>
              <w:autoSpaceDE w:val="0"/>
              <w:autoSpaceDN w:val="0"/>
              <w:adjustRightInd w:val="0"/>
              <w:ind w:firstLine="0"/>
              <w:rPr>
                <w:rFonts w:cs="Times New Roman"/>
                <w:szCs w:val="28"/>
              </w:rPr>
            </w:pPr>
            <w:r w:rsidRPr="005E301A">
              <w:rPr>
                <w:rFonts w:cs="Times New Roman"/>
                <w:szCs w:val="28"/>
              </w:rPr>
              <w:t>прирост валовой добавленной стоимости организаций промышленных видов деятельности*</w:t>
            </w:r>
          </w:p>
        </w:tc>
        <w:tc>
          <w:tcPr>
            <w:tcW w:w="497" w:type="pct"/>
          </w:tcPr>
          <w:p w:rsidR="005E301A" w:rsidRPr="005E301A" w:rsidRDefault="005E301A" w:rsidP="005E301A">
            <w:pPr>
              <w:suppressAutoHyphens/>
              <w:autoSpaceDN w:val="0"/>
              <w:ind w:firstLine="0"/>
              <w:jc w:val="center"/>
              <w:textAlignment w:val="baseline"/>
              <w:rPr>
                <w:rFonts w:eastAsia="SimSun" w:cs="Times New Roman"/>
                <w:kern w:val="3"/>
                <w:szCs w:val="28"/>
              </w:rPr>
            </w:pPr>
            <w:r w:rsidRPr="005E301A">
              <w:rPr>
                <w:rFonts w:eastAsia="SimSun" w:cs="Times New Roman"/>
                <w:kern w:val="3"/>
                <w:szCs w:val="28"/>
              </w:rPr>
              <w:t>процентов</w:t>
            </w:r>
          </w:p>
        </w:tc>
        <w:tc>
          <w:tcPr>
            <w:tcW w:w="497"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100</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104,0</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104,5</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105,0</w:t>
            </w:r>
          </w:p>
        </w:tc>
        <w:tc>
          <w:tcPr>
            <w:tcW w:w="345"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105,5</w:t>
            </w:r>
          </w:p>
        </w:tc>
      </w:tr>
      <w:tr w:rsidR="005E301A" w:rsidRPr="005E301A" w:rsidTr="005E301A">
        <w:trPr>
          <w:jc w:val="center"/>
        </w:trPr>
        <w:tc>
          <w:tcPr>
            <w:tcW w:w="1113" w:type="pct"/>
            <w:vMerge/>
            <w:tcBorders>
              <w:left w:val="single" w:sz="4" w:space="0" w:color="auto"/>
              <w:right w:val="single" w:sz="4" w:space="0" w:color="auto"/>
            </w:tcBorders>
          </w:tcPr>
          <w:p w:rsidR="005E301A" w:rsidRPr="005E301A" w:rsidRDefault="005E301A" w:rsidP="005E301A">
            <w:pPr>
              <w:autoSpaceDE w:val="0"/>
              <w:autoSpaceDN w:val="0"/>
              <w:adjustRightInd w:val="0"/>
              <w:jc w:val="center"/>
              <w:rPr>
                <w:rFonts w:cs="Times New Roman"/>
                <w:szCs w:val="28"/>
              </w:rPr>
            </w:pPr>
          </w:p>
        </w:tc>
        <w:tc>
          <w:tcPr>
            <w:tcW w:w="1510" w:type="pct"/>
            <w:tcBorders>
              <w:left w:val="single" w:sz="4" w:space="0" w:color="auto"/>
            </w:tcBorders>
          </w:tcPr>
          <w:p w:rsidR="005E301A" w:rsidRPr="005E301A" w:rsidRDefault="005E301A" w:rsidP="005E301A">
            <w:pPr>
              <w:autoSpaceDE w:val="0"/>
              <w:autoSpaceDN w:val="0"/>
              <w:adjustRightInd w:val="0"/>
              <w:ind w:firstLine="0"/>
              <w:rPr>
                <w:rFonts w:cs="Times New Roman"/>
                <w:szCs w:val="28"/>
              </w:rPr>
            </w:pPr>
            <w:r w:rsidRPr="005E301A">
              <w:rPr>
                <w:rFonts w:cs="Times New Roman"/>
                <w:szCs w:val="28"/>
              </w:rPr>
              <w:t>прирост налоговых поступлений в консолидированный бюджет области от организаций промышленных видов деятельности**</w:t>
            </w:r>
          </w:p>
        </w:tc>
        <w:tc>
          <w:tcPr>
            <w:tcW w:w="497" w:type="pct"/>
          </w:tcPr>
          <w:p w:rsidR="005E301A" w:rsidRPr="005E301A" w:rsidRDefault="005E301A" w:rsidP="005E301A">
            <w:pPr>
              <w:suppressAutoHyphens/>
              <w:autoSpaceDN w:val="0"/>
              <w:ind w:firstLine="0"/>
              <w:jc w:val="center"/>
              <w:textAlignment w:val="baseline"/>
              <w:rPr>
                <w:rFonts w:eastAsia="SimSun" w:cs="Times New Roman"/>
                <w:kern w:val="3"/>
                <w:szCs w:val="28"/>
              </w:rPr>
            </w:pPr>
            <w:r w:rsidRPr="005E301A">
              <w:rPr>
                <w:rFonts w:eastAsia="SimSun" w:cs="Times New Roman"/>
                <w:kern w:val="3"/>
                <w:szCs w:val="28"/>
              </w:rPr>
              <w:t xml:space="preserve">процентов </w:t>
            </w:r>
          </w:p>
        </w:tc>
        <w:tc>
          <w:tcPr>
            <w:tcW w:w="497"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100</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103</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103</w:t>
            </w:r>
          </w:p>
        </w:tc>
        <w:tc>
          <w:tcPr>
            <w:tcW w:w="34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105</w:t>
            </w:r>
          </w:p>
        </w:tc>
        <w:tc>
          <w:tcPr>
            <w:tcW w:w="345"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105</w:t>
            </w:r>
          </w:p>
        </w:tc>
      </w:tr>
    </w:tbl>
    <w:p w:rsidR="005E301A" w:rsidRPr="005E301A" w:rsidRDefault="005E301A" w:rsidP="005E301A">
      <w:pPr>
        <w:autoSpaceDE w:val="0"/>
        <w:adjustRightInd w:val="0"/>
        <w:ind w:left="360"/>
        <w:rPr>
          <w:rFonts w:cs="Times New Roman"/>
          <w:szCs w:val="28"/>
        </w:rPr>
      </w:pPr>
    </w:p>
    <w:p w:rsidR="005E301A" w:rsidRPr="005E301A" w:rsidRDefault="005E301A" w:rsidP="005E301A">
      <w:pPr>
        <w:autoSpaceDE w:val="0"/>
        <w:adjustRightInd w:val="0"/>
        <w:ind w:left="360"/>
        <w:jc w:val="both"/>
        <w:rPr>
          <w:rFonts w:cs="Times New Roman"/>
          <w:szCs w:val="28"/>
        </w:rPr>
      </w:pPr>
      <w:r w:rsidRPr="005E301A">
        <w:rPr>
          <w:rFonts w:cs="Times New Roman"/>
          <w:szCs w:val="28"/>
        </w:rPr>
        <w:t xml:space="preserve">* При отсутствии официальных данных Территориального органа </w:t>
      </w:r>
      <w:r w:rsidRPr="005E301A">
        <w:t>Росстата</w:t>
      </w:r>
      <w:r w:rsidRPr="005E301A">
        <w:rPr>
          <w:rFonts w:cs="Times New Roman"/>
          <w:szCs w:val="28"/>
        </w:rPr>
        <w:t xml:space="preserve"> по Ярославской области расчет показателя осуществляется на основании экспертной оценки ДИиП ЯО.</w:t>
      </w:r>
    </w:p>
    <w:p w:rsidR="005E301A" w:rsidRPr="005E301A" w:rsidRDefault="005E301A" w:rsidP="005E301A">
      <w:pPr>
        <w:autoSpaceDE w:val="0"/>
        <w:adjustRightInd w:val="0"/>
        <w:ind w:left="360"/>
        <w:jc w:val="both"/>
        <w:rPr>
          <w:rFonts w:cs="Times New Roman"/>
          <w:szCs w:val="28"/>
        </w:rPr>
      </w:pPr>
      <w:r w:rsidRPr="005E301A">
        <w:rPr>
          <w:rFonts w:cs="Times New Roman"/>
          <w:szCs w:val="28"/>
        </w:rPr>
        <w:t xml:space="preserve">** Показатель рассчитывается по организациям обрабатывающих производств. </w:t>
      </w:r>
    </w:p>
    <w:p w:rsidR="005E301A" w:rsidRPr="005E301A" w:rsidRDefault="005E301A" w:rsidP="005E301A">
      <w:pPr>
        <w:autoSpaceDE w:val="0"/>
        <w:adjustRightInd w:val="0"/>
        <w:ind w:left="360"/>
        <w:rPr>
          <w:rFonts w:cs="Times New Roman"/>
          <w:szCs w:val="28"/>
        </w:rPr>
      </w:pPr>
      <w:r w:rsidRPr="005E301A">
        <w:rPr>
          <w:rFonts w:cs="Times New Roman"/>
          <w:szCs w:val="28"/>
        </w:rPr>
        <w:br w:type="page"/>
      </w:r>
    </w:p>
    <w:p w:rsidR="005E301A" w:rsidRPr="005E301A" w:rsidRDefault="005E301A" w:rsidP="005E301A">
      <w:pPr>
        <w:autoSpaceDE w:val="0"/>
        <w:adjustRightInd w:val="0"/>
        <w:ind w:firstLine="0"/>
        <w:jc w:val="center"/>
        <w:rPr>
          <w:rFonts w:cs="Times New Roman"/>
          <w:szCs w:val="28"/>
        </w:rPr>
      </w:pPr>
      <w:r w:rsidRPr="005E301A">
        <w:rPr>
          <w:rFonts w:cs="Times New Roman"/>
          <w:szCs w:val="28"/>
          <w:lang w:val="en-US"/>
        </w:rPr>
        <w:t>III</w:t>
      </w:r>
      <w:r w:rsidRPr="005E301A">
        <w:rPr>
          <w:rFonts w:cs="Times New Roman"/>
          <w:szCs w:val="28"/>
        </w:rPr>
        <w:t>. Задачи ОЦП</w:t>
      </w:r>
    </w:p>
    <w:p w:rsidR="005E301A" w:rsidRPr="005E301A" w:rsidRDefault="005E301A" w:rsidP="005E301A">
      <w:pPr>
        <w:autoSpaceDE w:val="0"/>
        <w:adjustRightInd w:val="0"/>
        <w:ind w:left="360"/>
        <w:jc w:val="center"/>
        <w:rPr>
          <w:rFonts w:cs="Times New Roman"/>
          <w:szCs w:val="28"/>
        </w:rPr>
      </w:pPr>
    </w:p>
    <w:tbl>
      <w:tblPr>
        <w:tblStyle w:val="11"/>
        <w:tblW w:w="5000" w:type="pct"/>
        <w:jc w:val="center"/>
        <w:tblLook w:val="04A0" w:firstRow="1" w:lastRow="0" w:firstColumn="1" w:lastColumn="0" w:noHBand="0" w:noVBand="1"/>
      </w:tblPr>
      <w:tblGrid>
        <w:gridCol w:w="861"/>
        <w:gridCol w:w="4436"/>
        <w:gridCol w:w="3789"/>
        <w:gridCol w:w="1523"/>
        <w:gridCol w:w="1044"/>
        <w:gridCol w:w="1044"/>
        <w:gridCol w:w="1044"/>
        <w:gridCol w:w="1045"/>
      </w:tblGrid>
      <w:tr w:rsidR="005E301A" w:rsidRPr="005E301A" w:rsidTr="005E301A">
        <w:trPr>
          <w:jc w:val="center"/>
        </w:trPr>
        <w:tc>
          <w:tcPr>
            <w:tcW w:w="201" w:type="pct"/>
            <w:vMerge w:val="restar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№п/п</w:t>
            </w:r>
          </w:p>
        </w:tc>
        <w:tc>
          <w:tcPr>
            <w:tcW w:w="1513" w:type="pct"/>
            <w:vMerge w:val="restart"/>
          </w:tcPr>
          <w:p w:rsidR="005E301A" w:rsidRPr="005E301A" w:rsidRDefault="005E301A" w:rsidP="005E301A">
            <w:pPr>
              <w:autoSpaceDE w:val="0"/>
              <w:autoSpaceDN w:val="0"/>
              <w:adjustRightInd w:val="0"/>
              <w:ind w:firstLine="34"/>
              <w:jc w:val="center"/>
              <w:rPr>
                <w:rFonts w:cs="Times New Roman"/>
                <w:szCs w:val="28"/>
              </w:rPr>
            </w:pPr>
            <w:r w:rsidRPr="005E301A">
              <w:rPr>
                <w:rFonts w:cs="Times New Roman"/>
                <w:szCs w:val="28"/>
              </w:rPr>
              <w:t>Наименование задачи</w:t>
            </w:r>
          </w:p>
        </w:tc>
        <w:tc>
          <w:tcPr>
            <w:tcW w:w="1294" w:type="pct"/>
            <w:vMerge w:val="restart"/>
          </w:tcPr>
          <w:p w:rsidR="005E301A" w:rsidRPr="005E301A" w:rsidRDefault="005E301A" w:rsidP="005E301A">
            <w:pPr>
              <w:autoSpaceDE w:val="0"/>
              <w:autoSpaceDN w:val="0"/>
              <w:adjustRightInd w:val="0"/>
              <w:ind w:firstLine="42"/>
              <w:jc w:val="center"/>
              <w:rPr>
                <w:rFonts w:cs="Times New Roman"/>
                <w:szCs w:val="28"/>
              </w:rPr>
            </w:pPr>
            <w:r w:rsidRPr="005E301A">
              <w:rPr>
                <w:rFonts w:cs="Times New Roman"/>
                <w:szCs w:val="28"/>
              </w:rPr>
              <w:t>Наименование</w:t>
            </w:r>
          </w:p>
        </w:tc>
        <w:tc>
          <w:tcPr>
            <w:tcW w:w="528" w:type="pct"/>
            <w:vMerge w:val="restart"/>
          </w:tcPr>
          <w:p w:rsidR="005E301A" w:rsidRPr="005E301A" w:rsidRDefault="005E301A" w:rsidP="005E301A">
            <w:pPr>
              <w:autoSpaceDE w:val="0"/>
              <w:autoSpaceDN w:val="0"/>
              <w:adjustRightInd w:val="0"/>
              <w:ind w:firstLine="42"/>
              <w:jc w:val="center"/>
              <w:rPr>
                <w:rFonts w:cs="Times New Roman"/>
                <w:szCs w:val="28"/>
              </w:rPr>
            </w:pPr>
            <w:r w:rsidRPr="005E301A">
              <w:rPr>
                <w:rFonts w:cs="Times New Roman"/>
                <w:szCs w:val="28"/>
              </w:rPr>
              <w:t xml:space="preserve">Единица </w:t>
            </w:r>
          </w:p>
          <w:p w:rsidR="005E301A" w:rsidRPr="005E301A" w:rsidRDefault="005E301A" w:rsidP="005E301A">
            <w:pPr>
              <w:autoSpaceDE w:val="0"/>
              <w:autoSpaceDN w:val="0"/>
              <w:adjustRightInd w:val="0"/>
              <w:ind w:firstLine="42"/>
              <w:jc w:val="center"/>
              <w:rPr>
                <w:rFonts w:cs="Times New Roman"/>
                <w:szCs w:val="28"/>
              </w:rPr>
            </w:pPr>
            <w:r w:rsidRPr="005E301A">
              <w:rPr>
                <w:rFonts w:cs="Times New Roman"/>
                <w:szCs w:val="28"/>
              </w:rPr>
              <w:t>измерения</w:t>
            </w:r>
          </w:p>
        </w:tc>
        <w:tc>
          <w:tcPr>
            <w:tcW w:w="1464" w:type="pct"/>
            <w:gridSpan w:val="4"/>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Результат</w:t>
            </w:r>
          </w:p>
        </w:tc>
      </w:tr>
      <w:tr w:rsidR="005E301A" w:rsidRPr="005E301A" w:rsidTr="005E301A">
        <w:trPr>
          <w:jc w:val="center"/>
        </w:trPr>
        <w:tc>
          <w:tcPr>
            <w:tcW w:w="201" w:type="pct"/>
            <w:vMerge/>
          </w:tcPr>
          <w:p w:rsidR="005E301A" w:rsidRPr="005E301A" w:rsidRDefault="005E301A" w:rsidP="005E301A">
            <w:pPr>
              <w:autoSpaceDE w:val="0"/>
              <w:autoSpaceDN w:val="0"/>
              <w:adjustRightInd w:val="0"/>
              <w:ind w:firstLine="720"/>
              <w:jc w:val="center"/>
              <w:rPr>
                <w:rFonts w:cs="Times New Roman"/>
                <w:szCs w:val="28"/>
              </w:rPr>
            </w:pPr>
          </w:p>
        </w:tc>
        <w:tc>
          <w:tcPr>
            <w:tcW w:w="1513" w:type="pct"/>
            <w:vMerge/>
          </w:tcPr>
          <w:p w:rsidR="005E301A" w:rsidRPr="005E301A" w:rsidRDefault="005E301A" w:rsidP="005E301A">
            <w:pPr>
              <w:autoSpaceDE w:val="0"/>
              <w:autoSpaceDN w:val="0"/>
              <w:adjustRightInd w:val="0"/>
              <w:ind w:firstLine="34"/>
              <w:jc w:val="center"/>
              <w:rPr>
                <w:rFonts w:cs="Times New Roman"/>
                <w:szCs w:val="28"/>
              </w:rPr>
            </w:pPr>
          </w:p>
        </w:tc>
        <w:tc>
          <w:tcPr>
            <w:tcW w:w="1294" w:type="pct"/>
            <w:vMerge/>
          </w:tcPr>
          <w:p w:rsidR="005E301A" w:rsidRPr="005E301A" w:rsidRDefault="005E301A" w:rsidP="005E301A">
            <w:pPr>
              <w:autoSpaceDE w:val="0"/>
              <w:autoSpaceDN w:val="0"/>
              <w:adjustRightInd w:val="0"/>
              <w:ind w:firstLine="42"/>
              <w:jc w:val="center"/>
              <w:rPr>
                <w:rFonts w:cs="Times New Roman"/>
                <w:szCs w:val="28"/>
              </w:rPr>
            </w:pPr>
          </w:p>
        </w:tc>
        <w:tc>
          <w:tcPr>
            <w:tcW w:w="528" w:type="pct"/>
            <w:vMerge/>
          </w:tcPr>
          <w:p w:rsidR="005E301A" w:rsidRPr="005E301A" w:rsidRDefault="005E301A" w:rsidP="005E301A">
            <w:pPr>
              <w:autoSpaceDE w:val="0"/>
              <w:autoSpaceDN w:val="0"/>
              <w:adjustRightInd w:val="0"/>
              <w:ind w:firstLine="42"/>
              <w:jc w:val="center"/>
              <w:rPr>
                <w:rFonts w:cs="Times New Roman"/>
                <w:szCs w:val="28"/>
              </w:rPr>
            </w:pP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2017 год</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2018 год</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2019 год</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2020 год</w:t>
            </w:r>
          </w:p>
        </w:tc>
      </w:tr>
    </w:tbl>
    <w:p w:rsidR="005E301A" w:rsidRPr="005E301A" w:rsidRDefault="005E301A" w:rsidP="005E301A">
      <w:pPr>
        <w:rPr>
          <w:rFonts w:cs="Times New Roman"/>
          <w:sz w:val="2"/>
          <w:szCs w:val="2"/>
        </w:rPr>
      </w:pPr>
    </w:p>
    <w:tbl>
      <w:tblPr>
        <w:tblStyle w:val="11"/>
        <w:tblW w:w="5000" w:type="pct"/>
        <w:jc w:val="center"/>
        <w:tblLook w:val="04A0" w:firstRow="1" w:lastRow="0" w:firstColumn="1" w:lastColumn="0" w:noHBand="0" w:noVBand="1"/>
      </w:tblPr>
      <w:tblGrid>
        <w:gridCol w:w="595"/>
        <w:gridCol w:w="4475"/>
        <w:gridCol w:w="3827"/>
        <w:gridCol w:w="1561"/>
        <w:gridCol w:w="1082"/>
        <w:gridCol w:w="1082"/>
        <w:gridCol w:w="1082"/>
        <w:gridCol w:w="1082"/>
      </w:tblGrid>
      <w:tr w:rsidR="005E301A" w:rsidRPr="005E301A" w:rsidTr="005E301A">
        <w:trPr>
          <w:tblHeader/>
          <w:jc w:val="center"/>
        </w:trPr>
        <w:tc>
          <w:tcPr>
            <w:tcW w:w="201" w:type="pct"/>
          </w:tcPr>
          <w:p w:rsidR="005E301A" w:rsidRPr="005E301A" w:rsidRDefault="005E301A" w:rsidP="005E301A">
            <w:pPr>
              <w:autoSpaceDE w:val="0"/>
              <w:autoSpaceDN w:val="0"/>
              <w:adjustRightInd w:val="0"/>
              <w:jc w:val="center"/>
              <w:rPr>
                <w:rFonts w:cs="Times New Roman"/>
                <w:szCs w:val="28"/>
              </w:rPr>
            </w:pPr>
            <w:r w:rsidRPr="005E301A">
              <w:rPr>
                <w:rFonts w:cs="Times New Roman"/>
                <w:szCs w:val="28"/>
              </w:rPr>
              <w:t>1</w:t>
            </w:r>
          </w:p>
        </w:tc>
        <w:tc>
          <w:tcPr>
            <w:tcW w:w="1513" w:type="pct"/>
          </w:tcPr>
          <w:p w:rsidR="005E301A" w:rsidRPr="005E301A" w:rsidRDefault="005E301A" w:rsidP="005E301A">
            <w:pPr>
              <w:autoSpaceDE w:val="0"/>
              <w:autoSpaceDN w:val="0"/>
              <w:adjustRightInd w:val="0"/>
              <w:ind w:firstLine="34"/>
              <w:jc w:val="center"/>
              <w:rPr>
                <w:rFonts w:cs="Times New Roman"/>
                <w:szCs w:val="28"/>
              </w:rPr>
            </w:pPr>
            <w:r w:rsidRPr="005E301A">
              <w:rPr>
                <w:rFonts w:cs="Times New Roman"/>
                <w:szCs w:val="28"/>
              </w:rPr>
              <w:t>2</w:t>
            </w:r>
          </w:p>
        </w:tc>
        <w:tc>
          <w:tcPr>
            <w:tcW w:w="1294" w:type="pct"/>
          </w:tcPr>
          <w:p w:rsidR="005E301A" w:rsidRPr="005E301A" w:rsidRDefault="005E301A" w:rsidP="005E301A">
            <w:pPr>
              <w:autoSpaceDE w:val="0"/>
              <w:autoSpaceDN w:val="0"/>
              <w:adjustRightInd w:val="0"/>
              <w:ind w:firstLine="42"/>
              <w:jc w:val="center"/>
              <w:rPr>
                <w:rFonts w:cs="Times New Roman"/>
                <w:szCs w:val="28"/>
              </w:rPr>
            </w:pPr>
            <w:r w:rsidRPr="005E301A">
              <w:rPr>
                <w:rFonts w:cs="Times New Roman"/>
                <w:szCs w:val="28"/>
              </w:rPr>
              <w:t>3</w:t>
            </w:r>
          </w:p>
        </w:tc>
        <w:tc>
          <w:tcPr>
            <w:tcW w:w="528" w:type="pct"/>
          </w:tcPr>
          <w:p w:rsidR="005E301A" w:rsidRPr="005E301A" w:rsidRDefault="005E301A" w:rsidP="005E301A">
            <w:pPr>
              <w:autoSpaceDE w:val="0"/>
              <w:autoSpaceDN w:val="0"/>
              <w:adjustRightInd w:val="0"/>
              <w:ind w:firstLine="42"/>
              <w:jc w:val="center"/>
              <w:rPr>
                <w:rFonts w:cs="Times New Roman"/>
                <w:szCs w:val="28"/>
              </w:rPr>
            </w:pPr>
            <w:r w:rsidRPr="005E301A">
              <w:rPr>
                <w:rFonts w:cs="Times New Roman"/>
                <w:szCs w:val="28"/>
              </w:rPr>
              <w:t>4</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5</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6</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7</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8</w:t>
            </w:r>
          </w:p>
        </w:tc>
      </w:tr>
      <w:tr w:rsidR="005E301A" w:rsidRPr="005E301A" w:rsidTr="005E301A">
        <w:trPr>
          <w:jc w:val="center"/>
        </w:trPr>
        <w:tc>
          <w:tcPr>
            <w:tcW w:w="201"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1.</w:t>
            </w:r>
          </w:p>
        </w:tc>
        <w:tc>
          <w:tcPr>
            <w:tcW w:w="1513" w:type="pct"/>
          </w:tcPr>
          <w:p w:rsidR="005E301A" w:rsidRPr="005E301A" w:rsidRDefault="005E301A" w:rsidP="005E301A">
            <w:pPr>
              <w:autoSpaceDE w:val="0"/>
              <w:autoSpaceDN w:val="0"/>
              <w:adjustRightInd w:val="0"/>
              <w:ind w:firstLine="0"/>
              <w:rPr>
                <w:rFonts w:cs="Times New Roman"/>
                <w:szCs w:val="28"/>
              </w:rPr>
            </w:pPr>
            <w:r w:rsidRPr="005E301A">
              <w:rPr>
                <w:rFonts w:cs="Times New Roman"/>
                <w:szCs w:val="28"/>
              </w:rPr>
              <w:t>Содействие организации современных производств по выпуску импортозамещающей продукции, модернизации и техническому перевооружению производственных мощностей, повышению энергоэффективности и экологической безопасности предприятий промышленного комплекса Ярославской области</w:t>
            </w:r>
          </w:p>
        </w:tc>
        <w:tc>
          <w:tcPr>
            <w:tcW w:w="1294"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количество получателей государственной поддержки на организацию современных производств, модернизацию и техническое перевооружение производственных мощностей</w:t>
            </w:r>
          </w:p>
        </w:tc>
        <w:tc>
          <w:tcPr>
            <w:tcW w:w="528"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единиц</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6</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2</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2</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2</w:t>
            </w:r>
          </w:p>
        </w:tc>
      </w:tr>
      <w:tr w:rsidR="005E301A" w:rsidRPr="005E301A" w:rsidTr="005E301A">
        <w:trPr>
          <w:trHeight w:val="1477"/>
          <w:jc w:val="center"/>
        </w:trPr>
        <w:tc>
          <w:tcPr>
            <w:tcW w:w="201"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2.</w:t>
            </w:r>
          </w:p>
        </w:tc>
        <w:tc>
          <w:tcPr>
            <w:tcW w:w="1513" w:type="pct"/>
          </w:tcPr>
          <w:p w:rsidR="005E301A" w:rsidRPr="005E301A" w:rsidRDefault="005E301A" w:rsidP="005E301A">
            <w:pPr>
              <w:autoSpaceDE w:val="0"/>
              <w:autoSpaceDN w:val="0"/>
              <w:adjustRightInd w:val="0"/>
              <w:ind w:firstLine="0"/>
              <w:rPr>
                <w:rFonts w:cs="Times New Roman"/>
                <w:szCs w:val="28"/>
              </w:rPr>
            </w:pPr>
            <w:r w:rsidRPr="005E301A">
              <w:rPr>
                <w:rFonts w:cs="Times New Roman"/>
                <w:szCs w:val="28"/>
              </w:rPr>
              <w:t>Содействие кадровому обеспечению промышленного комплекса Ярославской области, повышению престижа рабочих и инженерных специальностей</w:t>
            </w:r>
          </w:p>
        </w:tc>
        <w:tc>
          <w:tcPr>
            <w:tcW w:w="1294" w:type="pct"/>
          </w:tcPr>
          <w:p w:rsidR="005E301A" w:rsidRPr="005E301A" w:rsidRDefault="005E301A" w:rsidP="005E301A">
            <w:pPr>
              <w:autoSpaceDE w:val="0"/>
              <w:autoSpaceDN w:val="0"/>
              <w:adjustRightInd w:val="0"/>
              <w:ind w:firstLine="0"/>
              <w:jc w:val="center"/>
              <w:rPr>
                <w:rFonts w:cs="Times New Roman"/>
                <w:strike/>
                <w:szCs w:val="28"/>
              </w:rPr>
            </w:pPr>
            <w:r w:rsidRPr="005E301A">
              <w:rPr>
                <w:rFonts w:cs="Times New Roman"/>
                <w:szCs w:val="28"/>
              </w:rPr>
              <w:t xml:space="preserve">количество проведенных мероприятий </w:t>
            </w:r>
          </w:p>
        </w:tc>
        <w:tc>
          <w:tcPr>
            <w:tcW w:w="528" w:type="pct"/>
          </w:tcPr>
          <w:p w:rsidR="005E301A" w:rsidRPr="005E301A" w:rsidRDefault="005E301A" w:rsidP="005E301A">
            <w:pPr>
              <w:autoSpaceDE w:val="0"/>
              <w:autoSpaceDN w:val="0"/>
              <w:adjustRightInd w:val="0"/>
              <w:ind w:firstLine="0"/>
              <w:jc w:val="center"/>
              <w:rPr>
                <w:rFonts w:cs="Times New Roman"/>
                <w:strike/>
                <w:szCs w:val="28"/>
              </w:rPr>
            </w:pPr>
            <w:r w:rsidRPr="005E301A">
              <w:rPr>
                <w:rFonts w:cs="Times New Roman"/>
                <w:szCs w:val="28"/>
              </w:rPr>
              <w:t>единиц</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34</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34</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34</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34</w:t>
            </w:r>
          </w:p>
        </w:tc>
      </w:tr>
      <w:tr w:rsidR="005E301A" w:rsidRPr="005E301A" w:rsidTr="005E301A">
        <w:trPr>
          <w:trHeight w:val="1698"/>
          <w:jc w:val="center"/>
        </w:trPr>
        <w:tc>
          <w:tcPr>
            <w:tcW w:w="201"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3.</w:t>
            </w:r>
          </w:p>
        </w:tc>
        <w:tc>
          <w:tcPr>
            <w:tcW w:w="1513" w:type="pct"/>
          </w:tcPr>
          <w:p w:rsidR="005E301A" w:rsidRPr="005E301A" w:rsidRDefault="005E301A" w:rsidP="005E301A">
            <w:pPr>
              <w:autoSpaceDE w:val="0"/>
              <w:autoSpaceDN w:val="0"/>
              <w:adjustRightInd w:val="0"/>
              <w:ind w:firstLine="0"/>
              <w:rPr>
                <w:rFonts w:cs="Times New Roman"/>
                <w:szCs w:val="28"/>
              </w:rPr>
            </w:pPr>
            <w:r w:rsidRPr="005E301A">
              <w:rPr>
                <w:rFonts w:cs="Times New Roman"/>
                <w:szCs w:val="28"/>
              </w:rPr>
              <w:t>Стимулирование внешнеторговой деятельности промышленного комплекса Ярославской области и содействие выходу на новые рынки сбыта</w:t>
            </w:r>
          </w:p>
        </w:tc>
        <w:tc>
          <w:tcPr>
            <w:tcW w:w="1294"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количество проведенных публичных мероприятий, размещенных информационных материалов</w:t>
            </w:r>
          </w:p>
        </w:tc>
        <w:tc>
          <w:tcPr>
            <w:tcW w:w="528"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единиц</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24</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32</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32</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31</w:t>
            </w:r>
          </w:p>
        </w:tc>
      </w:tr>
      <w:tr w:rsidR="005E301A" w:rsidRPr="005E301A" w:rsidTr="005E301A">
        <w:trPr>
          <w:jc w:val="center"/>
        </w:trPr>
        <w:tc>
          <w:tcPr>
            <w:tcW w:w="201"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4.</w:t>
            </w:r>
          </w:p>
        </w:tc>
        <w:tc>
          <w:tcPr>
            <w:tcW w:w="1513" w:type="pct"/>
          </w:tcPr>
          <w:p w:rsidR="005E301A" w:rsidRPr="005E301A" w:rsidRDefault="005E301A" w:rsidP="005E301A">
            <w:pPr>
              <w:tabs>
                <w:tab w:val="left" w:pos="675"/>
              </w:tabs>
              <w:autoSpaceDE w:val="0"/>
              <w:autoSpaceDN w:val="0"/>
              <w:adjustRightInd w:val="0"/>
              <w:ind w:firstLine="0"/>
              <w:rPr>
                <w:rFonts w:cs="Times New Roman"/>
                <w:szCs w:val="28"/>
              </w:rPr>
            </w:pPr>
            <w:r w:rsidRPr="005E301A">
              <w:rPr>
                <w:rFonts w:cs="Times New Roman"/>
                <w:szCs w:val="28"/>
              </w:rPr>
              <w:t>Содействие развитию научных исследований и разработок в промышленном комплексе Ярославской области</w:t>
            </w:r>
          </w:p>
        </w:tc>
        <w:tc>
          <w:tcPr>
            <w:tcW w:w="1294"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количество получателей государственной поддержки на развитие научных исследований и разработок</w:t>
            </w:r>
          </w:p>
        </w:tc>
        <w:tc>
          <w:tcPr>
            <w:tcW w:w="528"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единиц</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4</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w:t>
            </w:r>
          </w:p>
        </w:tc>
        <w:tc>
          <w:tcPr>
            <w:tcW w:w="366" w:type="pct"/>
          </w:tcPr>
          <w:p w:rsidR="005E301A" w:rsidRPr="005E301A" w:rsidRDefault="005E301A" w:rsidP="005E301A">
            <w:pPr>
              <w:autoSpaceDE w:val="0"/>
              <w:autoSpaceDN w:val="0"/>
              <w:adjustRightInd w:val="0"/>
              <w:ind w:firstLine="0"/>
              <w:jc w:val="center"/>
              <w:rPr>
                <w:rFonts w:cs="Times New Roman"/>
                <w:szCs w:val="28"/>
              </w:rPr>
            </w:pPr>
            <w:r w:rsidRPr="005E301A">
              <w:rPr>
                <w:rFonts w:cs="Times New Roman"/>
                <w:szCs w:val="28"/>
              </w:rPr>
              <w:t>-</w:t>
            </w:r>
          </w:p>
        </w:tc>
      </w:tr>
    </w:tbl>
    <w:p w:rsidR="005E301A" w:rsidRPr="005E301A" w:rsidRDefault="005E301A" w:rsidP="005E301A">
      <w:pPr>
        <w:suppressAutoHyphens/>
        <w:autoSpaceDN w:val="0"/>
        <w:ind w:firstLine="0"/>
        <w:jc w:val="center"/>
        <w:textAlignment w:val="baseline"/>
        <w:rPr>
          <w:kern w:val="3"/>
        </w:rPr>
      </w:pPr>
    </w:p>
    <w:p w:rsidR="005E301A" w:rsidRPr="005E301A" w:rsidRDefault="005E301A" w:rsidP="005E301A">
      <w:pPr>
        <w:tabs>
          <w:tab w:val="left" w:pos="5352"/>
        </w:tabs>
        <w:rPr>
          <w:rFonts w:cs="Times New Roman"/>
          <w:szCs w:val="28"/>
        </w:rPr>
        <w:sectPr w:rsidR="005E301A" w:rsidRPr="005E301A" w:rsidSect="0079619B">
          <w:pgSz w:w="16838" w:h="11906" w:orient="landscape"/>
          <w:pgMar w:top="1985" w:right="1134" w:bottom="566" w:left="1134" w:header="709" w:footer="709" w:gutter="0"/>
          <w:cols w:space="708"/>
          <w:docGrid w:linePitch="381"/>
        </w:sectPr>
      </w:pPr>
    </w:p>
    <w:p w:rsidR="005E301A" w:rsidRPr="005E301A" w:rsidRDefault="005E301A" w:rsidP="005E301A">
      <w:pPr>
        <w:suppressAutoHyphens/>
        <w:autoSpaceDN w:val="0"/>
        <w:ind w:firstLine="0"/>
        <w:jc w:val="center"/>
        <w:textAlignment w:val="baseline"/>
        <w:rPr>
          <w:kern w:val="3"/>
        </w:rPr>
      </w:pPr>
      <w:r w:rsidRPr="005E301A">
        <w:rPr>
          <w:kern w:val="3"/>
          <w:lang w:val="en-US"/>
        </w:rPr>
        <w:t>IV</w:t>
      </w:r>
      <w:r w:rsidRPr="005E301A">
        <w:rPr>
          <w:kern w:val="3"/>
        </w:rPr>
        <w:t>. Механизмы реализации ОЦП</w:t>
      </w:r>
    </w:p>
    <w:p w:rsidR="005E301A" w:rsidRPr="005E301A" w:rsidRDefault="005E301A" w:rsidP="005E301A">
      <w:pPr>
        <w:suppressAutoHyphens/>
        <w:autoSpaceDN w:val="0"/>
        <w:ind w:firstLine="0"/>
        <w:jc w:val="center"/>
        <w:textAlignment w:val="baseline"/>
        <w:rPr>
          <w:kern w:val="3"/>
          <w:u w:val="single"/>
        </w:rPr>
      </w:pP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Механизмы реализации ОЦП представляют собой взаимоувязанный комплекс экономических, правовых и организационных мер, скоординированных по срокам и направлениям действия программных мероприятий и обеспечивающих достижение цели и решение задач ОЦП.</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ОЦП реализуется путем выполнения мероприятий, оценки промежуточных и итоговых результатов.</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Ответственный исполнитель ОЦП:</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обеспечивает реализацию ОЦП и ее финансирование;</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осуществляет координацию деятельности исполнителей и участников ОЦП;</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представляет в установленном порядке предложения по уточнению перечня мероприятий ОЦП на очередной финансовый год;</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осуществляет мониторинг результатов реализации мероприятий ОЦП;</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осуществляет формирование аналитической информации о реализации мероприятий ОЦП;</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обеспечивает эффективное использование средств, выделяемых на реализацию ОЦП;</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осуществляет контроль за ходом реализации ОЦП;</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контролирует выполнение работ по мероприятиям ОЦП, целевое использование выделенных бюджетных средств;</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организует размещение текста ОЦП и информации о результатах ее реализации на странице ДИиП ЯО на портале органов государственной власти Ярославской области в информационно-телекоммуникационной сети «Интернет».</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Финансирование программных мероприятий осуществляется в соответствии с Положением о механизме финансирования мероприятий ОЦП, приведенным в приложении к ОЦП.</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Государственная поддержка за счет средств областного бюджета осуществляется в рамках ОЦП в соответствии с законом Ярославской области об областном бюджете на соответствующий финансовый год.</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Отдельные мероприятия ОЦП предполагается реализовывать путем осуществления закупок товаров, работ, услуг для государственных нужд в соответствии с действующим законодательством.</w:t>
      </w:r>
    </w:p>
    <w:p w:rsidR="005E301A" w:rsidRPr="005E301A" w:rsidRDefault="005E301A" w:rsidP="005E301A">
      <w:pPr>
        <w:suppressAutoHyphens/>
        <w:autoSpaceDN w:val="0"/>
        <w:jc w:val="both"/>
        <w:textAlignment w:val="baseline"/>
        <w:rPr>
          <w:rFonts w:cs="Times New Roman"/>
          <w:kern w:val="3"/>
          <w:szCs w:val="28"/>
        </w:rPr>
      </w:pPr>
    </w:p>
    <w:p w:rsidR="005E301A" w:rsidRPr="005E301A" w:rsidRDefault="005E301A" w:rsidP="005E301A">
      <w:pPr>
        <w:tabs>
          <w:tab w:val="left" w:pos="5352"/>
        </w:tabs>
        <w:ind w:firstLine="0"/>
        <w:rPr>
          <w:rFonts w:cs="Times New Roman"/>
          <w:szCs w:val="28"/>
        </w:rPr>
        <w:sectPr w:rsidR="005E301A" w:rsidRPr="005E301A" w:rsidSect="0079619B">
          <w:pgSz w:w="11906" w:h="16838"/>
          <w:pgMar w:top="1134" w:right="566" w:bottom="1134" w:left="1985" w:header="709" w:footer="709" w:gutter="0"/>
          <w:cols w:space="708"/>
          <w:docGrid w:linePitch="381"/>
        </w:sectPr>
      </w:pPr>
    </w:p>
    <w:p w:rsidR="005E301A" w:rsidRPr="005E301A" w:rsidRDefault="005E301A" w:rsidP="005E301A">
      <w:pPr>
        <w:ind w:firstLine="0"/>
        <w:jc w:val="center"/>
        <w:rPr>
          <w:rFonts w:cs="Times New Roman"/>
          <w:szCs w:val="28"/>
        </w:rPr>
      </w:pPr>
      <w:r w:rsidRPr="005E301A">
        <w:rPr>
          <w:rFonts w:cs="Times New Roman"/>
          <w:szCs w:val="28"/>
          <w:lang w:val="en-US"/>
        </w:rPr>
        <w:t>V</w:t>
      </w:r>
      <w:r w:rsidRPr="005E301A">
        <w:rPr>
          <w:rFonts w:cs="Times New Roman"/>
          <w:szCs w:val="28"/>
        </w:rPr>
        <w:t>.</w:t>
      </w:r>
      <w:r w:rsidRPr="005E301A">
        <w:rPr>
          <w:rFonts w:cs="Times New Roman"/>
          <w:szCs w:val="28"/>
          <w:lang w:val="en-US"/>
        </w:rPr>
        <w:t> </w:t>
      </w:r>
      <w:r w:rsidRPr="005E301A">
        <w:rPr>
          <w:rFonts w:cs="Times New Roman"/>
          <w:szCs w:val="28"/>
        </w:rPr>
        <w:t>Перечень мероприятий ОЦП</w:t>
      </w:r>
    </w:p>
    <w:p w:rsidR="005E301A" w:rsidRPr="005E301A" w:rsidRDefault="005E301A" w:rsidP="005E301A">
      <w:pPr>
        <w:autoSpaceDE w:val="0"/>
        <w:adjustRightInd w:val="0"/>
        <w:ind w:left="1429" w:firstLine="0"/>
        <w:contextualSpacing/>
        <w:rPr>
          <w:rFonts w:cs="Times New Roman"/>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33"/>
        <w:gridCol w:w="3275"/>
        <w:gridCol w:w="3110"/>
        <w:gridCol w:w="1084"/>
        <w:gridCol w:w="1357"/>
        <w:gridCol w:w="1075"/>
        <w:gridCol w:w="1225"/>
        <w:gridCol w:w="1219"/>
        <w:gridCol w:w="1706"/>
      </w:tblGrid>
      <w:tr w:rsidR="005E301A" w:rsidRPr="005E301A" w:rsidTr="005E301A">
        <w:trPr>
          <w:trHeight w:val="293"/>
          <w:tblHeader/>
          <w:jc w:val="center"/>
        </w:trPr>
        <w:tc>
          <w:tcPr>
            <w:tcW w:w="216" w:type="pct"/>
            <w:vMerge w:val="restart"/>
          </w:tcPr>
          <w:p w:rsidR="005E301A" w:rsidRPr="005E301A" w:rsidRDefault="005E301A" w:rsidP="005E301A">
            <w:pPr>
              <w:ind w:firstLine="0"/>
              <w:jc w:val="center"/>
              <w:rPr>
                <w:rFonts w:cs="Times New Roman"/>
                <w:sz w:val="24"/>
                <w:szCs w:val="24"/>
              </w:rPr>
            </w:pPr>
            <w:r w:rsidRPr="005E301A">
              <w:rPr>
                <w:rFonts w:cs="Times New Roman"/>
                <w:sz w:val="24"/>
                <w:szCs w:val="24"/>
              </w:rPr>
              <w:t>№ п/п</w:t>
            </w:r>
          </w:p>
        </w:tc>
        <w:tc>
          <w:tcPr>
            <w:tcW w:w="1115" w:type="pct"/>
            <w:vMerge w:val="restart"/>
          </w:tcPr>
          <w:p w:rsidR="005E301A" w:rsidRPr="005E301A" w:rsidRDefault="005E301A" w:rsidP="005E301A">
            <w:pPr>
              <w:ind w:hanging="30"/>
              <w:jc w:val="center"/>
              <w:rPr>
                <w:rFonts w:cs="Times New Roman"/>
                <w:sz w:val="24"/>
                <w:szCs w:val="24"/>
              </w:rPr>
            </w:pPr>
            <w:r w:rsidRPr="005E301A">
              <w:rPr>
                <w:rFonts w:cs="Times New Roman"/>
                <w:sz w:val="24"/>
                <w:szCs w:val="24"/>
              </w:rPr>
              <w:t>Наименование</w:t>
            </w:r>
          </w:p>
          <w:p w:rsidR="005E301A" w:rsidRPr="005E301A" w:rsidRDefault="005E301A" w:rsidP="005E301A">
            <w:pPr>
              <w:ind w:hanging="30"/>
              <w:jc w:val="center"/>
              <w:rPr>
                <w:rFonts w:cs="Times New Roman"/>
                <w:sz w:val="24"/>
                <w:szCs w:val="24"/>
              </w:rPr>
            </w:pPr>
            <w:r w:rsidRPr="005E301A">
              <w:rPr>
                <w:rFonts w:cs="Times New Roman"/>
                <w:sz w:val="24"/>
                <w:szCs w:val="24"/>
              </w:rPr>
              <w:t>задачи/мероприятия</w:t>
            </w:r>
          </w:p>
          <w:p w:rsidR="005E301A" w:rsidRPr="005E301A" w:rsidRDefault="005E301A" w:rsidP="005E301A">
            <w:pPr>
              <w:ind w:hanging="30"/>
              <w:jc w:val="center"/>
              <w:rPr>
                <w:rFonts w:cs="Times New Roman"/>
                <w:spacing w:val="2"/>
                <w:sz w:val="24"/>
                <w:szCs w:val="24"/>
              </w:rPr>
            </w:pPr>
            <w:r w:rsidRPr="005E301A">
              <w:rPr>
                <w:rFonts w:cs="Times New Roman"/>
                <w:sz w:val="24"/>
                <w:szCs w:val="24"/>
              </w:rPr>
              <w:t>(в установленном порядке)</w:t>
            </w:r>
          </w:p>
        </w:tc>
        <w:tc>
          <w:tcPr>
            <w:tcW w:w="1428" w:type="pct"/>
            <w:gridSpan w:val="2"/>
          </w:tcPr>
          <w:p w:rsidR="005E301A" w:rsidRPr="005E301A" w:rsidRDefault="005E301A" w:rsidP="005E301A">
            <w:pPr>
              <w:ind w:firstLine="0"/>
              <w:jc w:val="center"/>
              <w:rPr>
                <w:rFonts w:cs="Times New Roman"/>
                <w:sz w:val="24"/>
                <w:szCs w:val="24"/>
              </w:rPr>
            </w:pPr>
            <w:r w:rsidRPr="005E301A">
              <w:rPr>
                <w:rFonts w:cs="Times New Roman"/>
                <w:sz w:val="24"/>
                <w:szCs w:val="24"/>
              </w:rPr>
              <w:t>Результат выполнения</w:t>
            </w:r>
          </w:p>
          <w:p w:rsidR="005E301A" w:rsidRPr="005E301A" w:rsidRDefault="005E301A" w:rsidP="005E301A">
            <w:pPr>
              <w:ind w:firstLine="0"/>
              <w:jc w:val="center"/>
              <w:rPr>
                <w:rFonts w:cs="Times New Roman"/>
                <w:sz w:val="24"/>
                <w:szCs w:val="24"/>
              </w:rPr>
            </w:pPr>
            <w:r w:rsidRPr="005E301A">
              <w:rPr>
                <w:rFonts w:cs="Times New Roman"/>
                <w:sz w:val="24"/>
                <w:szCs w:val="24"/>
              </w:rPr>
              <w:t>мероприятия</w:t>
            </w:r>
          </w:p>
        </w:tc>
        <w:tc>
          <w:tcPr>
            <w:tcW w:w="462" w:type="pct"/>
            <w:vMerge w:val="restart"/>
          </w:tcPr>
          <w:p w:rsidR="005E301A" w:rsidRPr="005E301A" w:rsidRDefault="005E301A" w:rsidP="005E301A">
            <w:pPr>
              <w:ind w:hanging="30"/>
              <w:jc w:val="center"/>
              <w:rPr>
                <w:rFonts w:cs="Times New Roman"/>
                <w:sz w:val="24"/>
                <w:szCs w:val="24"/>
              </w:rPr>
            </w:pPr>
            <w:r w:rsidRPr="005E301A">
              <w:rPr>
                <w:rFonts w:cs="Times New Roman"/>
                <w:sz w:val="24"/>
                <w:szCs w:val="24"/>
              </w:rPr>
              <w:t xml:space="preserve">Срок </w:t>
            </w:r>
          </w:p>
          <w:p w:rsidR="005E301A" w:rsidRPr="005E301A" w:rsidRDefault="005E301A" w:rsidP="005E301A">
            <w:pPr>
              <w:ind w:hanging="30"/>
              <w:jc w:val="center"/>
              <w:rPr>
                <w:rFonts w:cs="Times New Roman"/>
                <w:sz w:val="24"/>
                <w:szCs w:val="24"/>
              </w:rPr>
            </w:pPr>
            <w:r w:rsidRPr="005E301A">
              <w:rPr>
                <w:rFonts w:cs="Times New Roman"/>
                <w:sz w:val="24"/>
                <w:szCs w:val="24"/>
              </w:rPr>
              <w:t xml:space="preserve">реализации, </w:t>
            </w:r>
          </w:p>
          <w:p w:rsidR="005E301A" w:rsidRPr="005E301A" w:rsidRDefault="005E301A" w:rsidP="005E301A">
            <w:pPr>
              <w:ind w:firstLine="0"/>
              <w:jc w:val="center"/>
              <w:rPr>
                <w:rFonts w:cs="Times New Roman"/>
                <w:spacing w:val="2"/>
                <w:sz w:val="24"/>
                <w:szCs w:val="24"/>
              </w:rPr>
            </w:pPr>
            <w:r w:rsidRPr="005E301A">
              <w:rPr>
                <w:rFonts w:cs="Times New Roman"/>
                <w:sz w:val="24"/>
                <w:szCs w:val="24"/>
              </w:rPr>
              <w:t>годы</w:t>
            </w:r>
          </w:p>
        </w:tc>
        <w:tc>
          <w:tcPr>
            <w:tcW w:w="1198" w:type="pct"/>
            <w:gridSpan w:val="3"/>
          </w:tcPr>
          <w:p w:rsidR="005E301A" w:rsidRPr="005E301A" w:rsidRDefault="005E301A" w:rsidP="005E301A">
            <w:pPr>
              <w:ind w:hanging="30"/>
              <w:jc w:val="center"/>
              <w:rPr>
                <w:rFonts w:cs="Times New Roman"/>
                <w:sz w:val="24"/>
                <w:szCs w:val="24"/>
              </w:rPr>
            </w:pPr>
            <w:r w:rsidRPr="005E301A">
              <w:rPr>
                <w:rFonts w:cs="Times New Roman"/>
                <w:sz w:val="24"/>
                <w:szCs w:val="24"/>
              </w:rPr>
              <w:t>Плановый объем финансирования,</w:t>
            </w:r>
          </w:p>
          <w:p w:rsidR="005E301A" w:rsidRPr="005E301A" w:rsidRDefault="005E301A" w:rsidP="005E301A">
            <w:pPr>
              <w:ind w:hanging="13"/>
              <w:jc w:val="center"/>
              <w:rPr>
                <w:rFonts w:cs="Times New Roman"/>
                <w:spacing w:val="2"/>
                <w:sz w:val="24"/>
                <w:szCs w:val="24"/>
              </w:rPr>
            </w:pPr>
            <w:r w:rsidRPr="005E301A">
              <w:rPr>
                <w:rFonts w:cs="Times New Roman"/>
                <w:sz w:val="24"/>
                <w:szCs w:val="24"/>
              </w:rPr>
              <w:t>тыс. рублей</w:t>
            </w:r>
          </w:p>
        </w:tc>
        <w:tc>
          <w:tcPr>
            <w:tcW w:w="581" w:type="pct"/>
            <w:vMerge w:val="restart"/>
          </w:tcPr>
          <w:p w:rsidR="005E301A" w:rsidRPr="005E301A" w:rsidRDefault="005E301A" w:rsidP="005E301A">
            <w:pPr>
              <w:ind w:firstLine="0"/>
              <w:jc w:val="center"/>
              <w:rPr>
                <w:rFonts w:cs="Times New Roman"/>
                <w:sz w:val="24"/>
                <w:szCs w:val="24"/>
              </w:rPr>
            </w:pPr>
            <w:r w:rsidRPr="005E301A">
              <w:rPr>
                <w:rFonts w:cs="Times New Roman"/>
                <w:sz w:val="24"/>
                <w:szCs w:val="24"/>
              </w:rPr>
              <w:t xml:space="preserve">Исполнитель и соисполнители мероприятия </w:t>
            </w:r>
          </w:p>
          <w:p w:rsidR="005E301A" w:rsidRPr="005E301A" w:rsidRDefault="005E301A" w:rsidP="005E301A">
            <w:pPr>
              <w:ind w:firstLine="0"/>
              <w:jc w:val="center"/>
              <w:rPr>
                <w:rFonts w:cs="Times New Roman"/>
                <w:spacing w:val="2"/>
                <w:sz w:val="24"/>
                <w:szCs w:val="24"/>
              </w:rPr>
            </w:pPr>
            <w:r w:rsidRPr="005E301A">
              <w:rPr>
                <w:rFonts w:cs="Times New Roman"/>
                <w:sz w:val="24"/>
                <w:szCs w:val="24"/>
              </w:rPr>
              <w:t>(в установлен-ном порядке)</w:t>
            </w:r>
          </w:p>
        </w:tc>
      </w:tr>
      <w:tr w:rsidR="005E301A" w:rsidRPr="005E301A" w:rsidTr="005E301A">
        <w:trPr>
          <w:trHeight w:val="293"/>
          <w:tblHeader/>
          <w:jc w:val="center"/>
        </w:trPr>
        <w:tc>
          <w:tcPr>
            <w:tcW w:w="216" w:type="pct"/>
            <w:vMerge/>
          </w:tcPr>
          <w:p w:rsidR="005E301A" w:rsidRPr="005E301A" w:rsidRDefault="005E301A" w:rsidP="005E301A">
            <w:pPr>
              <w:jc w:val="center"/>
              <w:rPr>
                <w:rFonts w:cs="Times New Roman"/>
                <w:spacing w:val="2"/>
                <w:sz w:val="24"/>
                <w:szCs w:val="24"/>
              </w:rPr>
            </w:pPr>
          </w:p>
        </w:tc>
        <w:tc>
          <w:tcPr>
            <w:tcW w:w="1115" w:type="pct"/>
            <w:vMerge/>
          </w:tcPr>
          <w:p w:rsidR="005E301A" w:rsidRPr="005E301A" w:rsidRDefault="005E301A" w:rsidP="005E301A">
            <w:pPr>
              <w:ind w:hanging="30"/>
              <w:jc w:val="center"/>
              <w:rPr>
                <w:rFonts w:cs="Times New Roman"/>
                <w:spacing w:val="2"/>
                <w:sz w:val="24"/>
                <w:szCs w:val="24"/>
              </w:rPr>
            </w:pPr>
          </w:p>
        </w:tc>
        <w:tc>
          <w:tcPr>
            <w:tcW w:w="1059" w:type="pct"/>
          </w:tcPr>
          <w:p w:rsidR="005E301A" w:rsidRPr="005E301A" w:rsidRDefault="005E301A" w:rsidP="005E301A">
            <w:pPr>
              <w:ind w:hanging="30"/>
              <w:jc w:val="center"/>
              <w:rPr>
                <w:rFonts w:cs="Times New Roman"/>
                <w:sz w:val="24"/>
                <w:szCs w:val="24"/>
              </w:rPr>
            </w:pPr>
            <w:r w:rsidRPr="005E301A">
              <w:rPr>
                <w:rFonts w:cs="Times New Roman"/>
                <w:sz w:val="24"/>
                <w:szCs w:val="24"/>
              </w:rPr>
              <w:t>наименование</w:t>
            </w:r>
          </w:p>
          <w:p w:rsidR="005E301A" w:rsidRPr="005E301A" w:rsidRDefault="005E301A" w:rsidP="005E301A">
            <w:pPr>
              <w:ind w:hanging="30"/>
              <w:jc w:val="center"/>
              <w:rPr>
                <w:rFonts w:cs="Times New Roman"/>
                <w:sz w:val="24"/>
                <w:szCs w:val="24"/>
              </w:rPr>
            </w:pPr>
            <w:r w:rsidRPr="005E301A">
              <w:rPr>
                <w:rFonts w:cs="Times New Roman"/>
                <w:sz w:val="24"/>
                <w:szCs w:val="24"/>
              </w:rPr>
              <w:t>(единица измерения)</w:t>
            </w:r>
          </w:p>
        </w:tc>
        <w:tc>
          <w:tcPr>
            <w:tcW w:w="369" w:type="pct"/>
          </w:tcPr>
          <w:p w:rsidR="005E301A" w:rsidRPr="005E301A" w:rsidRDefault="005E301A" w:rsidP="005E301A">
            <w:pPr>
              <w:ind w:hanging="30"/>
              <w:jc w:val="center"/>
              <w:rPr>
                <w:rFonts w:cs="Times New Roman"/>
                <w:sz w:val="24"/>
                <w:szCs w:val="24"/>
              </w:rPr>
            </w:pPr>
            <w:r w:rsidRPr="005E301A">
              <w:rPr>
                <w:rFonts w:cs="Times New Roman"/>
                <w:sz w:val="24"/>
                <w:szCs w:val="24"/>
              </w:rPr>
              <w:t>плановое значение</w:t>
            </w:r>
          </w:p>
        </w:tc>
        <w:tc>
          <w:tcPr>
            <w:tcW w:w="462" w:type="pct"/>
            <w:vMerge/>
          </w:tcPr>
          <w:p w:rsidR="005E301A" w:rsidRPr="005E301A" w:rsidRDefault="005E301A" w:rsidP="005E301A">
            <w:pPr>
              <w:jc w:val="center"/>
              <w:rPr>
                <w:rFonts w:cs="Times New Roman"/>
                <w:spacing w:val="2"/>
                <w:sz w:val="24"/>
                <w:szCs w:val="24"/>
              </w:rPr>
            </w:pPr>
          </w:p>
        </w:tc>
        <w:tc>
          <w:tcPr>
            <w:tcW w:w="366" w:type="pct"/>
          </w:tcPr>
          <w:p w:rsidR="005E301A" w:rsidRPr="005E301A" w:rsidRDefault="005E301A" w:rsidP="005E301A">
            <w:pPr>
              <w:ind w:hanging="30"/>
              <w:jc w:val="center"/>
              <w:rPr>
                <w:rFonts w:cs="Times New Roman"/>
                <w:sz w:val="24"/>
                <w:szCs w:val="24"/>
              </w:rPr>
            </w:pPr>
            <w:r w:rsidRPr="005E301A">
              <w:rPr>
                <w:rFonts w:cs="Times New Roman"/>
                <w:sz w:val="24"/>
                <w:szCs w:val="24"/>
              </w:rPr>
              <w:t>всего</w:t>
            </w:r>
          </w:p>
        </w:tc>
        <w:tc>
          <w:tcPr>
            <w:tcW w:w="417" w:type="pct"/>
          </w:tcPr>
          <w:p w:rsidR="005E301A" w:rsidRPr="005E301A" w:rsidRDefault="005E301A" w:rsidP="005E301A">
            <w:pPr>
              <w:ind w:hanging="30"/>
              <w:jc w:val="center"/>
              <w:rPr>
                <w:rFonts w:cs="Times New Roman"/>
                <w:sz w:val="24"/>
                <w:szCs w:val="24"/>
              </w:rPr>
            </w:pPr>
            <w:r w:rsidRPr="005E301A">
              <w:rPr>
                <w:rFonts w:cs="Times New Roman"/>
                <w:sz w:val="24"/>
                <w:szCs w:val="24"/>
              </w:rPr>
              <w:t>областные средства</w:t>
            </w:r>
          </w:p>
        </w:tc>
        <w:tc>
          <w:tcPr>
            <w:tcW w:w="415" w:type="pct"/>
          </w:tcPr>
          <w:p w:rsidR="005E301A" w:rsidRPr="005E301A" w:rsidRDefault="005E301A" w:rsidP="005E301A">
            <w:pPr>
              <w:ind w:hanging="30"/>
              <w:jc w:val="center"/>
              <w:rPr>
                <w:rFonts w:cs="Times New Roman"/>
                <w:sz w:val="24"/>
                <w:szCs w:val="24"/>
              </w:rPr>
            </w:pPr>
            <w:r w:rsidRPr="005E301A">
              <w:rPr>
                <w:rFonts w:cs="Times New Roman"/>
                <w:sz w:val="24"/>
                <w:szCs w:val="24"/>
              </w:rPr>
              <w:t>внебюд-жетные источники</w:t>
            </w:r>
          </w:p>
        </w:tc>
        <w:tc>
          <w:tcPr>
            <w:tcW w:w="581" w:type="pct"/>
            <w:vMerge/>
          </w:tcPr>
          <w:p w:rsidR="005E301A" w:rsidRPr="005E301A" w:rsidRDefault="005E301A" w:rsidP="005E301A">
            <w:pPr>
              <w:jc w:val="center"/>
              <w:rPr>
                <w:rFonts w:cs="Times New Roman"/>
                <w:spacing w:val="2"/>
                <w:sz w:val="24"/>
                <w:szCs w:val="24"/>
              </w:rPr>
            </w:pPr>
          </w:p>
        </w:tc>
      </w:tr>
    </w:tbl>
    <w:p w:rsidR="005E301A" w:rsidRPr="005E301A" w:rsidRDefault="005E301A" w:rsidP="005E301A">
      <w:pPr>
        <w:rPr>
          <w:rFonts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57" w:type="dxa"/>
          <w:bottom w:w="17" w:type="dxa"/>
          <w:right w:w="57" w:type="dxa"/>
        </w:tblCellMar>
        <w:tblLook w:val="00A0" w:firstRow="1" w:lastRow="0" w:firstColumn="1" w:lastColumn="0" w:noHBand="0" w:noVBand="0"/>
      </w:tblPr>
      <w:tblGrid>
        <w:gridCol w:w="634"/>
        <w:gridCol w:w="3277"/>
        <w:gridCol w:w="3107"/>
        <w:gridCol w:w="1087"/>
        <w:gridCol w:w="1360"/>
        <w:gridCol w:w="1072"/>
        <w:gridCol w:w="1216"/>
        <w:gridCol w:w="1231"/>
        <w:gridCol w:w="1700"/>
      </w:tblGrid>
      <w:tr w:rsidR="005E301A" w:rsidRPr="005E301A" w:rsidTr="005E301A">
        <w:trPr>
          <w:trHeight w:val="293"/>
          <w:tblHeader/>
          <w:jc w:val="center"/>
        </w:trPr>
        <w:tc>
          <w:tcPr>
            <w:tcW w:w="216" w:type="pct"/>
          </w:tcPr>
          <w:p w:rsidR="005E301A" w:rsidRPr="005E301A" w:rsidRDefault="005E301A" w:rsidP="005E301A">
            <w:pPr>
              <w:ind w:firstLine="0"/>
              <w:jc w:val="center"/>
              <w:rPr>
                <w:rFonts w:cs="Times New Roman"/>
                <w:spacing w:val="2"/>
                <w:sz w:val="24"/>
                <w:szCs w:val="24"/>
              </w:rPr>
            </w:pPr>
            <w:r w:rsidRPr="005E301A">
              <w:rPr>
                <w:rFonts w:cs="Times New Roman"/>
                <w:spacing w:val="2"/>
                <w:sz w:val="24"/>
                <w:szCs w:val="24"/>
              </w:rPr>
              <w:t>1</w:t>
            </w:r>
          </w:p>
        </w:tc>
        <w:tc>
          <w:tcPr>
            <w:tcW w:w="1116" w:type="pct"/>
          </w:tcPr>
          <w:p w:rsidR="005E301A" w:rsidRPr="005E301A" w:rsidRDefault="005E301A" w:rsidP="005E301A">
            <w:pPr>
              <w:ind w:hanging="30"/>
              <w:jc w:val="center"/>
              <w:rPr>
                <w:rFonts w:cs="Times New Roman"/>
                <w:spacing w:val="2"/>
                <w:sz w:val="24"/>
                <w:szCs w:val="24"/>
              </w:rPr>
            </w:pPr>
            <w:r w:rsidRPr="005E301A">
              <w:rPr>
                <w:rFonts w:cs="Times New Roman"/>
                <w:spacing w:val="2"/>
                <w:sz w:val="24"/>
                <w:szCs w:val="24"/>
              </w:rPr>
              <w:t>2</w:t>
            </w:r>
          </w:p>
        </w:tc>
        <w:tc>
          <w:tcPr>
            <w:tcW w:w="1058" w:type="pct"/>
          </w:tcPr>
          <w:p w:rsidR="005E301A" w:rsidRPr="005E301A" w:rsidRDefault="005E301A" w:rsidP="005E301A">
            <w:pPr>
              <w:ind w:firstLine="0"/>
              <w:jc w:val="center"/>
              <w:rPr>
                <w:rFonts w:cs="Times New Roman"/>
                <w:spacing w:val="2"/>
                <w:sz w:val="24"/>
                <w:szCs w:val="24"/>
              </w:rPr>
            </w:pPr>
            <w:r w:rsidRPr="005E301A">
              <w:rPr>
                <w:rFonts w:cs="Times New Roman"/>
                <w:spacing w:val="2"/>
                <w:sz w:val="24"/>
                <w:szCs w:val="24"/>
              </w:rPr>
              <w:t>3</w:t>
            </w:r>
          </w:p>
        </w:tc>
        <w:tc>
          <w:tcPr>
            <w:tcW w:w="370" w:type="pct"/>
          </w:tcPr>
          <w:p w:rsidR="005E301A" w:rsidRPr="005E301A" w:rsidRDefault="005E301A" w:rsidP="005E301A">
            <w:pPr>
              <w:ind w:firstLine="0"/>
              <w:jc w:val="center"/>
              <w:rPr>
                <w:rFonts w:cs="Times New Roman"/>
                <w:sz w:val="24"/>
                <w:szCs w:val="24"/>
              </w:rPr>
            </w:pPr>
            <w:r w:rsidRPr="005E301A">
              <w:rPr>
                <w:rFonts w:cs="Times New Roman"/>
                <w:sz w:val="24"/>
                <w:szCs w:val="24"/>
              </w:rPr>
              <w:t>4</w:t>
            </w:r>
          </w:p>
        </w:tc>
        <w:tc>
          <w:tcPr>
            <w:tcW w:w="463" w:type="pct"/>
          </w:tcPr>
          <w:p w:rsidR="005E301A" w:rsidRPr="005E301A" w:rsidRDefault="005E301A" w:rsidP="005E301A">
            <w:pPr>
              <w:ind w:firstLine="0"/>
              <w:jc w:val="center"/>
              <w:rPr>
                <w:rFonts w:cs="Times New Roman"/>
                <w:spacing w:val="2"/>
                <w:sz w:val="24"/>
                <w:szCs w:val="24"/>
              </w:rPr>
            </w:pPr>
            <w:r w:rsidRPr="005E301A">
              <w:rPr>
                <w:rFonts w:cs="Times New Roman"/>
                <w:spacing w:val="2"/>
                <w:sz w:val="24"/>
                <w:szCs w:val="24"/>
              </w:rPr>
              <w:t>5</w:t>
            </w:r>
          </w:p>
        </w:tc>
        <w:tc>
          <w:tcPr>
            <w:tcW w:w="365" w:type="pct"/>
          </w:tcPr>
          <w:p w:rsidR="005E301A" w:rsidRPr="005E301A" w:rsidRDefault="005E301A" w:rsidP="005E301A">
            <w:pPr>
              <w:ind w:hanging="13"/>
              <w:jc w:val="center"/>
              <w:rPr>
                <w:rFonts w:cs="Times New Roman"/>
                <w:spacing w:val="2"/>
                <w:sz w:val="24"/>
                <w:szCs w:val="24"/>
              </w:rPr>
            </w:pPr>
            <w:r w:rsidRPr="005E301A">
              <w:rPr>
                <w:rFonts w:cs="Times New Roman"/>
                <w:spacing w:val="2"/>
                <w:sz w:val="24"/>
                <w:szCs w:val="24"/>
              </w:rPr>
              <w:t>6</w:t>
            </w:r>
          </w:p>
        </w:tc>
        <w:tc>
          <w:tcPr>
            <w:tcW w:w="414" w:type="pct"/>
          </w:tcPr>
          <w:p w:rsidR="005E301A" w:rsidRPr="005E301A" w:rsidRDefault="005E301A" w:rsidP="005E301A">
            <w:pPr>
              <w:ind w:hanging="13"/>
              <w:jc w:val="center"/>
              <w:rPr>
                <w:rFonts w:cs="Times New Roman"/>
                <w:spacing w:val="2"/>
                <w:sz w:val="24"/>
                <w:szCs w:val="24"/>
              </w:rPr>
            </w:pPr>
            <w:r w:rsidRPr="005E301A">
              <w:rPr>
                <w:rFonts w:cs="Times New Roman"/>
                <w:spacing w:val="2"/>
                <w:sz w:val="24"/>
                <w:szCs w:val="24"/>
              </w:rPr>
              <w:t>7</w:t>
            </w:r>
          </w:p>
        </w:tc>
        <w:tc>
          <w:tcPr>
            <w:tcW w:w="419" w:type="pct"/>
          </w:tcPr>
          <w:p w:rsidR="005E301A" w:rsidRPr="005E301A" w:rsidRDefault="005E301A" w:rsidP="005E301A">
            <w:pPr>
              <w:ind w:hanging="13"/>
              <w:jc w:val="center"/>
              <w:rPr>
                <w:rFonts w:cs="Times New Roman"/>
                <w:spacing w:val="2"/>
                <w:sz w:val="24"/>
                <w:szCs w:val="24"/>
              </w:rPr>
            </w:pPr>
            <w:r w:rsidRPr="005E301A">
              <w:rPr>
                <w:rFonts w:cs="Times New Roman"/>
                <w:spacing w:val="2"/>
                <w:sz w:val="24"/>
                <w:szCs w:val="24"/>
              </w:rPr>
              <w:t>8</w:t>
            </w:r>
          </w:p>
        </w:tc>
        <w:tc>
          <w:tcPr>
            <w:tcW w:w="579" w:type="pct"/>
          </w:tcPr>
          <w:p w:rsidR="005E301A" w:rsidRPr="005E301A" w:rsidRDefault="005E301A" w:rsidP="005E301A">
            <w:pPr>
              <w:ind w:firstLine="0"/>
              <w:jc w:val="center"/>
              <w:rPr>
                <w:rFonts w:cs="Times New Roman"/>
                <w:spacing w:val="2"/>
                <w:sz w:val="24"/>
                <w:szCs w:val="24"/>
              </w:rPr>
            </w:pPr>
            <w:r w:rsidRPr="005E301A">
              <w:rPr>
                <w:rFonts w:cs="Times New Roman"/>
                <w:spacing w:val="2"/>
                <w:sz w:val="24"/>
                <w:szCs w:val="24"/>
              </w:rPr>
              <w:t>9</w:t>
            </w:r>
          </w:p>
        </w:tc>
      </w:tr>
      <w:tr w:rsidR="005E301A" w:rsidRPr="005E301A" w:rsidTr="005E301A">
        <w:trPr>
          <w:trHeight w:val="272"/>
          <w:jc w:val="center"/>
        </w:trPr>
        <w:tc>
          <w:tcPr>
            <w:tcW w:w="216" w:type="pct"/>
            <w:vMerge w:val="restart"/>
          </w:tcPr>
          <w:p w:rsidR="005E301A" w:rsidRPr="005E301A" w:rsidRDefault="005E301A" w:rsidP="005E301A">
            <w:pPr>
              <w:ind w:firstLine="0"/>
              <w:jc w:val="center"/>
              <w:rPr>
                <w:rFonts w:cs="Times New Roman"/>
                <w:spacing w:val="2"/>
                <w:sz w:val="24"/>
                <w:szCs w:val="24"/>
              </w:rPr>
            </w:pPr>
            <w:r w:rsidRPr="005E301A">
              <w:rPr>
                <w:rFonts w:cs="Times New Roman"/>
                <w:spacing w:val="2"/>
                <w:sz w:val="24"/>
                <w:szCs w:val="24"/>
              </w:rPr>
              <w:t>1.</w:t>
            </w:r>
          </w:p>
        </w:tc>
        <w:tc>
          <w:tcPr>
            <w:tcW w:w="2544" w:type="pct"/>
            <w:gridSpan w:val="3"/>
            <w:vMerge w:val="restart"/>
          </w:tcPr>
          <w:p w:rsidR="005E301A" w:rsidRPr="005E301A" w:rsidRDefault="005E301A" w:rsidP="005E301A">
            <w:pPr>
              <w:ind w:hanging="30"/>
              <w:jc w:val="both"/>
              <w:rPr>
                <w:rFonts w:cs="Times New Roman"/>
                <w:spacing w:val="2"/>
                <w:sz w:val="24"/>
                <w:szCs w:val="24"/>
              </w:rPr>
            </w:pPr>
            <w:r w:rsidRPr="005E301A">
              <w:rPr>
                <w:rFonts w:cs="Times New Roman"/>
                <w:sz w:val="24"/>
                <w:szCs w:val="24"/>
              </w:rPr>
              <w:t>Содействие организации современных производств по выпуску импортозамещающей продукции, модернизации и техническому перевооружению производственных мощностей, повышению энергоэффективности и экологической безопасности предприятий промышленного комплекса Ярославской области</w:t>
            </w: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2017 – 2020</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611600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171600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440000</w:t>
            </w:r>
          </w:p>
        </w:tc>
        <w:tc>
          <w:tcPr>
            <w:tcW w:w="579" w:type="pct"/>
            <w:vMerge w:val="restart"/>
          </w:tcPr>
          <w:p w:rsidR="005E301A" w:rsidRPr="005E301A" w:rsidRDefault="005E301A" w:rsidP="005E301A">
            <w:pPr>
              <w:ind w:hanging="13"/>
              <w:jc w:val="center"/>
              <w:rPr>
                <w:spacing w:val="2"/>
                <w:sz w:val="24"/>
                <w:szCs w:val="24"/>
              </w:rPr>
            </w:pPr>
            <w:r w:rsidRPr="005E301A">
              <w:rPr>
                <w:spacing w:val="2"/>
                <w:sz w:val="24"/>
                <w:szCs w:val="24"/>
              </w:rPr>
              <w:t>ДИиП ЯО</w:t>
            </w:r>
          </w:p>
        </w:tc>
      </w:tr>
      <w:tr w:rsidR="005E301A" w:rsidRPr="005E301A" w:rsidTr="005E301A">
        <w:trPr>
          <w:trHeight w:val="272"/>
          <w:jc w:val="center"/>
        </w:trPr>
        <w:tc>
          <w:tcPr>
            <w:tcW w:w="216" w:type="pct"/>
            <w:vMerge/>
          </w:tcPr>
          <w:p w:rsidR="005E301A" w:rsidRPr="005E301A" w:rsidRDefault="005E301A" w:rsidP="005E301A">
            <w:pPr>
              <w:jc w:val="center"/>
              <w:rPr>
                <w:rFonts w:cs="Times New Roman"/>
                <w:spacing w:val="2"/>
                <w:sz w:val="24"/>
                <w:szCs w:val="24"/>
              </w:rPr>
            </w:pPr>
          </w:p>
        </w:tc>
        <w:tc>
          <w:tcPr>
            <w:tcW w:w="2544" w:type="pct"/>
            <w:gridSpan w:val="3"/>
            <w:vMerge/>
          </w:tcPr>
          <w:p w:rsidR="005E301A" w:rsidRPr="005E301A" w:rsidRDefault="005E301A" w:rsidP="005E301A">
            <w:pPr>
              <w:jc w:val="center"/>
              <w:rPr>
                <w:rFonts w:cs="Times New Roman"/>
                <w:sz w:val="24"/>
                <w:szCs w:val="24"/>
                <w:lang w:val="en-US"/>
              </w:rPr>
            </w:pP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2017</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190400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50400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140000</w:t>
            </w:r>
          </w:p>
        </w:tc>
        <w:tc>
          <w:tcPr>
            <w:tcW w:w="579" w:type="pct"/>
            <w:vMerge/>
          </w:tcPr>
          <w:p w:rsidR="005E301A" w:rsidRPr="005E301A" w:rsidRDefault="005E301A" w:rsidP="005E301A">
            <w:pPr>
              <w:ind w:hanging="13"/>
              <w:jc w:val="center"/>
              <w:rPr>
                <w:spacing w:val="2"/>
                <w:sz w:val="24"/>
                <w:szCs w:val="24"/>
              </w:rPr>
            </w:pPr>
          </w:p>
        </w:tc>
      </w:tr>
      <w:tr w:rsidR="005E301A" w:rsidRPr="005E301A" w:rsidTr="005E301A">
        <w:trPr>
          <w:trHeight w:val="272"/>
          <w:jc w:val="center"/>
        </w:trPr>
        <w:tc>
          <w:tcPr>
            <w:tcW w:w="216" w:type="pct"/>
            <w:vMerge/>
          </w:tcPr>
          <w:p w:rsidR="005E301A" w:rsidRPr="005E301A" w:rsidRDefault="005E301A" w:rsidP="005E301A">
            <w:pPr>
              <w:jc w:val="center"/>
              <w:rPr>
                <w:rFonts w:cs="Times New Roman"/>
                <w:spacing w:val="2"/>
                <w:sz w:val="24"/>
                <w:szCs w:val="24"/>
              </w:rPr>
            </w:pPr>
          </w:p>
        </w:tc>
        <w:tc>
          <w:tcPr>
            <w:tcW w:w="2544" w:type="pct"/>
            <w:gridSpan w:val="3"/>
            <w:vMerge/>
          </w:tcPr>
          <w:p w:rsidR="005E301A" w:rsidRPr="005E301A" w:rsidRDefault="005E301A" w:rsidP="005E301A">
            <w:pPr>
              <w:jc w:val="center"/>
              <w:rPr>
                <w:rFonts w:cs="Times New Roman"/>
                <w:spacing w:val="2"/>
                <w:sz w:val="24"/>
                <w:szCs w:val="24"/>
                <w:lang w:val="en-US"/>
              </w:rPr>
            </w:pP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2018</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140400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40400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100000</w:t>
            </w:r>
          </w:p>
        </w:tc>
        <w:tc>
          <w:tcPr>
            <w:tcW w:w="579" w:type="pct"/>
            <w:vMerge/>
          </w:tcPr>
          <w:p w:rsidR="005E301A" w:rsidRPr="005E301A" w:rsidRDefault="005E301A" w:rsidP="005E301A">
            <w:pPr>
              <w:ind w:hanging="13"/>
              <w:jc w:val="center"/>
              <w:rPr>
                <w:spacing w:val="2"/>
                <w:sz w:val="24"/>
                <w:szCs w:val="24"/>
              </w:rPr>
            </w:pPr>
          </w:p>
        </w:tc>
      </w:tr>
      <w:tr w:rsidR="005E301A" w:rsidRPr="005E301A" w:rsidTr="005E301A">
        <w:trPr>
          <w:trHeight w:val="272"/>
          <w:jc w:val="center"/>
        </w:trPr>
        <w:tc>
          <w:tcPr>
            <w:tcW w:w="216" w:type="pct"/>
            <w:vMerge/>
          </w:tcPr>
          <w:p w:rsidR="005E301A" w:rsidRPr="005E301A" w:rsidRDefault="005E301A" w:rsidP="005E301A">
            <w:pPr>
              <w:jc w:val="center"/>
              <w:rPr>
                <w:rFonts w:cs="Times New Roman"/>
                <w:spacing w:val="2"/>
                <w:sz w:val="24"/>
                <w:szCs w:val="24"/>
              </w:rPr>
            </w:pPr>
          </w:p>
        </w:tc>
        <w:tc>
          <w:tcPr>
            <w:tcW w:w="2544" w:type="pct"/>
            <w:gridSpan w:val="3"/>
            <w:vMerge/>
          </w:tcPr>
          <w:p w:rsidR="005E301A" w:rsidRPr="005E301A" w:rsidRDefault="005E301A" w:rsidP="005E301A">
            <w:pPr>
              <w:jc w:val="center"/>
              <w:rPr>
                <w:rFonts w:cs="Times New Roman"/>
                <w:spacing w:val="2"/>
                <w:sz w:val="24"/>
                <w:szCs w:val="24"/>
                <w:lang w:val="en-US"/>
              </w:rPr>
            </w:pP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2019</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140400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40400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100000</w:t>
            </w:r>
          </w:p>
        </w:tc>
        <w:tc>
          <w:tcPr>
            <w:tcW w:w="579" w:type="pct"/>
            <w:vMerge/>
          </w:tcPr>
          <w:p w:rsidR="005E301A" w:rsidRPr="005E301A" w:rsidRDefault="005E301A" w:rsidP="005E301A">
            <w:pPr>
              <w:ind w:hanging="13"/>
              <w:jc w:val="center"/>
              <w:rPr>
                <w:spacing w:val="2"/>
                <w:sz w:val="24"/>
                <w:szCs w:val="24"/>
              </w:rPr>
            </w:pPr>
          </w:p>
        </w:tc>
      </w:tr>
      <w:tr w:rsidR="005E301A" w:rsidRPr="005E301A" w:rsidTr="005E301A">
        <w:trPr>
          <w:trHeight w:val="272"/>
          <w:jc w:val="center"/>
        </w:trPr>
        <w:tc>
          <w:tcPr>
            <w:tcW w:w="216" w:type="pct"/>
            <w:vMerge/>
          </w:tcPr>
          <w:p w:rsidR="005E301A" w:rsidRPr="005E301A" w:rsidRDefault="005E301A" w:rsidP="005E301A">
            <w:pPr>
              <w:jc w:val="center"/>
              <w:rPr>
                <w:rFonts w:cs="Times New Roman"/>
                <w:spacing w:val="2"/>
                <w:sz w:val="24"/>
                <w:szCs w:val="24"/>
              </w:rPr>
            </w:pPr>
          </w:p>
        </w:tc>
        <w:tc>
          <w:tcPr>
            <w:tcW w:w="2544" w:type="pct"/>
            <w:gridSpan w:val="3"/>
            <w:vMerge/>
          </w:tcPr>
          <w:p w:rsidR="005E301A" w:rsidRPr="005E301A" w:rsidRDefault="005E301A" w:rsidP="005E301A">
            <w:pPr>
              <w:jc w:val="center"/>
              <w:rPr>
                <w:rFonts w:cs="Times New Roman"/>
                <w:spacing w:val="2"/>
                <w:sz w:val="24"/>
                <w:szCs w:val="24"/>
                <w:lang w:val="en-US"/>
              </w:rPr>
            </w:pP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2020</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140400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40400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100000</w:t>
            </w:r>
          </w:p>
        </w:tc>
        <w:tc>
          <w:tcPr>
            <w:tcW w:w="579" w:type="pct"/>
            <w:vMerge/>
          </w:tcPr>
          <w:p w:rsidR="005E301A" w:rsidRPr="005E301A" w:rsidRDefault="005E301A" w:rsidP="005E301A">
            <w:pPr>
              <w:ind w:hanging="13"/>
              <w:jc w:val="center"/>
              <w:rPr>
                <w:spacing w:val="2"/>
                <w:sz w:val="24"/>
                <w:szCs w:val="24"/>
              </w:rPr>
            </w:pPr>
          </w:p>
        </w:tc>
      </w:tr>
      <w:tr w:rsidR="005E301A" w:rsidRPr="005E301A" w:rsidTr="005E301A">
        <w:trPr>
          <w:trHeight w:val="2142"/>
          <w:jc w:val="center"/>
        </w:trPr>
        <w:tc>
          <w:tcPr>
            <w:tcW w:w="216" w:type="pct"/>
          </w:tcPr>
          <w:p w:rsidR="005E301A" w:rsidRPr="005E301A" w:rsidRDefault="005E301A" w:rsidP="005E301A">
            <w:pPr>
              <w:ind w:hanging="30"/>
              <w:jc w:val="center"/>
              <w:rPr>
                <w:rFonts w:cs="Times New Roman"/>
                <w:sz w:val="24"/>
                <w:szCs w:val="24"/>
              </w:rPr>
            </w:pPr>
            <w:r w:rsidRPr="005E301A">
              <w:rPr>
                <w:rFonts w:cs="Times New Roman"/>
                <w:sz w:val="24"/>
                <w:szCs w:val="24"/>
              </w:rPr>
              <w:t>1.1.</w:t>
            </w:r>
          </w:p>
        </w:tc>
        <w:tc>
          <w:tcPr>
            <w:tcW w:w="1116" w:type="pct"/>
          </w:tcPr>
          <w:p w:rsidR="005E301A" w:rsidRPr="005E301A" w:rsidRDefault="005E301A" w:rsidP="005E301A">
            <w:pPr>
              <w:ind w:hanging="30"/>
              <w:rPr>
                <w:rFonts w:cs="Times New Roman"/>
                <w:sz w:val="24"/>
                <w:szCs w:val="24"/>
              </w:rPr>
            </w:pPr>
            <w:r w:rsidRPr="005E301A">
              <w:rPr>
                <w:rFonts w:cs="Times New Roman"/>
                <w:sz w:val="24"/>
                <w:szCs w:val="24"/>
              </w:rPr>
              <w:t>Предоставление СДП ЯО субсидий на возмещение затрат по договорам лизинга, заключенным в целях приобретения оборудования при реализации инвестиционных проектов создания, и (или) развития, и (или) модернизации производства товаров (работ, услуг)</w:t>
            </w:r>
          </w:p>
        </w:tc>
        <w:tc>
          <w:tcPr>
            <w:tcW w:w="1058" w:type="pct"/>
          </w:tcPr>
          <w:p w:rsidR="005E301A" w:rsidRPr="005E301A" w:rsidRDefault="005E301A" w:rsidP="005E301A">
            <w:pPr>
              <w:ind w:right="141" w:hanging="30"/>
              <w:rPr>
                <w:rFonts w:cs="Times New Roman"/>
                <w:sz w:val="24"/>
                <w:szCs w:val="24"/>
              </w:rPr>
            </w:pPr>
            <w:r w:rsidRPr="005E301A">
              <w:rPr>
                <w:rFonts w:cs="Times New Roman"/>
                <w:sz w:val="24"/>
                <w:szCs w:val="24"/>
              </w:rPr>
              <w:t>количество СДП ЯО, получивших поддержку на возмещение затрат по договорам лизинга, заключенным в целях приобретения оборудования при реализации инвестиционных проектов создания, и (или) развития, и (или) модернизации производства товаров (работ, услуг) (единиц)</w:t>
            </w:r>
          </w:p>
        </w:tc>
        <w:tc>
          <w:tcPr>
            <w:tcW w:w="370" w:type="pct"/>
          </w:tcPr>
          <w:p w:rsidR="005E301A" w:rsidRPr="005E301A" w:rsidRDefault="005E301A" w:rsidP="005E301A">
            <w:pPr>
              <w:ind w:firstLine="0"/>
              <w:jc w:val="center"/>
              <w:rPr>
                <w:spacing w:val="2"/>
                <w:sz w:val="24"/>
                <w:szCs w:val="24"/>
              </w:rPr>
            </w:pPr>
            <w:r w:rsidRPr="005E301A">
              <w:rPr>
                <w:spacing w:val="2"/>
                <w:sz w:val="24"/>
                <w:szCs w:val="24"/>
              </w:rPr>
              <w:t>4</w:t>
            </w: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2017</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50000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10000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40000</w:t>
            </w:r>
          </w:p>
        </w:tc>
        <w:tc>
          <w:tcPr>
            <w:tcW w:w="579" w:type="pct"/>
          </w:tcPr>
          <w:p w:rsidR="005E301A" w:rsidRPr="005E301A" w:rsidRDefault="005E301A" w:rsidP="005E301A">
            <w:pPr>
              <w:ind w:hanging="13"/>
              <w:jc w:val="center"/>
              <w:rPr>
                <w:spacing w:val="2"/>
                <w:sz w:val="24"/>
                <w:szCs w:val="24"/>
              </w:rPr>
            </w:pPr>
            <w:r w:rsidRPr="005E301A">
              <w:rPr>
                <w:spacing w:val="2"/>
                <w:sz w:val="24"/>
                <w:szCs w:val="24"/>
              </w:rPr>
              <w:t>ДИиП ЯО</w:t>
            </w:r>
          </w:p>
        </w:tc>
      </w:tr>
      <w:tr w:rsidR="005E301A" w:rsidRPr="005E301A" w:rsidTr="005E301A">
        <w:trPr>
          <w:trHeight w:val="231"/>
          <w:jc w:val="center"/>
        </w:trPr>
        <w:tc>
          <w:tcPr>
            <w:tcW w:w="216" w:type="pct"/>
            <w:vMerge w:val="restart"/>
            <w:tcBorders>
              <w:top w:val="single" w:sz="4" w:space="0" w:color="auto"/>
            </w:tcBorders>
          </w:tcPr>
          <w:p w:rsidR="005E301A" w:rsidRPr="005E301A" w:rsidRDefault="005E301A" w:rsidP="005E301A">
            <w:pPr>
              <w:ind w:firstLine="0"/>
              <w:jc w:val="center"/>
              <w:rPr>
                <w:rFonts w:cs="Times New Roman"/>
                <w:spacing w:val="2"/>
                <w:sz w:val="24"/>
                <w:szCs w:val="24"/>
              </w:rPr>
            </w:pPr>
            <w:r w:rsidRPr="005E301A">
              <w:rPr>
                <w:rFonts w:cs="Times New Roman"/>
                <w:spacing w:val="2"/>
                <w:sz w:val="24"/>
                <w:szCs w:val="24"/>
              </w:rPr>
              <w:t>1.2.</w:t>
            </w:r>
          </w:p>
        </w:tc>
        <w:tc>
          <w:tcPr>
            <w:tcW w:w="1116" w:type="pct"/>
            <w:vMerge w:val="restart"/>
            <w:tcBorders>
              <w:top w:val="single" w:sz="4" w:space="0" w:color="auto"/>
            </w:tcBorders>
          </w:tcPr>
          <w:p w:rsidR="005E301A" w:rsidRPr="005E301A" w:rsidRDefault="005E301A" w:rsidP="005E301A">
            <w:pPr>
              <w:ind w:hanging="30"/>
              <w:rPr>
                <w:rFonts w:cs="Times New Roman"/>
                <w:sz w:val="24"/>
                <w:szCs w:val="24"/>
              </w:rPr>
            </w:pPr>
            <w:r w:rsidRPr="005E301A">
              <w:rPr>
                <w:rFonts w:cs="Times New Roman"/>
                <w:sz w:val="24"/>
                <w:szCs w:val="24"/>
              </w:rPr>
              <w:t>Предоставление субсидии ФРП и АПК ЯО на предоставление займов СДП ЯО на возвратной и возмездной основе</w:t>
            </w:r>
          </w:p>
        </w:tc>
        <w:tc>
          <w:tcPr>
            <w:tcW w:w="1058" w:type="pct"/>
            <w:vMerge w:val="restart"/>
            <w:tcBorders>
              <w:top w:val="single" w:sz="4" w:space="0" w:color="auto"/>
            </w:tcBorders>
          </w:tcPr>
          <w:p w:rsidR="005E301A" w:rsidRPr="005E301A" w:rsidRDefault="005E301A" w:rsidP="005E301A">
            <w:pPr>
              <w:ind w:hanging="30"/>
              <w:rPr>
                <w:rFonts w:cs="Times New Roman"/>
                <w:sz w:val="24"/>
                <w:szCs w:val="24"/>
              </w:rPr>
            </w:pPr>
            <w:r w:rsidRPr="005E301A">
              <w:rPr>
                <w:rFonts w:cs="Times New Roman"/>
                <w:sz w:val="24"/>
                <w:szCs w:val="24"/>
              </w:rPr>
              <w:t>количество займов, предоставленных ФРП и АПК ЯО СДП ЯО на возвратной и возмездной основе (единиц)</w:t>
            </w:r>
          </w:p>
        </w:tc>
        <w:tc>
          <w:tcPr>
            <w:tcW w:w="370" w:type="pct"/>
            <w:tcBorders>
              <w:top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w:t>
            </w:r>
          </w:p>
        </w:tc>
        <w:tc>
          <w:tcPr>
            <w:tcW w:w="463" w:type="pct"/>
            <w:tcBorders>
              <w:top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2017</w:t>
            </w:r>
          </w:p>
        </w:tc>
        <w:tc>
          <w:tcPr>
            <w:tcW w:w="365" w:type="pct"/>
            <w:tcBorders>
              <w:top w:val="single" w:sz="4" w:space="0" w:color="auto"/>
            </w:tcBorders>
          </w:tcPr>
          <w:p w:rsidR="005E301A" w:rsidRPr="005E301A" w:rsidRDefault="005E301A" w:rsidP="005E301A">
            <w:pPr>
              <w:ind w:hanging="13"/>
              <w:jc w:val="center"/>
              <w:rPr>
                <w:spacing w:val="2"/>
                <w:sz w:val="24"/>
                <w:szCs w:val="24"/>
                <w:lang w:val="en-US"/>
              </w:rPr>
            </w:pPr>
            <w:r w:rsidRPr="005E301A">
              <w:rPr>
                <w:spacing w:val="2"/>
                <w:sz w:val="24"/>
                <w:szCs w:val="24"/>
              </w:rPr>
              <w:t>140000</w:t>
            </w:r>
          </w:p>
        </w:tc>
        <w:tc>
          <w:tcPr>
            <w:tcW w:w="414" w:type="pct"/>
            <w:tcBorders>
              <w:top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40000</w:t>
            </w:r>
          </w:p>
        </w:tc>
        <w:tc>
          <w:tcPr>
            <w:tcW w:w="419" w:type="pct"/>
            <w:tcBorders>
              <w:top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100000</w:t>
            </w:r>
          </w:p>
        </w:tc>
        <w:tc>
          <w:tcPr>
            <w:tcW w:w="579" w:type="pct"/>
            <w:vMerge w:val="restart"/>
            <w:tcBorders>
              <w:top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ДИиП ЯО</w:t>
            </w:r>
          </w:p>
        </w:tc>
      </w:tr>
      <w:tr w:rsidR="005E301A" w:rsidRPr="005E301A" w:rsidTr="005E301A">
        <w:trPr>
          <w:trHeight w:val="270"/>
          <w:jc w:val="center"/>
        </w:trPr>
        <w:tc>
          <w:tcPr>
            <w:tcW w:w="216" w:type="pct"/>
            <w:vMerge/>
          </w:tcPr>
          <w:p w:rsidR="005E301A" w:rsidRPr="005E301A" w:rsidRDefault="005E301A" w:rsidP="005E301A">
            <w:pPr>
              <w:jc w:val="center"/>
              <w:rPr>
                <w:rFonts w:cs="Times New Roman"/>
                <w:spacing w:val="2"/>
                <w:sz w:val="24"/>
                <w:szCs w:val="24"/>
              </w:rPr>
            </w:pPr>
          </w:p>
        </w:tc>
        <w:tc>
          <w:tcPr>
            <w:tcW w:w="1116" w:type="pct"/>
            <w:vMerge/>
          </w:tcPr>
          <w:p w:rsidR="005E301A" w:rsidRPr="005E301A" w:rsidRDefault="005E301A" w:rsidP="005E301A">
            <w:pPr>
              <w:ind w:hanging="30"/>
              <w:rPr>
                <w:rFonts w:cs="Times New Roman"/>
                <w:sz w:val="24"/>
                <w:szCs w:val="24"/>
              </w:rPr>
            </w:pPr>
          </w:p>
        </w:tc>
        <w:tc>
          <w:tcPr>
            <w:tcW w:w="1058" w:type="pct"/>
            <w:vMerge/>
          </w:tcPr>
          <w:p w:rsidR="005E301A" w:rsidRPr="005E301A" w:rsidRDefault="005E301A" w:rsidP="005E301A">
            <w:pPr>
              <w:ind w:hanging="30"/>
              <w:rPr>
                <w:rFonts w:cs="Times New Roman"/>
                <w:sz w:val="24"/>
                <w:szCs w:val="24"/>
              </w:rPr>
            </w:pPr>
          </w:p>
        </w:tc>
        <w:tc>
          <w:tcPr>
            <w:tcW w:w="370" w:type="pct"/>
          </w:tcPr>
          <w:p w:rsidR="005E301A" w:rsidRPr="005E301A" w:rsidRDefault="005E301A" w:rsidP="005E301A">
            <w:pPr>
              <w:ind w:firstLine="0"/>
              <w:jc w:val="center"/>
              <w:rPr>
                <w:spacing w:val="2"/>
                <w:sz w:val="24"/>
                <w:szCs w:val="24"/>
              </w:rPr>
            </w:pPr>
            <w:r w:rsidRPr="005E301A">
              <w:rPr>
                <w:spacing w:val="2"/>
                <w:sz w:val="24"/>
                <w:szCs w:val="24"/>
              </w:rPr>
              <w:t>2</w:t>
            </w: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2018</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140000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40000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100000</w:t>
            </w:r>
          </w:p>
        </w:tc>
        <w:tc>
          <w:tcPr>
            <w:tcW w:w="579" w:type="pct"/>
            <w:vMerge/>
          </w:tcPr>
          <w:p w:rsidR="005E301A" w:rsidRPr="005E301A" w:rsidRDefault="005E301A" w:rsidP="005E301A">
            <w:pPr>
              <w:ind w:hanging="13"/>
              <w:jc w:val="center"/>
              <w:rPr>
                <w:spacing w:val="2"/>
                <w:sz w:val="24"/>
                <w:szCs w:val="24"/>
              </w:rPr>
            </w:pPr>
          </w:p>
        </w:tc>
      </w:tr>
      <w:tr w:rsidR="005E301A" w:rsidRPr="005E301A" w:rsidTr="005E301A">
        <w:trPr>
          <w:trHeight w:val="181"/>
          <w:jc w:val="center"/>
        </w:trPr>
        <w:tc>
          <w:tcPr>
            <w:tcW w:w="216" w:type="pct"/>
            <w:vMerge/>
          </w:tcPr>
          <w:p w:rsidR="005E301A" w:rsidRPr="005E301A" w:rsidRDefault="005E301A" w:rsidP="005E301A">
            <w:pPr>
              <w:jc w:val="center"/>
              <w:rPr>
                <w:rFonts w:cs="Times New Roman"/>
                <w:spacing w:val="2"/>
                <w:sz w:val="24"/>
                <w:szCs w:val="24"/>
              </w:rPr>
            </w:pPr>
          </w:p>
        </w:tc>
        <w:tc>
          <w:tcPr>
            <w:tcW w:w="1116" w:type="pct"/>
            <w:vMerge/>
          </w:tcPr>
          <w:p w:rsidR="005E301A" w:rsidRPr="005E301A" w:rsidRDefault="005E301A" w:rsidP="005E301A">
            <w:pPr>
              <w:ind w:hanging="30"/>
              <w:rPr>
                <w:rFonts w:cs="Times New Roman"/>
                <w:sz w:val="24"/>
                <w:szCs w:val="24"/>
              </w:rPr>
            </w:pPr>
          </w:p>
        </w:tc>
        <w:tc>
          <w:tcPr>
            <w:tcW w:w="1058" w:type="pct"/>
            <w:vMerge/>
          </w:tcPr>
          <w:p w:rsidR="005E301A" w:rsidRPr="005E301A" w:rsidRDefault="005E301A" w:rsidP="005E301A">
            <w:pPr>
              <w:ind w:hanging="30"/>
              <w:rPr>
                <w:rFonts w:cs="Times New Roman"/>
                <w:sz w:val="24"/>
                <w:szCs w:val="24"/>
              </w:rPr>
            </w:pPr>
          </w:p>
        </w:tc>
        <w:tc>
          <w:tcPr>
            <w:tcW w:w="370" w:type="pct"/>
          </w:tcPr>
          <w:p w:rsidR="005E301A" w:rsidRPr="005E301A" w:rsidRDefault="005E301A" w:rsidP="005E301A">
            <w:pPr>
              <w:ind w:firstLine="0"/>
              <w:jc w:val="center"/>
              <w:rPr>
                <w:spacing w:val="2"/>
                <w:sz w:val="24"/>
                <w:szCs w:val="24"/>
              </w:rPr>
            </w:pPr>
            <w:r w:rsidRPr="005E301A">
              <w:rPr>
                <w:spacing w:val="2"/>
                <w:sz w:val="24"/>
                <w:szCs w:val="24"/>
              </w:rPr>
              <w:t>2</w:t>
            </w: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2019</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140000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40000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100000</w:t>
            </w:r>
          </w:p>
        </w:tc>
        <w:tc>
          <w:tcPr>
            <w:tcW w:w="579" w:type="pct"/>
            <w:vMerge/>
          </w:tcPr>
          <w:p w:rsidR="005E301A" w:rsidRPr="005E301A" w:rsidRDefault="005E301A" w:rsidP="005E301A">
            <w:pPr>
              <w:ind w:hanging="13"/>
              <w:jc w:val="center"/>
              <w:rPr>
                <w:spacing w:val="2"/>
                <w:sz w:val="24"/>
                <w:szCs w:val="24"/>
              </w:rPr>
            </w:pPr>
          </w:p>
        </w:tc>
      </w:tr>
      <w:tr w:rsidR="005E301A" w:rsidRPr="005E301A" w:rsidTr="005E301A">
        <w:trPr>
          <w:trHeight w:val="241"/>
          <w:jc w:val="center"/>
        </w:trPr>
        <w:tc>
          <w:tcPr>
            <w:tcW w:w="216" w:type="pct"/>
            <w:vMerge/>
            <w:tcBorders>
              <w:bottom w:val="single" w:sz="4" w:space="0" w:color="auto"/>
            </w:tcBorders>
          </w:tcPr>
          <w:p w:rsidR="005E301A" w:rsidRPr="005E301A" w:rsidRDefault="005E301A" w:rsidP="005E301A">
            <w:pPr>
              <w:jc w:val="center"/>
              <w:rPr>
                <w:rFonts w:cs="Times New Roman"/>
                <w:spacing w:val="2"/>
                <w:sz w:val="24"/>
                <w:szCs w:val="24"/>
              </w:rPr>
            </w:pPr>
          </w:p>
        </w:tc>
        <w:tc>
          <w:tcPr>
            <w:tcW w:w="1116" w:type="pct"/>
            <w:vMerge/>
            <w:tcBorders>
              <w:bottom w:val="single" w:sz="4" w:space="0" w:color="auto"/>
            </w:tcBorders>
          </w:tcPr>
          <w:p w:rsidR="005E301A" w:rsidRPr="005E301A" w:rsidRDefault="005E301A" w:rsidP="005E301A">
            <w:pPr>
              <w:ind w:hanging="30"/>
              <w:rPr>
                <w:rFonts w:cs="Times New Roman"/>
                <w:sz w:val="24"/>
                <w:szCs w:val="24"/>
              </w:rPr>
            </w:pPr>
          </w:p>
        </w:tc>
        <w:tc>
          <w:tcPr>
            <w:tcW w:w="1058" w:type="pct"/>
            <w:vMerge/>
            <w:tcBorders>
              <w:bottom w:val="single" w:sz="4" w:space="0" w:color="auto"/>
            </w:tcBorders>
          </w:tcPr>
          <w:p w:rsidR="005E301A" w:rsidRPr="005E301A" w:rsidRDefault="005E301A" w:rsidP="005E301A">
            <w:pPr>
              <w:ind w:hanging="30"/>
              <w:rPr>
                <w:rFonts w:cs="Times New Roman"/>
                <w:sz w:val="24"/>
                <w:szCs w:val="24"/>
              </w:rPr>
            </w:pPr>
          </w:p>
        </w:tc>
        <w:tc>
          <w:tcPr>
            <w:tcW w:w="370" w:type="pct"/>
            <w:tcBorders>
              <w:bottom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w:t>
            </w:r>
          </w:p>
        </w:tc>
        <w:tc>
          <w:tcPr>
            <w:tcW w:w="463" w:type="pct"/>
            <w:tcBorders>
              <w:bottom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2020</w:t>
            </w:r>
          </w:p>
        </w:tc>
        <w:tc>
          <w:tcPr>
            <w:tcW w:w="365" w:type="pct"/>
            <w:tcBorders>
              <w:bottom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140000</w:t>
            </w:r>
          </w:p>
        </w:tc>
        <w:tc>
          <w:tcPr>
            <w:tcW w:w="414" w:type="pct"/>
            <w:tcBorders>
              <w:bottom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40000</w:t>
            </w:r>
          </w:p>
        </w:tc>
        <w:tc>
          <w:tcPr>
            <w:tcW w:w="419" w:type="pct"/>
            <w:tcBorders>
              <w:bottom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100000</w:t>
            </w:r>
          </w:p>
        </w:tc>
        <w:tc>
          <w:tcPr>
            <w:tcW w:w="579" w:type="pct"/>
            <w:vMerge/>
            <w:tcBorders>
              <w:bottom w:val="single" w:sz="4" w:space="0" w:color="auto"/>
            </w:tcBorders>
          </w:tcPr>
          <w:p w:rsidR="005E301A" w:rsidRPr="005E301A" w:rsidRDefault="005E301A" w:rsidP="005E301A">
            <w:pPr>
              <w:ind w:hanging="13"/>
              <w:jc w:val="center"/>
              <w:rPr>
                <w:spacing w:val="2"/>
                <w:sz w:val="24"/>
                <w:szCs w:val="24"/>
              </w:rPr>
            </w:pPr>
          </w:p>
        </w:tc>
      </w:tr>
      <w:tr w:rsidR="005E301A" w:rsidRPr="005E301A" w:rsidTr="005E301A">
        <w:trPr>
          <w:trHeight w:val="250"/>
          <w:jc w:val="center"/>
        </w:trPr>
        <w:tc>
          <w:tcPr>
            <w:tcW w:w="216" w:type="pct"/>
            <w:vMerge w:val="restart"/>
            <w:tcBorders>
              <w:bottom w:val="single" w:sz="4" w:space="0" w:color="auto"/>
              <w:right w:val="single" w:sz="4" w:space="0" w:color="auto"/>
            </w:tcBorders>
          </w:tcPr>
          <w:p w:rsidR="005E301A" w:rsidRPr="005E301A" w:rsidRDefault="005E301A" w:rsidP="005E301A">
            <w:pPr>
              <w:spacing w:line="235" w:lineRule="auto"/>
              <w:ind w:firstLine="0"/>
              <w:jc w:val="center"/>
              <w:rPr>
                <w:rFonts w:cs="Times New Roman"/>
                <w:spacing w:val="2"/>
                <w:sz w:val="24"/>
                <w:szCs w:val="24"/>
              </w:rPr>
            </w:pPr>
            <w:r w:rsidRPr="005E301A">
              <w:rPr>
                <w:rFonts w:cs="Times New Roman"/>
                <w:spacing w:val="2"/>
                <w:sz w:val="24"/>
                <w:szCs w:val="24"/>
              </w:rPr>
              <w:t>1.3.</w:t>
            </w:r>
          </w:p>
        </w:tc>
        <w:tc>
          <w:tcPr>
            <w:tcW w:w="1116" w:type="pct"/>
            <w:vMerge w:val="restar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30"/>
              <w:rPr>
                <w:rFonts w:cs="Times New Roman"/>
                <w:sz w:val="24"/>
                <w:szCs w:val="24"/>
              </w:rPr>
            </w:pPr>
            <w:r w:rsidRPr="005E301A">
              <w:rPr>
                <w:rFonts w:cs="Times New Roman"/>
                <w:sz w:val="24"/>
                <w:szCs w:val="24"/>
              </w:rPr>
              <w:t xml:space="preserve">Организация и проведение ежегодного областного конкурса «Лучшие промышленные предприятия Ярославской области» </w:t>
            </w:r>
          </w:p>
        </w:tc>
        <w:tc>
          <w:tcPr>
            <w:tcW w:w="1058" w:type="pct"/>
            <w:vMerge w:val="restar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firstLine="0"/>
              <w:rPr>
                <w:spacing w:val="2"/>
                <w:sz w:val="24"/>
                <w:szCs w:val="24"/>
              </w:rPr>
            </w:pPr>
            <w:r w:rsidRPr="005E301A">
              <w:rPr>
                <w:spacing w:val="2"/>
                <w:sz w:val="24"/>
                <w:szCs w:val="24"/>
              </w:rPr>
              <w:t>количество проведенных конкурсов (единиц)</w:t>
            </w:r>
          </w:p>
        </w:tc>
        <w:tc>
          <w:tcPr>
            <w:tcW w:w="37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Borders>
              <w:left w:val="single" w:sz="4" w:space="0" w:color="auto"/>
              <w:bottom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2017</w:t>
            </w:r>
          </w:p>
        </w:tc>
        <w:tc>
          <w:tcPr>
            <w:tcW w:w="365" w:type="pct"/>
            <w:tcBorders>
              <w:bottom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400</w:t>
            </w:r>
          </w:p>
        </w:tc>
        <w:tc>
          <w:tcPr>
            <w:tcW w:w="414" w:type="pct"/>
            <w:tcBorders>
              <w:bottom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400</w:t>
            </w:r>
          </w:p>
        </w:tc>
        <w:tc>
          <w:tcPr>
            <w:tcW w:w="419" w:type="pct"/>
            <w:tcBorders>
              <w:bottom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0</w:t>
            </w:r>
          </w:p>
        </w:tc>
        <w:tc>
          <w:tcPr>
            <w:tcW w:w="579" w:type="pct"/>
            <w:vMerge w:val="restart"/>
            <w:tcBorders>
              <w:bottom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ДИиП ЯО</w:t>
            </w:r>
          </w:p>
        </w:tc>
      </w:tr>
      <w:tr w:rsidR="005E301A" w:rsidRPr="005E301A" w:rsidTr="005E301A">
        <w:trPr>
          <w:trHeight w:val="270"/>
          <w:jc w:val="center"/>
        </w:trPr>
        <w:tc>
          <w:tcPr>
            <w:tcW w:w="216" w:type="pct"/>
            <w:vMerge/>
            <w:tcBorders>
              <w:top w:val="single" w:sz="4" w:space="0" w:color="auto"/>
              <w:right w:val="single" w:sz="4" w:space="0" w:color="auto"/>
            </w:tcBorders>
          </w:tcPr>
          <w:p w:rsidR="005E301A" w:rsidRPr="005E301A" w:rsidRDefault="005E301A" w:rsidP="005E301A">
            <w:pPr>
              <w:spacing w:line="235" w:lineRule="auto"/>
              <w:jc w:val="center"/>
              <w:rPr>
                <w:rFonts w:cs="Times New Roman"/>
                <w:spacing w:val="2"/>
                <w:sz w:val="24"/>
                <w:szCs w:val="24"/>
              </w:rPr>
            </w:pPr>
          </w:p>
        </w:tc>
        <w:tc>
          <w:tcPr>
            <w:tcW w:w="1116"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snapToGrid w:val="0"/>
              <w:spacing w:line="235" w:lineRule="auto"/>
              <w:rPr>
                <w:rFonts w:cs="Times New Roman"/>
                <w:sz w:val="24"/>
                <w:szCs w:val="24"/>
              </w:rPr>
            </w:pPr>
          </w:p>
        </w:tc>
        <w:tc>
          <w:tcPr>
            <w:tcW w:w="1058"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autoSpaceDE w:val="0"/>
              <w:adjustRightInd w:val="0"/>
              <w:spacing w:line="235" w:lineRule="auto"/>
              <w:rPr>
                <w:rFonts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Borders>
              <w:top w:val="single" w:sz="4" w:space="0" w:color="auto"/>
              <w:left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2018</w:t>
            </w:r>
          </w:p>
        </w:tc>
        <w:tc>
          <w:tcPr>
            <w:tcW w:w="365" w:type="pct"/>
            <w:tcBorders>
              <w:top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400</w:t>
            </w:r>
          </w:p>
        </w:tc>
        <w:tc>
          <w:tcPr>
            <w:tcW w:w="414" w:type="pct"/>
            <w:tcBorders>
              <w:top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400</w:t>
            </w:r>
          </w:p>
        </w:tc>
        <w:tc>
          <w:tcPr>
            <w:tcW w:w="419" w:type="pct"/>
            <w:tcBorders>
              <w:top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0</w:t>
            </w:r>
          </w:p>
        </w:tc>
        <w:tc>
          <w:tcPr>
            <w:tcW w:w="579" w:type="pct"/>
            <w:vMerge/>
            <w:tcBorders>
              <w:top w:val="single" w:sz="4" w:space="0" w:color="auto"/>
            </w:tcBorders>
          </w:tcPr>
          <w:p w:rsidR="005E301A" w:rsidRPr="005E301A" w:rsidRDefault="005E301A" w:rsidP="005E301A">
            <w:pPr>
              <w:spacing w:line="235" w:lineRule="auto"/>
              <w:ind w:hanging="13"/>
              <w:jc w:val="center"/>
              <w:rPr>
                <w:spacing w:val="2"/>
                <w:sz w:val="24"/>
                <w:szCs w:val="24"/>
              </w:rPr>
            </w:pPr>
          </w:p>
        </w:tc>
      </w:tr>
      <w:tr w:rsidR="005E301A" w:rsidRPr="005E301A" w:rsidTr="005E301A">
        <w:trPr>
          <w:trHeight w:val="85"/>
          <w:jc w:val="center"/>
        </w:trPr>
        <w:tc>
          <w:tcPr>
            <w:tcW w:w="216" w:type="pct"/>
            <w:vMerge/>
            <w:tcBorders>
              <w:right w:val="single" w:sz="4" w:space="0" w:color="auto"/>
            </w:tcBorders>
          </w:tcPr>
          <w:p w:rsidR="005E301A" w:rsidRPr="005E301A" w:rsidRDefault="005E301A" w:rsidP="005E301A">
            <w:pPr>
              <w:spacing w:line="235" w:lineRule="auto"/>
              <w:jc w:val="center"/>
              <w:rPr>
                <w:rFonts w:cs="Times New Roman"/>
                <w:spacing w:val="2"/>
                <w:sz w:val="24"/>
                <w:szCs w:val="24"/>
              </w:rPr>
            </w:pPr>
          </w:p>
        </w:tc>
        <w:tc>
          <w:tcPr>
            <w:tcW w:w="1116"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snapToGrid w:val="0"/>
              <w:spacing w:line="235" w:lineRule="auto"/>
              <w:rPr>
                <w:rFonts w:cs="Times New Roman"/>
                <w:sz w:val="24"/>
                <w:szCs w:val="24"/>
              </w:rPr>
            </w:pPr>
          </w:p>
        </w:tc>
        <w:tc>
          <w:tcPr>
            <w:tcW w:w="1058"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autoSpaceDE w:val="0"/>
              <w:adjustRightInd w:val="0"/>
              <w:spacing w:line="235" w:lineRule="auto"/>
              <w:rPr>
                <w:rFonts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Borders>
              <w:left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2019</w:t>
            </w:r>
          </w:p>
        </w:tc>
        <w:tc>
          <w:tcPr>
            <w:tcW w:w="365"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400</w:t>
            </w:r>
          </w:p>
        </w:tc>
        <w:tc>
          <w:tcPr>
            <w:tcW w:w="414"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400</w:t>
            </w:r>
          </w:p>
        </w:tc>
        <w:tc>
          <w:tcPr>
            <w:tcW w:w="419"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ind w:hanging="13"/>
              <w:jc w:val="center"/>
              <w:rPr>
                <w:spacing w:val="2"/>
                <w:sz w:val="24"/>
                <w:szCs w:val="24"/>
              </w:rPr>
            </w:pPr>
          </w:p>
        </w:tc>
      </w:tr>
      <w:tr w:rsidR="005E301A" w:rsidRPr="005E301A" w:rsidTr="005E301A">
        <w:trPr>
          <w:trHeight w:val="279"/>
          <w:jc w:val="center"/>
        </w:trPr>
        <w:tc>
          <w:tcPr>
            <w:tcW w:w="216" w:type="pct"/>
            <w:vMerge/>
            <w:tcBorders>
              <w:right w:val="single" w:sz="4" w:space="0" w:color="auto"/>
            </w:tcBorders>
          </w:tcPr>
          <w:p w:rsidR="005E301A" w:rsidRPr="005E301A" w:rsidRDefault="005E301A" w:rsidP="005E301A">
            <w:pPr>
              <w:spacing w:line="235" w:lineRule="auto"/>
              <w:jc w:val="center"/>
              <w:rPr>
                <w:rFonts w:cs="Times New Roman"/>
                <w:spacing w:val="2"/>
                <w:sz w:val="24"/>
                <w:szCs w:val="24"/>
              </w:rPr>
            </w:pPr>
          </w:p>
        </w:tc>
        <w:tc>
          <w:tcPr>
            <w:tcW w:w="1116"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snapToGrid w:val="0"/>
              <w:spacing w:line="235" w:lineRule="auto"/>
              <w:rPr>
                <w:rFonts w:cs="Times New Roman"/>
                <w:sz w:val="24"/>
                <w:szCs w:val="24"/>
              </w:rPr>
            </w:pPr>
          </w:p>
        </w:tc>
        <w:tc>
          <w:tcPr>
            <w:tcW w:w="1058"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autoSpaceDE w:val="0"/>
              <w:adjustRightInd w:val="0"/>
              <w:spacing w:line="235" w:lineRule="auto"/>
              <w:rPr>
                <w:rFonts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Borders>
              <w:left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2020</w:t>
            </w:r>
          </w:p>
        </w:tc>
        <w:tc>
          <w:tcPr>
            <w:tcW w:w="365"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400</w:t>
            </w:r>
          </w:p>
        </w:tc>
        <w:tc>
          <w:tcPr>
            <w:tcW w:w="414"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400</w:t>
            </w:r>
          </w:p>
        </w:tc>
        <w:tc>
          <w:tcPr>
            <w:tcW w:w="419"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ind w:hanging="13"/>
              <w:jc w:val="center"/>
              <w:rPr>
                <w:spacing w:val="2"/>
                <w:sz w:val="24"/>
                <w:szCs w:val="24"/>
              </w:rPr>
            </w:pPr>
          </w:p>
        </w:tc>
      </w:tr>
      <w:tr w:rsidR="005E301A" w:rsidRPr="005E301A" w:rsidTr="005E301A">
        <w:trPr>
          <w:trHeight w:val="228"/>
          <w:jc w:val="center"/>
        </w:trPr>
        <w:tc>
          <w:tcPr>
            <w:tcW w:w="216" w:type="pct"/>
            <w:vMerge w:val="restart"/>
          </w:tcPr>
          <w:p w:rsidR="005E301A" w:rsidRPr="005E301A" w:rsidRDefault="005E301A" w:rsidP="005E301A">
            <w:pPr>
              <w:spacing w:line="235" w:lineRule="auto"/>
              <w:ind w:firstLine="0"/>
              <w:jc w:val="center"/>
              <w:rPr>
                <w:rFonts w:cs="Times New Roman"/>
                <w:spacing w:val="2"/>
                <w:sz w:val="24"/>
                <w:szCs w:val="24"/>
              </w:rPr>
            </w:pPr>
            <w:r w:rsidRPr="005E301A">
              <w:rPr>
                <w:rFonts w:cs="Times New Roman"/>
                <w:spacing w:val="2"/>
                <w:sz w:val="24"/>
                <w:szCs w:val="24"/>
              </w:rPr>
              <w:t>2.</w:t>
            </w:r>
          </w:p>
        </w:tc>
        <w:tc>
          <w:tcPr>
            <w:tcW w:w="2544" w:type="pct"/>
            <w:gridSpan w:val="3"/>
            <w:vMerge w:val="restart"/>
            <w:tcBorders>
              <w:top w:val="single" w:sz="4" w:space="0" w:color="auto"/>
            </w:tcBorders>
          </w:tcPr>
          <w:p w:rsidR="005E301A" w:rsidRPr="005E301A" w:rsidRDefault="005E301A" w:rsidP="005E301A">
            <w:pPr>
              <w:spacing w:line="235" w:lineRule="auto"/>
              <w:ind w:hanging="30"/>
              <w:rPr>
                <w:rFonts w:cs="Times New Roman"/>
                <w:spacing w:val="2"/>
                <w:sz w:val="24"/>
                <w:szCs w:val="24"/>
              </w:rPr>
            </w:pPr>
            <w:r w:rsidRPr="005E301A">
              <w:rPr>
                <w:rFonts w:cs="Times New Roman"/>
                <w:sz w:val="24"/>
                <w:szCs w:val="24"/>
              </w:rPr>
              <w:t>Содействие кадровому обеспечению промышленного комплекса Ярославской области, повышению престижа рабочих и инженерных специальностей</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2017 – 2020</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9600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9600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val="restart"/>
          </w:tcPr>
          <w:p w:rsidR="005E301A" w:rsidRPr="005E301A" w:rsidRDefault="005E301A" w:rsidP="005E301A">
            <w:pPr>
              <w:spacing w:line="235" w:lineRule="auto"/>
              <w:ind w:hanging="13"/>
              <w:jc w:val="center"/>
              <w:rPr>
                <w:spacing w:val="2"/>
                <w:sz w:val="24"/>
                <w:szCs w:val="24"/>
              </w:rPr>
            </w:pPr>
            <w:r w:rsidRPr="005E301A">
              <w:rPr>
                <w:spacing w:val="2"/>
                <w:sz w:val="24"/>
                <w:szCs w:val="24"/>
              </w:rPr>
              <w:t>ДИиП ЯО</w:t>
            </w:r>
          </w:p>
        </w:tc>
      </w:tr>
      <w:tr w:rsidR="005E301A" w:rsidRPr="005E301A" w:rsidTr="005E301A">
        <w:trPr>
          <w:trHeight w:val="210"/>
          <w:jc w:val="center"/>
        </w:trPr>
        <w:tc>
          <w:tcPr>
            <w:tcW w:w="216" w:type="pct"/>
            <w:vMerge/>
          </w:tcPr>
          <w:p w:rsidR="005E301A" w:rsidRPr="005E301A" w:rsidRDefault="005E301A" w:rsidP="005E301A">
            <w:pPr>
              <w:spacing w:line="235" w:lineRule="auto"/>
              <w:jc w:val="center"/>
              <w:rPr>
                <w:rFonts w:cs="Times New Roman"/>
                <w:spacing w:val="2"/>
                <w:sz w:val="24"/>
                <w:szCs w:val="24"/>
              </w:rPr>
            </w:pPr>
          </w:p>
        </w:tc>
        <w:tc>
          <w:tcPr>
            <w:tcW w:w="2544" w:type="pct"/>
            <w:gridSpan w:val="3"/>
            <w:vMerge/>
          </w:tcPr>
          <w:p w:rsidR="005E301A" w:rsidRPr="005E301A" w:rsidRDefault="005E301A" w:rsidP="005E301A">
            <w:pPr>
              <w:spacing w:line="235" w:lineRule="auto"/>
              <w:rPr>
                <w:rFonts w:cs="Times New Roman"/>
                <w:sz w:val="24"/>
                <w:szCs w:val="24"/>
              </w:rPr>
            </w:pP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2017</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2400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2400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ind w:hanging="13"/>
              <w:jc w:val="center"/>
              <w:rPr>
                <w:spacing w:val="2"/>
                <w:sz w:val="24"/>
                <w:szCs w:val="24"/>
              </w:rPr>
            </w:pPr>
          </w:p>
        </w:tc>
      </w:tr>
      <w:tr w:rsidR="005E301A" w:rsidRPr="005E301A" w:rsidTr="005E301A">
        <w:trPr>
          <w:trHeight w:val="195"/>
          <w:jc w:val="center"/>
        </w:trPr>
        <w:tc>
          <w:tcPr>
            <w:tcW w:w="216" w:type="pct"/>
            <w:vMerge/>
          </w:tcPr>
          <w:p w:rsidR="005E301A" w:rsidRPr="005E301A" w:rsidRDefault="005E301A" w:rsidP="005E301A">
            <w:pPr>
              <w:spacing w:line="235" w:lineRule="auto"/>
              <w:jc w:val="center"/>
              <w:rPr>
                <w:rFonts w:cs="Times New Roman"/>
                <w:spacing w:val="2"/>
                <w:sz w:val="24"/>
                <w:szCs w:val="24"/>
              </w:rPr>
            </w:pPr>
          </w:p>
        </w:tc>
        <w:tc>
          <w:tcPr>
            <w:tcW w:w="2544" w:type="pct"/>
            <w:gridSpan w:val="3"/>
            <w:vMerge/>
          </w:tcPr>
          <w:p w:rsidR="005E301A" w:rsidRPr="005E301A" w:rsidRDefault="005E301A" w:rsidP="005E301A">
            <w:pPr>
              <w:spacing w:line="235" w:lineRule="auto"/>
              <w:rPr>
                <w:rFonts w:cs="Times New Roman"/>
                <w:sz w:val="24"/>
                <w:szCs w:val="24"/>
              </w:rPr>
            </w:pP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2018</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2400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2400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ind w:hanging="13"/>
              <w:jc w:val="center"/>
              <w:rPr>
                <w:spacing w:val="2"/>
                <w:sz w:val="24"/>
                <w:szCs w:val="24"/>
              </w:rPr>
            </w:pPr>
          </w:p>
        </w:tc>
      </w:tr>
      <w:tr w:rsidR="005E301A" w:rsidRPr="005E301A" w:rsidTr="005E301A">
        <w:trPr>
          <w:trHeight w:val="150"/>
          <w:jc w:val="center"/>
        </w:trPr>
        <w:tc>
          <w:tcPr>
            <w:tcW w:w="216" w:type="pct"/>
            <w:vMerge/>
          </w:tcPr>
          <w:p w:rsidR="005E301A" w:rsidRPr="005E301A" w:rsidRDefault="005E301A" w:rsidP="005E301A">
            <w:pPr>
              <w:spacing w:line="235" w:lineRule="auto"/>
              <w:jc w:val="center"/>
              <w:rPr>
                <w:rFonts w:cs="Times New Roman"/>
                <w:spacing w:val="2"/>
                <w:sz w:val="24"/>
                <w:szCs w:val="24"/>
              </w:rPr>
            </w:pPr>
          </w:p>
        </w:tc>
        <w:tc>
          <w:tcPr>
            <w:tcW w:w="2544" w:type="pct"/>
            <w:gridSpan w:val="3"/>
            <w:vMerge/>
          </w:tcPr>
          <w:p w:rsidR="005E301A" w:rsidRPr="005E301A" w:rsidRDefault="005E301A" w:rsidP="005E301A">
            <w:pPr>
              <w:spacing w:line="235" w:lineRule="auto"/>
              <w:rPr>
                <w:rFonts w:cs="Times New Roman"/>
                <w:sz w:val="24"/>
                <w:szCs w:val="24"/>
              </w:rPr>
            </w:pP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2019</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2400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2400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ind w:hanging="13"/>
              <w:jc w:val="center"/>
              <w:rPr>
                <w:spacing w:val="2"/>
                <w:sz w:val="24"/>
                <w:szCs w:val="24"/>
              </w:rPr>
            </w:pPr>
          </w:p>
        </w:tc>
      </w:tr>
      <w:tr w:rsidR="005E301A" w:rsidRPr="005E301A" w:rsidTr="005E301A">
        <w:trPr>
          <w:trHeight w:val="150"/>
          <w:jc w:val="center"/>
        </w:trPr>
        <w:tc>
          <w:tcPr>
            <w:tcW w:w="216" w:type="pct"/>
            <w:vMerge/>
          </w:tcPr>
          <w:p w:rsidR="005E301A" w:rsidRPr="005E301A" w:rsidRDefault="005E301A" w:rsidP="005E301A">
            <w:pPr>
              <w:spacing w:line="235" w:lineRule="auto"/>
              <w:jc w:val="center"/>
              <w:rPr>
                <w:rFonts w:cs="Times New Roman"/>
                <w:spacing w:val="2"/>
                <w:sz w:val="24"/>
                <w:szCs w:val="24"/>
              </w:rPr>
            </w:pPr>
          </w:p>
        </w:tc>
        <w:tc>
          <w:tcPr>
            <w:tcW w:w="2544" w:type="pct"/>
            <w:gridSpan w:val="3"/>
            <w:vMerge/>
          </w:tcPr>
          <w:p w:rsidR="005E301A" w:rsidRPr="005E301A" w:rsidRDefault="005E301A" w:rsidP="005E301A">
            <w:pPr>
              <w:spacing w:line="235" w:lineRule="auto"/>
              <w:rPr>
                <w:rFonts w:cs="Times New Roman"/>
                <w:sz w:val="24"/>
                <w:szCs w:val="24"/>
              </w:rPr>
            </w:pP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2020</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2400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2400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ind w:hanging="13"/>
              <w:jc w:val="center"/>
              <w:rPr>
                <w:spacing w:val="2"/>
                <w:sz w:val="24"/>
                <w:szCs w:val="24"/>
              </w:rPr>
            </w:pPr>
          </w:p>
        </w:tc>
      </w:tr>
      <w:tr w:rsidR="005E301A" w:rsidRPr="005E301A" w:rsidTr="005E301A">
        <w:trPr>
          <w:trHeight w:val="272"/>
          <w:jc w:val="center"/>
        </w:trPr>
        <w:tc>
          <w:tcPr>
            <w:tcW w:w="216" w:type="pct"/>
            <w:vMerge w:val="restart"/>
          </w:tcPr>
          <w:p w:rsidR="005E301A" w:rsidRPr="005E301A" w:rsidRDefault="005E301A" w:rsidP="005E301A">
            <w:pPr>
              <w:spacing w:line="235" w:lineRule="auto"/>
              <w:ind w:firstLine="0"/>
              <w:jc w:val="center"/>
              <w:rPr>
                <w:rFonts w:cs="Times New Roman"/>
                <w:spacing w:val="2"/>
                <w:sz w:val="24"/>
                <w:szCs w:val="24"/>
              </w:rPr>
            </w:pPr>
            <w:r w:rsidRPr="005E301A">
              <w:rPr>
                <w:rFonts w:cs="Times New Roman"/>
                <w:spacing w:val="2"/>
                <w:sz w:val="24"/>
                <w:szCs w:val="24"/>
              </w:rPr>
              <w:t>2.1.</w:t>
            </w:r>
          </w:p>
        </w:tc>
        <w:tc>
          <w:tcPr>
            <w:tcW w:w="1116" w:type="pct"/>
            <w:vMerge w:val="restart"/>
          </w:tcPr>
          <w:p w:rsidR="005E301A" w:rsidRPr="005E301A" w:rsidRDefault="005E301A" w:rsidP="005E301A">
            <w:pPr>
              <w:spacing w:line="235" w:lineRule="auto"/>
              <w:ind w:hanging="30"/>
              <w:rPr>
                <w:rFonts w:cs="Times New Roman"/>
                <w:sz w:val="24"/>
                <w:szCs w:val="24"/>
              </w:rPr>
            </w:pPr>
            <w:r w:rsidRPr="005E301A">
              <w:rPr>
                <w:rFonts w:cs="Times New Roman"/>
                <w:sz w:val="24"/>
                <w:szCs w:val="24"/>
              </w:rPr>
              <w:t>Организация и проведение исследований кадрового обеспечения и потребностей промышленных предприятий Ярославской области в рабочих и инженерно-технических кадрах</w:t>
            </w:r>
          </w:p>
        </w:tc>
        <w:tc>
          <w:tcPr>
            <w:tcW w:w="1058" w:type="pct"/>
            <w:vMerge w:val="restart"/>
          </w:tcPr>
          <w:p w:rsidR="005E301A" w:rsidRPr="005E301A" w:rsidRDefault="005E301A" w:rsidP="005E301A">
            <w:pPr>
              <w:spacing w:line="235" w:lineRule="auto"/>
              <w:ind w:hanging="30"/>
              <w:rPr>
                <w:rFonts w:cs="Times New Roman"/>
                <w:sz w:val="24"/>
                <w:szCs w:val="24"/>
              </w:rPr>
            </w:pPr>
            <w:r w:rsidRPr="005E301A">
              <w:rPr>
                <w:rFonts w:cs="Times New Roman"/>
                <w:sz w:val="24"/>
                <w:szCs w:val="24"/>
              </w:rPr>
              <w:t>количество проведенных исследований (единиц)</w:t>
            </w: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2017</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450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450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val="restart"/>
          </w:tcPr>
          <w:p w:rsidR="005E301A" w:rsidRPr="005E301A" w:rsidRDefault="005E301A" w:rsidP="005E301A">
            <w:pPr>
              <w:spacing w:line="235" w:lineRule="auto"/>
              <w:ind w:hanging="13"/>
              <w:jc w:val="center"/>
              <w:rPr>
                <w:spacing w:val="2"/>
                <w:sz w:val="24"/>
                <w:szCs w:val="24"/>
              </w:rPr>
            </w:pPr>
            <w:r w:rsidRPr="005E301A">
              <w:rPr>
                <w:spacing w:val="2"/>
                <w:sz w:val="24"/>
                <w:szCs w:val="24"/>
              </w:rPr>
              <w:t>ДИиП ЯО</w:t>
            </w:r>
          </w:p>
        </w:tc>
      </w:tr>
      <w:tr w:rsidR="005E301A" w:rsidRPr="005E301A" w:rsidTr="005E301A">
        <w:trPr>
          <w:trHeight w:val="234"/>
          <w:jc w:val="center"/>
        </w:trPr>
        <w:tc>
          <w:tcPr>
            <w:tcW w:w="216" w:type="pct"/>
            <w:vMerge/>
          </w:tcPr>
          <w:p w:rsidR="005E301A" w:rsidRPr="005E301A" w:rsidRDefault="005E301A" w:rsidP="005E301A">
            <w:pPr>
              <w:spacing w:line="235" w:lineRule="auto"/>
              <w:jc w:val="center"/>
              <w:rPr>
                <w:rFonts w:cs="Times New Roman"/>
                <w:spacing w:val="2"/>
                <w:sz w:val="24"/>
                <w:szCs w:val="24"/>
              </w:rPr>
            </w:pPr>
          </w:p>
        </w:tc>
        <w:tc>
          <w:tcPr>
            <w:tcW w:w="1116" w:type="pct"/>
            <w:vMerge/>
          </w:tcPr>
          <w:p w:rsidR="005E301A" w:rsidRPr="005E301A" w:rsidRDefault="005E301A" w:rsidP="005E301A">
            <w:pPr>
              <w:spacing w:line="235" w:lineRule="auto"/>
              <w:ind w:hanging="30"/>
              <w:rPr>
                <w:rFonts w:cs="Times New Roman"/>
                <w:sz w:val="24"/>
                <w:szCs w:val="24"/>
              </w:rPr>
            </w:pPr>
          </w:p>
        </w:tc>
        <w:tc>
          <w:tcPr>
            <w:tcW w:w="1058" w:type="pct"/>
            <w:vMerge/>
          </w:tcPr>
          <w:p w:rsidR="005E301A" w:rsidRPr="005E301A" w:rsidRDefault="005E301A" w:rsidP="005E301A">
            <w:pPr>
              <w:spacing w:line="235" w:lineRule="auto"/>
              <w:ind w:hanging="30"/>
              <w:rPr>
                <w:rFonts w:cs="Times New Roman"/>
                <w:sz w:val="24"/>
                <w:szCs w:val="24"/>
              </w:rPr>
            </w:pP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2018</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400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400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jc w:val="center"/>
              <w:rPr>
                <w:spacing w:val="2"/>
                <w:sz w:val="24"/>
                <w:szCs w:val="24"/>
              </w:rPr>
            </w:pPr>
          </w:p>
        </w:tc>
      </w:tr>
      <w:tr w:rsidR="005E301A" w:rsidRPr="005E301A" w:rsidTr="005E301A">
        <w:trPr>
          <w:trHeight w:val="225"/>
          <w:jc w:val="center"/>
        </w:trPr>
        <w:tc>
          <w:tcPr>
            <w:tcW w:w="216" w:type="pct"/>
            <w:vMerge/>
          </w:tcPr>
          <w:p w:rsidR="005E301A" w:rsidRPr="005E301A" w:rsidRDefault="005E301A" w:rsidP="005E301A">
            <w:pPr>
              <w:spacing w:line="235" w:lineRule="auto"/>
              <w:jc w:val="center"/>
              <w:rPr>
                <w:rFonts w:cs="Times New Roman"/>
                <w:spacing w:val="2"/>
                <w:sz w:val="24"/>
                <w:szCs w:val="24"/>
              </w:rPr>
            </w:pPr>
          </w:p>
        </w:tc>
        <w:tc>
          <w:tcPr>
            <w:tcW w:w="1116" w:type="pct"/>
            <w:vMerge/>
          </w:tcPr>
          <w:p w:rsidR="005E301A" w:rsidRPr="005E301A" w:rsidRDefault="005E301A" w:rsidP="005E301A">
            <w:pPr>
              <w:spacing w:line="235" w:lineRule="auto"/>
              <w:ind w:hanging="30"/>
              <w:rPr>
                <w:rFonts w:cs="Times New Roman"/>
                <w:sz w:val="24"/>
                <w:szCs w:val="24"/>
              </w:rPr>
            </w:pPr>
          </w:p>
        </w:tc>
        <w:tc>
          <w:tcPr>
            <w:tcW w:w="1058" w:type="pct"/>
            <w:vMerge/>
          </w:tcPr>
          <w:p w:rsidR="005E301A" w:rsidRPr="005E301A" w:rsidRDefault="005E301A" w:rsidP="005E301A">
            <w:pPr>
              <w:spacing w:line="235" w:lineRule="auto"/>
              <w:ind w:hanging="30"/>
              <w:rPr>
                <w:rFonts w:cs="Times New Roman"/>
                <w:sz w:val="24"/>
                <w:szCs w:val="24"/>
              </w:rPr>
            </w:pP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2019</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450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450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jc w:val="center"/>
              <w:rPr>
                <w:spacing w:val="2"/>
                <w:sz w:val="24"/>
                <w:szCs w:val="24"/>
              </w:rPr>
            </w:pPr>
          </w:p>
        </w:tc>
      </w:tr>
      <w:tr w:rsidR="005E301A" w:rsidRPr="005E301A" w:rsidTr="005E301A">
        <w:trPr>
          <w:trHeight w:val="718"/>
          <w:jc w:val="center"/>
        </w:trPr>
        <w:tc>
          <w:tcPr>
            <w:tcW w:w="216" w:type="pct"/>
            <w:vMerge/>
          </w:tcPr>
          <w:p w:rsidR="005E301A" w:rsidRPr="005E301A" w:rsidRDefault="005E301A" w:rsidP="005E301A">
            <w:pPr>
              <w:spacing w:line="235" w:lineRule="auto"/>
              <w:jc w:val="center"/>
              <w:rPr>
                <w:rFonts w:cs="Times New Roman"/>
                <w:spacing w:val="2"/>
                <w:sz w:val="24"/>
                <w:szCs w:val="24"/>
              </w:rPr>
            </w:pPr>
          </w:p>
        </w:tc>
        <w:tc>
          <w:tcPr>
            <w:tcW w:w="1116" w:type="pct"/>
            <w:vMerge/>
          </w:tcPr>
          <w:p w:rsidR="005E301A" w:rsidRPr="005E301A" w:rsidRDefault="005E301A" w:rsidP="005E301A">
            <w:pPr>
              <w:spacing w:line="235" w:lineRule="auto"/>
              <w:ind w:hanging="30"/>
              <w:rPr>
                <w:rFonts w:cs="Times New Roman"/>
                <w:sz w:val="24"/>
                <w:szCs w:val="24"/>
              </w:rPr>
            </w:pPr>
          </w:p>
        </w:tc>
        <w:tc>
          <w:tcPr>
            <w:tcW w:w="1058" w:type="pct"/>
            <w:vMerge/>
          </w:tcPr>
          <w:p w:rsidR="005E301A" w:rsidRPr="005E301A" w:rsidRDefault="005E301A" w:rsidP="005E301A">
            <w:pPr>
              <w:spacing w:line="235" w:lineRule="auto"/>
              <w:ind w:hanging="30"/>
              <w:rPr>
                <w:rFonts w:cs="Times New Roman"/>
                <w:sz w:val="24"/>
                <w:szCs w:val="24"/>
              </w:rPr>
            </w:pP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2020</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400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400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jc w:val="center"/>
              <w:rPr>
                <w:rFonts w:cs="Times New Roman"/>
                <w:spacing w:val="2"/>
                <w:sz w:val="24"/>
                <w:szCs w:val="24"/>
              </w:rPr>
            </w:pPr>
          </w:p>
        </w:tc>
      </w:tr>
      <w:tr w:rsidR="005E301A" w:rsidRPr="005E301A" w:rsidTr="005E301A">
        <w:trPr>
          <w:trHeight w:val="272"/>
          <w:jc w:val="center"/>
        </w:trPr>
        <w:tc>
          <w:tcPr>
            <w:tcW w:w="216" w:type="pct"/>
            <w:vMerge w:val="restart"/>
          </w:tcPr>
          <w:p w:rsidR="005E301A" w:rsidRPr="005E301A" w:rsidRDefault="005E301A" w:rsidP="005E301A">
            <w:pPr>
              <w:spacing w:line="235" w:lineRule="auto"/>
              <w:ind w:firstLine="0"/>
              <w:jc w:val="center"/>
              <w:rPr>
                <w:rFonts w:cs="Times New Roman"/>
                <w:spacing w:val="2"/>
                <w:sz w:val="24"/>
                <w:szCs w:val="24"/>
              </w:rPr>
            </w:pPr>
            <w:r w:rsidRPr="005E301A">
              <w:rPr>
                <w:rFonts w:cs="Times New Roman"/>
                <w:spacing w:val="2"/>
                <w:sz w:val="24"/>
                <w:szCs w:val="24"/>
              </w:rPr>
              <w:t>2.2.</w:t>
            </w:r>
          </w:p>
        </w:tc>
        <w:tc>
          <w:tcPr>
            <w:tcW w:w="1116" w:type="pct"/>
            <w:vMerge w:val="restart"/>
          </w:tcPr>
          <w:p w:rsidR="005E301A" w:rsidRPr="005E301A" w:rsidRDefault="005E301A" w:rsidP="005E301A">
            <w:pPr>
              <w:spacing w:line="235" w:lineRule="auto"/>
              <w:ind w:hanging="30"/>
              <w:rPr>
                <w:rFonts w:cs="Times New Roman"/>
                <w:sz w:val="24"/>
                <w:szCs w:val="24"/>
              </w:rPr>
            </w:pPr>
            <w:r w:rsidRPr="005E301A">
              <w:rPr>
                <w:rFonts w:cs="Times New Roman"/>
                <w:sz w:val="24"/>
                <w:szCs w:val="24"/>
              </w:rPr>
              <w:t>Организация и проведение конкурсов профессионального мастерства по рабочим специальностям</w:t>
            </w:r>
          </w:p>
        </w:tc>
        <w:tc>
          <w:tcPr>
            <w:tcW w:w="1058" w:type="pct"/>
            <w:vMerge w:val="restart"/>
          </w:tcPr>
          <w:p w:rsidR="005E301A" w:rsidRPr="005E301A" w:rsidRDefault="005E301A" w:rsidP="005E301A">
            <w:pPr>
              <w:autoSpaceDE w:val="0"/>
              <w:adjustRightInd w:val="0"/>
              <w:spacing w:line="235" w:lineRule="auto"/>
              <w:ind w:hanging="30"/>
              <w:rPr>
                <w:rFonts w:cs="Times New Roman"/>
                <w:sz w:val="24"/>
                <w:szCs w:val="24"/>
              </w:rPr>
            </w:pPr>
            <w:r w:rsidRPr="005E301A">
              <w:rPr>
                <w:rFonts w:cs="Times New Roman"/>
                <w:sz w:val="24"/>
                <w:szCs w:val="24"/>
              </w:rPr>
              <w:t>количество проведенных конкурсов (единиц)</w:t>
            </w: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2017</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1000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1000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val="restart"/>
          </w:tcPr>
          <w:p w:rsidR="005E301A" w:rsidRPr="005E301A" w:rsidRDefault="005E301A" w:rsidP="005E301A">
            <w:pPr>
              <w:spacing w:line="235" w:lineRule="auto"/>
              <w:ind w:hanging="13"/>
              <w:jc w:val="center"/>
              <w:rPr>
                <w:spacing w:val="2"/>
                <w:sz w:val="24"/>
                <w:szCs w:val="24"/>
              </w:rPr>
            </w:pPr>
            <w:r w:rsidRPr="005E301A">
              <w:rPr>
                <w:spacing w:val="2"/>
                <w:sz w:val="24"/>
                <w:szCs w:val="24"/>
              </w:rPr>
              <w:t>ДИиП ЯО</w:t>
            </w:r>
          </w:p>
        </w:tc>
      </w:tr>
      <w:tr w:rsidR="005E301A" w:rsidRPr="005E301A" w:rsidTr="005E301A">
        <w:trPr>
          <w:trHeight w:val="272"/>
          <w:jc w:val="center"/>
        </w:trPr>
        <w:tc>
          <w:tcPr>
            <w:tcW w:w="216" w:type="pct"/>
            <w:vMerge/>
          </w:tcPr>
          <w:p w:rsidR="005E301A" w:rsidRPr="005E301A" w:rsidRDefault="005E301A" w:rsidP="005E301A">
            <w:pPr>
              <w:spacing w:line="235" w:lineRule="auto"/>
              <w:jc w:val="center"/>
              <w:rPr>
                <w:rFonts w:cs="Times New Roman"/>
                <w:spacing w:val="2"/>
                <w:sz w:val="24"/>
                <w:szCs w:val="24"/>
              </w:rPr>
            </w:pPr>
          </w:p>
        </w:tc>
        <w:tc>
          <w:tcPr>
            <w:tcW w:w="1116" w:type="pct"/>
            <w:vMerge/>
          </w:tcPr>
          <w:p w:rsidR="005E301A" w:rsidRPr="005E301A" w:rsidRDefault="005E301A" w:rsidP="005E301A">
            <w:pPr>
              <w:spacing w:line="235" w:lineRule="auto"/>
              <w:ind w:hanging="30"/>
              <w:rPr>
                <w:rFonts w:cs="Times New Roman"/>
                <w:sz w:val="24"/>
                <w:szCs w:val="24"/>
              </w:rPr>
            </w:pPr>
          </w:p>
        </w:tc>
        <w:tc>
          <w:tcPr>
            <w:tcW w:w="1058" w:type="pct"/>
            <w:vMerge/>
          </w:tcPr>
          <w:p w:rsidR="005E301A" w:rsidRPr="005E301A" w:rsidRDefault="005E301A" w:rsidP="005E301A">
            <w:pPr>
              <w:spacing w:line="235" w:lineRule="auto"/>
              <w:ind w:hanging="30"/>
              <w:rPr>
                <w:rFonts w:cs="Times New Roman"/>
                <w:sz w:val="24"/>
                <w:szCs w:val="24"/>
              </w:rPr>
            </w:pP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2018</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1000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1000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ind w:hanging="13"/>
              <w:jc w:val="center"/>
              <w:rPr>
                <w:spacing w:val="2"/>
                <w:sz w:val="24"/>
                <w:szCs w:val="24"/>
              </w:rPr>
            </w:pPr>
          </w:p>
        </w:tc>
      </w:tr>
      <w:tr w:rsidR="005E301A" w:rsidRPr="005E301A" w:rsidTr="005E301A">
        <w:trPr>
          <w:trHeight w:val="272"/>
          <w:jc w:val="center"/>
        </w:trPr>
        <w:tc>
          <w:tcPr>
            <w:tcW w:w="216" w:type="pct"/>
            <w:vMerge/>
          </w:tcPr>
          <w:p w:rsidR="005E301A" w:rsidRPr="005E301A" w:rsidRDefault="005E301A" w:rsidP="005E301A">
            <w:pPr>
              <w:spacing w:line="235" w:lineRule="auto"/>
              <w:jc w:val="center"/>
              <w:rPr>
                <w:rFonts w:cs="Times New Roman"/>
                <w:spacing w:val="2"/>
                <w:sz w:val="24"/>
                <w:szCs w:val="24"/>
              </w:rPr>
            </w:pPr>
          </w:p>
        </w:tc>
        <w:tc>
          <w:tcPr>
            <w:tcW w:w="1116" w:type="pct"/>
            <w:vMerge/>
          </w:tcPr>
          <w:p w:rsidR="005E301A" w:rsidRPr="005E301A" w:rsidRDefault="005E301A" w:rsidP="005E301A">
            <w:pPr>
              <w:spacing w:line="235" w:lineRule="auto"/>
              <w:ind w:hanging="30"/>
              <w:rPr>
                <w:rFonts w:cs="Times New Roman"/>
                <w:sz w:val="24"/>
                <w:szCs w:val="24"/>
              </w:rPr>
            </w:pPr>
          </w:p>
        </w:tc>
        <w:tc>
          <w:tcPr>
            <w:tcW w:w="1058" w:type="pct"/>
            <w:vMerge/>
          </w:tcPr>
          <w:p w:rsidR="005E301A" w:rsidRPr="005E301A" w:rsidRDefault="005E301A" w:rsidP="005E301A">
            <w:pPr>
              <w:spacing w:line="235" w:lineRule="auto"/>
              <w:ind w:hanging="30"/>
              <w:rPr>
                <w:rFonts w:cs="Times New Roman"/>
                <w:sz w:val="24"/>
                <w:szCs w:val="24"/>
              </w:rPr>
            </w:pP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2019</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1000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1000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ind w:hanging="13"/>
              <w:jc w:val="center"/>
              <w:rPr>
                <w:spacing w:val="2"/>
                <w:sz w:val="24"/>
                <w:szCs w:val="24"/>
              </w:rPr>
            </w:pPr>
          </w:p>
        </w:tc>
      </w:tr>
      <w:tr w:rsidR="005E301A" w:rsidRPr="005E301A" w:rsidTr="005E301A">
        <w:trPr>
          <w:trHeight w:val="84"/>
          <w:jc w:val="center"/>
        </w:trPr>
        <w:tc>
          <w:tcPr>
            <w:tcW w:w="216" w:type="pct"/>
            <w:vMerge/>
          </w:tcPr>
          <w:p w:rsidR="005E301A" w:rsidRPr="005E301A" w:rsidRDefault="005E301A" w:rsidP="005E301A">
            <w:pPr>
              <w:spacing w:line="235" w:lineRule="auto"/>
              <w:jc w:val="center"/>
              <w:rPr>
                <w:rFonts w:cs="Times New Roman"/>
                <w:spacing w:val="2"/>
                <w:sz w:val="24"/>
                <w:szCs w:val="24"/>
              </w:rPr>
            </w:pPr>
          </w:p>
        </w:tc>
        <w:tc>
          <w:tcPr>
            <w:tcW w:w="1116" w:type="pct"/>
            <w:vMerge/>
          </w:tcPr>
          <w:p w:rsidR="005E301A" w:rsidRPr="005E301A" w:rsidRDefault="005E301A" w:rsidP="005E301A">
            <w:pPr>
              <w:spacing w:line="235" w:lineRule="auto"/>
              <w:ind w:hanging="30"/>
              <w:rPr>
                <w:rFonts w:cs="Times New Roman"/>
                <w:sz w:val="24"/>
                <w:szCs w:val="24"/>
              </w:rPr>
            </w:pPr>
          </w:p>
        </w:tc>
        <w:tc>
          <w:tcPr>
            <w:tcW w:w="1058" w:type="pct"/>
            <w:vMerge/>
          </w:tcPr>
          <w:p w:rsidR="005E301A" w:rsidRPr="005E301A" w:rsidRDefault="005E301A" w:rsidP="005E301A">
            <w:pPr>
              <w:spacing w:line="235" w:lineRule="auto"/>
              <w:ind w:hanging="30"/>
              <w:rPr>
                <w:rFonts w:cs="Times New Roman"/>
                <w:sz w:val="24"/>
                <w:szCs w:val="24"/>
              </w:rPr>
            </w:pP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2020</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1000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1000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ind w:hanging="13"/>
              <w:jc w:val="center"/>
              <w:rPr>
                <w:spacing w:val="2"/>
                <w:sz w:val="24"/>
                <w:szCs w:val="24"/>
              </w:rPr>
            </w:pPr>
          </w:p>
        </w:tc>
      </w:tr>
      <w:tr w:rsidR="005E301A" w:rsidRPr="005E301A" w:rsidTr="005E301A">
        <w:trPr>
          <w:trHeight w:val="272"/>
          <w:jc w:val="center"/>
        </w:trPr>
        <w:tc>
          <w:tcPr>
            <w:tcW w:w="216" w:type="pct"/>
            <w:vMerge w:val="restart"/>
          </w:tcPr>
          <w:p w:rsidR="005E301A" w:rsidRPr="005E301A" w:rsidRDefault="005E301A" w:rsidP="005E301A">
            <w:pPr>
              <w:spacing w:line="235" w:lineRule="auto"/>
              <w:ind w:firstLine="0"/>
              <w:jc w:val="center"/>
              <w:rPr>
                <w:rFonts w:cs="Times New Roman"/>
                <w:spacing w:val="2"/>
                <w:sz w:val="24"/>
                <w:szCs w:val="24"/>
              </w:rPr>
            </w:pPr>
            <w:r w:rsidRPr="005E301A">
              <w:rPr>
                <w:rFonts w:cs="Times New Roman"/>
                <w:spacing w:val="2"/>
                <w:sz w:val="24"/>
                <w:szCs w:val="24"/>
              </w:rPr>
              <w:t>2.3.</w:t>
            </w:r>
          </w:p>
        </w:tc>
        <w:tc>
          <w:tcPr>
            <w:tcW w:w="1116" w:type="pct"/>
            <w:vMerge w:val="restart"/>
          </w:tcPr>
          <w:p w:rsidR="005E301A" w:rsidRPr="005E301A" w:rsidRDefault="005E301A" w:rsidP="005E301A">
            <w:pPr>
              <w:spacing w:line="235" w:lineRule="auto"/>
              <w:ind w:hanging="30"/>
              <w:rPr>
                <w:rFonts w:cs="Times New Roman"/>
                <w:sz w:val="24"/>
                <w:szCs w:val="24"/>
              </w:rPr>
            </w:pPr>
            <w:r w:rsidRPr="005E301A">
              <w:rPr>
                <w:rFonts w:cs="Times New Roman"/>
                <w:sz w:val="24"/>
                <w:szCs w:val="24"/>
              </w:rPr>
              <w:t>Организация и проведение конкурса «Инженер года»</w:t>
            </w:r>
          </w:p>
        </w:tc>
        <w:tc>
          <w:tcPr>
            <w:tcW w:w="1058" w:type="pct"/>
            <w:vMerge w:val="restart"/>
          </w:tcPr>
          <w:p w:rsidR="005E301A" w:rsidRPr="005E301A" w:rsidRDefault="005E301A" w:rsidP="005E301A">
            <w:pPr>
              <w:autoSpaceDE w:val="0"/>
              <w:adjustRightInd w:val="0"/>
              <w:spacing w:line="235" w:lineRule="auto"/>
              <w:ind w:hanging="30"/>
              <w:rPr>
                <w:rFonts w:cs="Times New Roman"/>
                <w:sz w:val="24"/>
                <w:szCs w:val="24"/>
              </w:rPr>
            </w:pPr>
            <w:r w:rsidRPr="005E301A">
              <w:rPr>
                <w:rFonts w:cs="Times New Roman"/>
                <w:sz w:val="24"/>
                <w:szCs w:val="24"/>
              </w:rPr>
              <w:t>количество проведенных конкурсов (единиц)</w:t>
            </w: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2017</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450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450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val="restart"/>
          </w:tcPr>
          <w:p w:rsidR="005E301A" w:rsidRPr="005E301A" w:rsidRDefault="005E301A" w:rsidP="005E301A">
            <w:pPr>
              <w:spacing w:line="235" w:lineRule="auto"/>
              <w:ind w:hanging="13"/>
              <w:jc w:val="center"/>
              <w:rPr>
                <w:spacing w:val="2"/>
                <w:sz w:val="24"/>
                <w:szCs w:val="24"/>
              </w:rPr>
            </w:pPr>
            <w:r w:rsidRPr="005E301A">
              <w:rPr>
                <w:spacing w:val="2"/>
                <w:sz w:val="24"/>
                <w:szCs w:val="24"/>
              </w:rPr>
              <w:t>ДИиП ЯО, ЦВКД</w:t>
            </w:r>
          </w:p>
        </w:tc>
      </w:tr>
      <w:tr w:rsidR="005E301A" w:rsidRPr="005E301A" w:rsidTr="005E301A">
        <w:trPr>
          <w:trHeight w:val="285"/>
          <w:jc w:val="center"/>
        </w:trPr>
        <w:tc>
          <w:tcPr>
            <w:tcW w:w="216" w:type="pct"/>
            <w:vMerge/>
          </w:tcPr>
          <w:p w:rsidR="005E301A" w:rsidRPr="005E301A" w:rsidRDefault="005E301A" w:rsidP="005E301A">
            <w:pPr>
              <w:spacing w:line="235" w:lineRule="auto"/>
              <w:jc w:val="center"/>
              <w:rPr>
                <w:rFonts w:cs="Times New Roman"/>
                <w:spacing w:val="2"/>
                <w:sz w:val="24"/>
                <w:szCs w:val="24"/>
              </w:rPr>
            </w:pPr>
          </w:p>
        </w:tc>
        <w:tc>
          <w:tcPr>
            <w:tcW w:w="1116" w:type="pct"/>
            <w:vMerge/>
          </w:tcPr>
          <w:p w:rsidR="005E301A" w:rsidRPr="005E301A" w:rsidRDefault="005E301A" w:rsidP="005E301A">
            <w:pPr>
              <w:spacing w:line="235" w:lineRule="auto"/>
              <w:ind w:hanging="30"/>
              <w:rPr>
                <w:rFonts w:cs="Times New Roman"/>
                <w:sz w:val="24"/>
                <w:szCs w:val="24"/>
              </w:rPr>
            </w:pPr>
          </w:p>
        </w:tc>
        <w:tc>
          <w:tcPr>
            <w:tcW w:w="1058" w:type="pct"/>
            <w:vMerge/>
          </w:tcPr>
          <w:p w:rsidR="005E301A" w:rsidRPr="005E301A" w:rsidRDefault="005E301A" w:rsidP="005E301A">
            <w:pPr>
              <w:spacing w:line="235" w:lineRule="auto"/>
              <w:ind w:hanging="30"/>
              <w:rPr>
                <w:rFonts w:cs="Times New Roman"/>
                <w:sz w:val="24"/>
                <w:szCs w:val="24"/>
              </w:rPr>
            </w:pP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2019</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450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450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ind w:hanging="13"/>
              <w:jc w:val="center"/>
              <w:rPr>
                <w:spacing w:val="2"/>
                <w:sz w:val="24"/>
                <w:szCs w:val="24"/>
              </w:rPr>
            </w:pPr>
          </w:p>
        </w:tc>
      </w:tr>
      <w:tr w:rsidR="005E301A" w:rsidRPr="005E301A" w:rsidTr="005E301A">
        <w:trPr>
          <w:trHeight w:val="272"/>
          <w:jc w:val="center"/>
        </w:trPr>
        <w:tc>
          <w:tcPr>
            <w:tcW w:w="216" w:type="pct"/>
            <w:vMerge w:val="restart"/>
          </w:tcPr>
          <w:p w:rsidR="005E301A" w:rsidRPr="005E301A" w:rsidRDefault="005E301A" w:rsidP="005E301A">
            <w:pPr>
              <w:spacing w:line="235" w:lineRule="auto"/>
              <w:ind w:firstLine="0"/>
              <w:jc w:val="center"/>
              <w:rPr>
                <w:rFonts w:cs="Times New Roman"/>
                <w:spacing w:val="2"/>
                <w:sz w:val="24"/>
                <w:szCs w:val="24"/>
              </w:rPr>
            </w:pPr>
            <w:r w:rsidRPr="005E301A">
              <w:rPr>
                <w:rFonts w:cs="Times New Roman"/>
                <w:spacing w:val="2"/>
                <w:sz w:val="24"/>
                <w:szCs w:val="24"/>
              </w:rPr>
              <w:t>2.4.</w:t>
            </w:r>
          </w:p>
        </w:tc>
        <w:tc>
          <w:tcPr>
            <w:tcW w:w="1116" w:type="pct"/>
            <w:vMerge w:val="restart"/>
          </w:tcPr>
          <w:p w:rsidR="005E301A" w:rsidRPr="005E301A" w:rsidRDefault="005E301A" w:rsidP="005E301A">
            <w:pPr>
              <w:spacing w:line="235" w:lineRule="auto"/>
              <w:ind w:hanging="30"/>
              <w:rPr>
                <w:rFonts w:cs="Times New Roman"/>
                <w:sz w:val="24"/>
                <w:szCs w:val="24"/>
              </w:rPr>
            </w:pPr>
            <w:r w:rsidRPr="005E301A">
              <w:rPr>
                <w:rFonts w:cs="Times New Roman"/>
                <w:sz w:val="24"/>
                <w:szCs w:val="24"/>
              </w:rPr>
              <w:t>Организация экскурсий на промышленные предприятия Ярославской области для учащихся школ, учреждений среднего и высшего профессионального образования в целях повышения престижа рабочих профессий и инженерных специальностей</w:t>
            </w:r>
          </w:p>
        </w:tc>
        <w:tc>
          <w:tcPr>
            <w:tcW w:w="1058" w:type="pct"/>
            <w:vMerge w:val="restart"/>
          </w:tcPr>
          <w:p w:rsidR="005E301A" w:rsidRPr="005E301A" w:rsidRDefault="005E301A" w:rsidP="005E301A">
            <w:pPr>
              <w:autoSpaceDE w:val="0"/>
              <w:adjustRightInd w:val="0"/>
              <w:spacing w:line="235" w:lineRule="auto"/>
              <w:ind w:hanging="30"/>
              <w:rPr>
                <w:rFonts w:cs="Times New Roman"/>
                <w:sz w:val="24"/>
                <w:szCs w:val="24"/>
              </w:rPr>
            </w:pPr>
            <w:r w:rsidRPr="005E301A">
              <w:rPr>
                <w:rFonts w:cs="Times New Roman"/>
                <w:sz w:val="24"/>
                <w:szCs w:val="24"/>
              </w:rPr>
              <w:t>количество организованных экскурсий (единиц)</w:t>
            </w: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30</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2017</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500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500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val="restart"/>
          </w:tcPr>
          <w:p w:rsidR="005E301A" w:rsidRPr="005E301A" w:rsidRDefault="005E301A" w:rsidP="005E301A">
            <w:pPr>
              <w:spacing w:line="235" w:lineRule="auto"/>
              <w:ind w:hanging="13"/>
              <w:jc w:val="center"/>
              <w:rPr>
                <w:spacing w:val="2"/>
                <w:sz w:val="24"/>
                <w:szCs w:val="24"/>
              </w:rPr>
            </w:pPr>
            <w:r w:rsidRPr="005E301A">
              <w:rPr>
                <w:spacing w:val="2"/>
                <w:sz w:val="24"/>
                <w:szCs w:val="24"/>
              </w:rPr>
              <w:t>ДИиП ЯО</w:t>
            </w:r>
          </w:p>
        </w:tc>
      </w:tr>
      <w:tr w:rsidR="005E301A" w:rsidRPr="005E301A" w:rsidTr="005E301A">
        <w:trPr>
          <w:trHeight w:val="272"/>
          <w:jc w:val="center"/>
        </w:trPr>
        <w:tc>
          <w:tcPr>
            <w:tcW w:w="216" w:type="pct"/>
            <w:vMerge/>
          </w:tcPr>
          <w:p w:rsidR="005E301A" w:rsidRPr="005E301A" w:rsidRDefault="005E301A" w:rsidP="005E301A">
            <w:pPr>
              <w:spacing w:line="235" w:lineRule="auto"/>
              <w:jc w:val="center"/>
              <w:rPr>
                <w:rFonts w:cs="Times New Roman"/>
                <w:spacing w:val="2"/>
                <w:sz w:val="24"/>
                <w:szCs w:val="24"/>
              </w:rPr>
            </w:pPr>
          </w:p>
        </w:tc>
        <w:tc>
          <w:tcPr>
            <w:tcW w:w="1116" w:type="pct"/>
            <w:vMerge/>
          </w:tcPr>
          <w:p w:rsidR="005E301A" w:rsidRPr="005E301A" w:rsidRDefault="005E301A" w:rsidP="005E301A">
            <w:pPr>
              <w:spacing w:line="235" w:lineRule="auto"/>
              <w:rPr>
                <w:rFonts w:cs="Times New Roman"/>
                <w:sz w:val="24"/>
                <w:szCs w:val="24"/>
                <w:lang w:eastAsia="ru-RU"/>
              </w:rPr>
            </w:pPr>
          </w:p>
        </w:tc>
        <w:tc>
          <w:tcPr>
            <w:tcW w:w="1058" w:type="pct"/>
            <w:vMerge/>
          </w:tcPr>
          <w:p w:rsidR="005E301A" w:rsidRPr="005E301A" w:rsidRDefault="005E301A" w:rsidP="005E301A">
            <w:pPr>
              <w:spacing w:line="235" w:lineRule="auto"/>
              <w:rPr>
                <w:rFonts w:cs="Times New Roman"/>
                <w:sz w:val="24"/>
                <w:szCs w:val="24"/>
              </w:rPr>
            </w:pP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30</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2018</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500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500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jc w:val="center"/>
              <w:rPr>
                <w:rFonts w:cs="Times New Roman"/>
                <w:spacing w:val="2"/>
                <w:sz w:val="24"/>
                <w:szCs w:val="24"/>
              </w:rPr>
            </w:pPr>
          </w:p>
        </w:tc>
      </w:tr>
      <w:tr w:rsidR="005E301A" w:rsidRPr="005E301A" w:rsidTr="005E301A">
        <w:trPr>
          <w:trHeight w:val="272"/>
          <w:jc w:val="center"/>
        </w:trPr>
        <w:tc>
          <w:tcPr>
            <w:tcW w:w="216" w:type="pct"/>
            <w:vMerge/>
          </w:tcPr>
          <w:p w:rsidR="005E301A" w:rsidRPr="005E301A" w:rsidRDefault="005E301A" w:rsidP="005E301A">
            <w:pPr>
              <w:spacing w:line="235" w:lineRule="auto"/>
              <w:jc w:val="center"/>
              <w:rPr>
                <w:rFonts w:cs="Times New Roman"/>
                <w:spacing w:val="2"/>
                <w:sz w:val="24"/>
                <w:szCs w:val="24"/>
              </w:rPr>
            </w:pPr>
          </w:p>
        </w:tc>
        <w:tc>
          <w:tcPr>
            <w:tcW w:w="1116" w:type="pct"/>
            <w:vMerge/>
          </w:tcPr>
          <w:p w:rsidR="005E301A" w:rsidRPr="005E301A" w:rsidRDefault="005E301A" w:rsidP="005E301A">
            <w:pPr>
              <w:spacing w:line="235" w:lineRule="auto"/>
              <w:rPr>
                <w:rFonts w:cs="Times New Roman"/>
                <w:sz w:val="24"/>
                <w:szCs w:val="24"/>
                <w:lang w:eastAsia="ru-RU"/>
              </w:rPr>
            </w:pPr>
          </w:p>
        </w:tc>
        <w:tc>
          <w:tcPr>
            <w:tcW w:w="1058" w:type="pct"/>
            <w:vMerge/>
          </w:tcPr>
          <w:p w:rsidR="005E301A" w:rsidRPr="005E301A" w:rsidRDefault="005E301A" w:rsidP="005E301A">
            <w:pPr>
              <w:spacing w:line="235" w:lineRule="auto"/>
              <w:rPr>
                <w:rFonts w:cs="Times New Roman"/>
                <w:sz w:val="24"/>
                <w:szCs w:val="24"/>
              </w:rPr>
            </w:pP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30</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2019</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500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500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jc w:val="center"/>
              <w:rPr>
                <w:rFonts w:cs="Times New Roman"/>
                <w:spacing w:val="2"/>
                <w:sz w:val="24"/>
                <w:szCs w:val="24"/>
              </w:rPr>
            </w:pPr>
          </w:p>
        </w:tc>
      </w:tr>
      <w:tr w:rsidR="005E301A" w:rsidRPr="005E301A" w:rsidTr="005E301A">
        <w:trPr>
          <w:trHeight w:val="272"/>
          <w:jc w:val="center"/>
        </w:trPr>
        <w:tc>
          <w:tcPr>
            <w:tcW w:w="216" w:type="pct"/>
            <w:vMerge/>
            <w:tcBorders>
              <w:bottom w:val="single" w:sz="4" w:space="0" w:color="auto"/>
            </w:tcBorders>
          </w:tcPr>
          <w:p w:rsidR="005E301A" w:rsidRPr="005E301A" w:rsidRDefault="005E301A" w:rsidP="005E301A">
            <w:pPr>
              <w:spacing w:line="235" w:lineRule="auto"/>
              <w:jc w:val="center"/>
              <w:rPr>
                <w:rFonts w:cs="Times New Roman"/>
                <w:spacing w:val="2"/>
                <w:sz w:val="24"/>
                <w:szCs w:val="24"/>
              </w:rPr>
            </w:pPr>
          </w:p>
        </w:tc>
        <w:tc>
          <w:tcPr>
            <w:tcW w:w="1116" w:type="pct"/>
            <w:vMerge/>
            <w:tcBorders>
              <w:bottom w:val="single" w:sz="4" w:space="0" w:color="auto"/>
            </w:tcBorders>
          </w:tcPr>
          <w:p w:rsidR="005E301A" w:rsidRPr="005E301A" w:rsidRDefault="005E301A" w:rsidP="005E301A">
            <w:pPr>
              <w:spacing w:line="235" w:lineRule="auto"/>
              <w:rPr>
                <w:rFonts w:cs="Times New Roman"/>
                <w:sz w:val="24"/>
                <w:szCs w:val="24"/>
                <w:lang w:eastAsia="ru-RU"/>
              </w:rPr>
            </w:pPr>
          </w:p>
        </w:tc>
        <w:tc>
          <w:tcPr>
            <w:tcW w:w="1058" w:type="pct"/>
            <w:vMerge/>
            <w:tcBorders>
              <w:bottom w:val="single" w:sz="4" w:space="0" w:color="auto"/>
            </w:tcBorders>
          </w:tcPr>
          <w:p w:rsidR="005E301A" w:rsidRPr="005E301A" w:rsidRDefault="005E301A" w:rsidP="005E301A">
            <w:pPr>
              <w:spacing w:line="235" w:lineRule="auto"/>
              <w:rPr>
                <w:rFonts w:cs="Times New Roman"/>
                <w:sz w:val="24"/>
                <w:szCs w:val="24"/>
              </w:rPr>
            </w:pPr>
          </w:p>
        </w:tc>
        <w:tc>
          <w:tcPr>
            <w:tcW w:w="370" w:type="pct"/>
            <w:tcBorders>
              <w:bottom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30</w:t>
            </w:r>
          </w:p>
        </w:tc>
        <w:tc>
          <w:tcPr>
            <w:tcW w:w="463" w:type="pct"/>
            <w:tcBorders>
              <w:bottom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2020</w:t>
            </w:r>
          </w:p>
        </w:tc>
        <w:tc>
          <w:tcPr>
            <w:tcW w:w="365" w:type="pct"/>
            <w:tcBorders>
              <w:bottom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500</w:t>
            </w:r>
          </w:p>
        </w:tc>
        <w:tc>
          <w:tcPr>
            <w:tcW w:w="414" w:type="pct"/>
            <w:tcBorders>
              <w:bottom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500</w:t>
            </w:r>
          </w:p>
        </w:tc>
        <w:tc>
          <w:tcPr>
            <w:tcW w:w="419" w:type="pct"/>
            <w:tcBorders>
              <w:bottom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jc w:val="center"/>
              <w:rPr>
                <w:rFonts w:cs="Times New Roman"/>
                <w:spacing w:val="2"/>
                <w:sz w:val="24"/>
                <w:szCs w:val="24"/>
              </w:rPr>
            </w:pPr>
          </w:p>
        </w:tc>
      </w:tr>
      <w:tr w:rsidR="005E301A" w:rsidRPr="005E301A" w:rsidTr="005E301A">
        <w:trPr>
          <w:trHeight w:val="272"/>
          <w:jc w:val="center"/>
        </w:trPr>
        <w:tc>
          <w:tcPr>
            <w:tcW w:w="216" w:type="pct"/>
            <w:vMerge w:val="restart"/>
            <w:tcBorders>
              <w:top w:val="single" w:sz="4" w:space="0" w:color="auto"/>
              <w:left w:val="single" w:sz="4" w:space="0" w:color="auto"/>
              <w:right w:val="single" w:sz="4" w:space="0" w:color="auto"/>
            </w:tcBorders>
          </w:tcPr>
          <w:p w:rsidR="005E301A" w:rsidRPr="005E301A" w:rsidRDefault="005E301A" w:rsidP="005E301A">
            <w:pPr>
              <w:spacing w:line="235" w:lineRule="auto"/>
              <w:ind w:hanging="30"/>
              <w:jc w:val="center"/>
              <w:rPr>
                <w:rFonts w:cs="Times New Roman"/>
                <w:sz w:val="24"/>
                <w:szCs w:val="24"/>
              </w:rPr>
            </w:pPr>
            <w:r w:rsidRPr="005E301A">
              <w:rPr>
                <w:rFonts w:cs="Times New Roman"/>
                <w:sz w:val="24"/>
                <w:szCs w:val="24"/>
              </w:rPr>
              <w:t>2.5.</w:t>
            </w:r>
          </w:p>
        </w:tc>
        <w:tc>
          <w:tcPr>
            <w:tcW w:w="1116" w:type="pct"/>
            <w:vMerge w:val="restart"/>
            <w:tcBorders>
              <w:top w:val="single" w:sz="4" w:space="0" w:color="auto"/>
              <w:left w:val="single" w:sz="4" w:space="0" w:color="auto"/>
              <w:right w:val="single" w:sz="4" w:space="0" w:color="auto"/>
            </w:tcBorders>
          </w:tcPr>
          <w:p w:rsidR="005E301A" w:rsidRPr="005E301A" w:rsidRDefault="005E301A" w:rsidP="005E301A">
            <w:pPr>
              <w:spacing w:line="235" w:lineRule="auto"/>
              <w:ind w:hanging="30"/>
              <w:rPr>
                <w:rFonts w:cs="Times New Roman"/>
                <w:sz w:val="24"/>
                <w:szCs w:val="24"/>
              </w:rPr>
            </w:pPr>
            <w:r w:rsidRPr="005E301A">
              <w:rPr>
                <w:rFonts w:cs="Times New Roman"/>
                <w:sz w:val="24"/>
                <w:szCs w:val="24"/>
              </w:rPr>
              <w:t>Организация и проведение конкурса «Лучшее изобретение, полезная модель, промышленный образец, рационализаторское предложение»</w:t>
            </w:r>
          </w:p>
        </w:tc>
        <w:tc>
          <w:tcPr>
            <w:tcW w:w="1058" w:type="pct"/>
            <w:vMerge w:val="restart"/>
            <w:tcBorders>
              <w:top w:val="single" w:sz="4" w:space="0" w:color="auto"/>
              <w:left w:val="single" w:sz="4" w:space="0" w:color="auto"/>
              <w:right w:val="single" w:sz="4" w:space="0" w:color="auto"/>
            </w:tcBorders>
          </w:tcPr>
          <w:p w:rsidR="005E301A" w:rsidRPr="005E301A" w:rsidRDefault="005E301A" w:rsidP="005E301A">
            <w:pPr>
              <w:spacing w:line="235" w:lineRule="auto"/>
              <w:ind w:hanging="30"/>
              <w:rPr>
                <w:rFonts w:cs="Times New Roman"/>
                <w:sz w:val="24"/>
                <w:szCs w:val="24"/>
              </w:rPr>
            </w:pPr>
            <w:r w:rsidRPr="005E301A">
              <w:rPr>
                <w:rFonts w:cs="Times New Roman"/>
                <w:sz w:val="24"/>
                <w:szCs w:val="24"/>
              </w:rPr>
              <w:t>количество проведенных конкурсов (единиц)</w:t>
            </w:r>
          </w:p>
        </w:tc>
        <w:tc>
          <w:tcPr>
            <w:tcW w:w="37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30"/>
              <w:jc w:val="center"/>
              <w:rPr>
                <w:rFonts w:cs="Times New Roman"/>
                <w:sz w:val="24"/>
                <w:szCs w:val="24"/>
              </w:rPr>
            </w:pPr>
            <w:r w:rsidRPr="005E301A">
              <w:rPr>
                <w:rFonts w:cs="Times New Roman"/>
                <w:sz w:val="24"/>
                <w:szCs w:val="24"/>
              </w:rPr>
              <w:t>1</w:t>
            </w:r>
          </w:p>
        </w:tc>
        <w:tc>
          <w:tcPr>
            <w:tcW w:w="46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2018</w:t>
            </w:r>
          </w:p>
        </w:tc>
        <w:tc>
          <w:tcPr>
            <w:tcW w:w="365"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500</w:t>
            </w:r>
          </w:p>
        </w:tc>
        <w:tc>
          <w:tcPr>
            <w:tcW w:w="41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500</w:t>
            </w:r>
          </w:p>
        </w:tc>
        <w:tc>
          <w:tcPr>
            <w:tcW w:w="41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val="restart"/>
            <w:tcBorders>
              <w:lef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ДИиП ЯО</w:t>
            </w:r>
          </w:p>
        </w:tc>
      </w:tr>
      <w:tr w:rsidR="005E301A" w:rsidRPr="005E301A" w:rsidTr="005E301A">
        <w:trPr>
          <w:trHeight w:val="1293"/>
          <w:jc w:val="center"/>
        </w:trPr>
        <w:tc>
          <w:tcPr>
            <w:tcW w:w="216" w:type="pct"/>
            <w:vMerge/>
            <w:tcBorders>
              <w:left w:val="single" w:sz="4" w:space="0" w:color="auto"/>
              <w:bottom w:val="single" w:sz="4" w:space="0" w:color="auto"/>
              <w:right w:val="single" w:sz="4" w:space="0" w:color="auto"/>
            </w:tcBorders>
          </w:tcPr>
          <w:p w:rsidR="005E301A" w:rsidRPr="005E301A" w:rsidRDefault="005E301A" w:rsidP="005E301A">
            <w:pPr>
              <w:spacing w:line="235" w:lineRule="auto"/>
              <w:ind w:hanging="30"/>
              <w:jc w:val="center"/>
              <w:rPr>
                <w:rFonts w:cs="Times New Roman"/>
                <w:sz w:val="24"/>
                <w:szCs w:val="24"/>
              </w:rPr>
            </w:pPr>
          </w:p>
        </w:tc>
        <w:tc>
          <w:tcPr>
            <w:tcW w:w="1116" w:type="pct"/>
            <w:vMerge/>
            <w:tcBorders>
              <w:left w:val="single" w:sz="4" w:space="0" w:color="auto"/>
              <w:bottom w:val="single" w:sz="4" w:space="0" w:color="auto"/>
              <w:right w:val="single" w:sz="4" w:space="0" w:color="auto"/>
            </w:tcBorders>
          </w:tcPr>
          <w:p w:rsidR="005E301A" w:rsidRPr="005E301A" w:rsidRDefault="005E301A" w:rsidP="005E301A">
            <w:pPr>
              <w:spacing w:line="235" w:lineRule="auto"/>
              <w:ind w:hanging="30"/>
              <w:rPr>
                <w:rFonts w:cs="Times New Roman"/>
                <w:sz w:val="24"/>
                <w:szCs w:val="24"/>
              </w:rPr>
            </w:pPr>
          </w:p>
        </w:tc>
        <w:tc>
          <w:tcPr>
            <w:tcW w:w="1058" w:type="pct"/>
            <w:vMerge/>
            <w:tcBorders>
              <w:left w:val="single" w:sz="4" w:space="0" w:color="auto"/>
              <w:bottom w:val="single" w:sz="4" w:space="0" w:color="auto"/>
              <w:right w:val="single" w:sz="4" w:space="0" w:color="auto"/>
            </w:tcBorders>
          </w:tcPr>
          <w:p w:rsidR="005E301A" w:rsidRPr="005E301A" w:rsidRDefault="005E301A" w:rsidP="005E301A">
            <w:pPr>
              <w:spacing w:line="235" w:lineRule="auto"/>
              <w:ind w:hanging="30"/>
              <w:rPr>
                <w:rFonts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30"/>
              <w:jc w:val="center"/>
              <w:rPr>
                <w:rFonts w:cs="Times New Roman"/>
                <w:sz w:val="24"/>
                <w:szCs w:val="24"/>
              </w:rPr>
            </w:pPr>
            <w:r w:rsidRPr="005E301A">
              <w:rPr>
                <w:rFonts w:cs="Times New Roman"/>
                <w:sz w:val="24"/>
                <w:szCs w:val="24"/>
              </w:rPr>
              <w:t>1</w:t>
            </w:r>
          </w:p>
        </w:tc>
        <w:tc>
          <w:tcPr>
            <w:tcW w:w="46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2020</w:t>
            </w:r>
          </w:p>
        </w:tc>
        <w:tc>
          <w:tcPr>
            <w:tcW w:w="365"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500</w:t>
            </w:r>
          </w:p>
        </w:tc>
        <w:tc>
          <w:tcPr>
            <w:tcW w:w="41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500</w:t>
            </w:r>
          </w:p>
        </w:tc>
        <w:tc>
          <w:tcPr>
            <w:tcW w:w="41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Borders>
              <w:left w:val="single" w:sz="4" w:space="0" w:color="auto"/>
            </w:tcBorders>
          </w:tcPr>
          <w:p w:rsidR="005E301A" w:rsidRPr="005E301A" w:rsidRDefault="005E301A" w:rsidP="005E301A">
            <w:pPr>
              <w:spacing w:line="235" w:lineRule="auto"/>
              <w:ind w:hanging="13"/>
              <w:jc w:val="center"/>
              <w:rPr>
                <w:spacing w:val="2"/>
                <w:sz w:val="24"/>
                <w:szCs w:val="24"/>
              </w:rPr>
            </w:pPr>
          </w:p>
        </w:tc>
      </w:tr>
      <w:tr w:rsidR="005E301A" w:rsidRPr="005E301A" w:rsidTr="005E301A">
        <w:trPr>
          <w:trHeight w:val="272"/>
          <w:jc w:val="center"/>
        </w:trPr>
        <w:tc>
          <w:tcPr>
            <w:tcW w:w="216" w:type="pct"/>
            <w:vMerge w:val="restar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30"/>
              <w:jc w:val="center"/>
              <w:rPr>
                <w:rFonts w:cs="Times New Roman"/>
                <w:sz w:val="24"/>
                <w:szCs w:val="24"/>
              </w:rPr>
            </w:pPr>
            <w:r w:rsidRPr="005E301A">
              <w:rPr>
                <w:rFonts w:cs="Times New Roman"/>
                <w:sz w:val="24"/>
                <w:szCs w:val="24"/>
              </w:rPr>
              <w:t>3.</w:t>
            </w:r>
          </w:p>
        </w:tc>
        <w:tc>
          <w:tcPr>
            <w:tcW w:w="2544" w:type="pct"/>
            <w:gridSpan w:val="3"/>
            <w:vMerge w:val="restar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30"/>
              <w:rPr>
                <w:rFonts w:cs="Times New Roman"/>
                <w:sz w:val="24"/>
                <w:szCs w:val="24"/>
              </w:rPr>
            </w:pPr>
            <w:r w:rsidRPr="005E301A">
              <w:rPr>
                <w:rFonts w:cs="Times New Roman"/>
                <w:sz w:val="24"/>
                <w:szCs w:val="24"/>
              </w:rPr>
              <w:t>Стимулирование внешнеторговой деятельности промышленного комплекса Ярославской области и содействие выходу на новые рынки сбыта</w:t>
            </w:r>
          </w:p>
        </w:tc>
        <w:tc>
          <w:tcPr>
            <w:tcW w:w="46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2017 – 2020</w:t>
            </w:r>
          </w:p>
        </w:tc>
        <w:tc>
          <w:tcPr>
            <w:tcW w:w="365"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18268</w:t>
            </w:r>
          </w:p>
        </w:tc>
        <w:tc>
          <w:tcPr>
            <w:tcW w:w="41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18268</w:t>
            </w:r>
          </w:p>
        </w:tc>
        <w:tc>
          <w:tcPr>
            <w:tcW w:w="41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val="restart"/>
            <w:tcBorders>
              <w:lef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ДИиП ЯО</w:t>
            </w:r>
          </w:p>
        </w:tc>
      </w:tr>
      <w:tr w:rsidR="005E301A" w:rsidRPr="005E301A" w:rsidTr="005E301A">
        <w:trPr>
          <w:trHeight w:val="272"/>
          <w:jc w:val="center"/>
        </w:trPr>
        <w:tc>
          <w:tcPr>
            <w:tcW w:w="216"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jc w:val="center"/>
              <w:rPr>
                <w:rFonts w:cs="Times New Roman"/>
                <w:spacing w:val="2"/>
                <w:sz w:val="24"/>
                <w:szCs w:val="24"/>
              </w:rPr>
            </w:pPr>
          </w:p>
        </w:tc>
        <w:tc>
          <w:tcPr>
            <w:tcW w:w="2544" w:type="pct"/>
            <w:gridSpan w:val="3"/>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jc w:val="center"/>
              <w:rPr>
                <w:rFonts w:cs="Times New Roman"/>
                <w:sz w:val="24"/>
                <w:szCs w:val="24"/>
                <w:lang w:val="en-US"/>
              </w:rPr>
            </w:pPr>
          </w:p>
        </w:tc>
        <w:tc>
          <w:tcPr>
            <w:tcW w:w="46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2017</w:t>
            </w:r>
          </w:p>
        </w:tc>
        <w:tc>
          <w:tcPr>
            <w:tcW w:w="365"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4567</w:t>
            </w:r>
          </w:p>
        </w:tc>
        <w:tc>
          <w:tcPr>
            <w:tcW w:w="41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4567</w:t>
            </w:r>
          </w:p>
        </w:tc>
        <w:tc>
          <w:tcPr>
            <w:tcW w:w="41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Borders>
              <w:left w:val="single" w:sz="4" w:space="0" w:color="auto"/>
            </w:tcBorders>
          </w:tcPr>
          <w:p w:rsidR="005E301A" w:rsidRPr="005E301A" w:rsidRDefault="005E301A" w:rsidP="005E301A">
            <w:pPr>
              <w:spacing w:line="235" w:lineRule="auto"/>
              <w:ind w:hanging="13"/>
              <w:jc w:val="center"/>
              <w:rPr>
                <w:spacing w:val="2"/>
                <w:sz w:val="24"/>
                <w:szCs w:val="24"/>
              </w:rPr>
            </w:pPr>
          </w:p>
        </w:tc>
      </w:tr>
      <w:tr w:rsidR="005E301A" w:rsidRPr="005E301A" w:rsidTr="005E301A">
        <w:trPr>
          <w:trHeight w:val="272"/>
          <w:jc w:val="center"/>
        </w:trPr>
        <w:tc>
          <w:tcPr>
            <w:tcW w:w="216"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jc w:val="center"/>
              <w:rPr>
                <w:rFonts w:cs="Times New Roman"/>
                <w:spacing w:val="2"/>
                <w:sz w:val="24"/>
                <w:szCs w:val="24"/>
              </w:rPr>
            </w:pPr>
          </w:p>
        </w:tc>
        <w:tc>
          <w:tcPr>
            <w:tcW w:w="2544" w:type="pct"/>
            <w:gridSpan w:val="3"/>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jc w:val="center"/>
              <w:rPr>
                <w:rFonts w:cs="Times New Roman"/>
                <w:spacing w:val="2"/>
                <w:sz w:val="24"/>
                <w:szCs w:val="24"/>
                <w:lang w:val="en-US"/>
              </w:rPr>
            </w:pPr>
          </w:p>
        </w:tc>
        <w:tc>
          <w:tcPr>
            <w:tcW w:w="46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2018</w:t>
            </w:r>
          </w:p>
        </w:tc>
        <w:tc>
          <w:tcPr>
            <w:tcW w:w="365"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4567</w:t>
            </w:r>
          </w:p>
        </w:tc>
        <w:tc>
          <w:tcPr>
            <w:tcW w:w="41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4567</w:t>
            </w:r>
          </w:p>
        </w:tc>
        <w:tc>
          <w:tcPr>
            <w:tcW w:w="41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Borders>
              <w:left w:val="single" w:sz="4" w:space="0" w:color="auto"/>
            </w:tcBorders>
          </w:tcPr>
          <w:p w:rsidR="005E301A" w:rsidRPr="005E301A" w:rsidRDefault="005E301A" w:rsidP="005E301A">
            <w:pPr>
              <w:spacing w:line="235" w:lineRule="auto"/>
              <w:ind w:hanging="13"/>
              <w:jc w:val="center"/>
              <w:rPr>
                <w:spacing w:val="2"/>
                <w:sz w:val="24"/>
                <w:szCs w:val="24"/>
              </w:rPr>
            </w:pPr>
          </w:p>
        </w:tc>
      </w:tr>
      <w:tr w:rsidR="005E301A" w:rsidRPr="005E301A" w:rsidTr="005E301A">
        <w:trPr>
          <w:trHeight w:val="272"/>
          <w:jc w:val="center"/>
        </w:trPr>
        <w:tc>
          <w:tcPr>
            <w:tcW w:w="216"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jc w:val="center"/>
              <w:rPr>
                <w:rFonts w:cs="Times New Roman"/>
                <w:spacing w:val="2"/>
                <w:sz w:val="24"/>
                <w:szCs w:val="24"/>
              </w:rPr>
            </w:pPr>
          </w:p>
        </w:tc>
        <w:tc>
          <w:tcPr>
            <w:tcW w:w="2544" w:type="pct"/>
            <w:gridSpan w:val="3"/>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jc w:val="center"/>
              <w:rPr>
                <w:rFonts w:cs="Times New Roman"/>
                <w:spacing w:val="2"/>
                <w:sz w:val="24"/>
                <w:szCs w:val="24"/>
                <w:lang w:val="en-US"/>
              </w:rPr>
            </w:pPr>
          </w:p>
        </w:tc>
        <w:tc>
          <w:tcPr>
            <w:tcW w:w="46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2019</w:t>
            </w:r>
          </w:p>
        </w:tc>
        <w:tc>
          <w:tcPr>
            <w:tcW w:w="365"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4567</w:t>
            </w:r>
          </w:p>
        </w:tc>
        <w:tc>
          <w:tcPr>
            <w:tcW w:w="41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4567</w:t>
            </w:r>
          </w:p>
        </w:tc>
        <w:tc>
          <w:tcPr>
            <w:tcW w:w="41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Borders>
              <w:left w:val="single" w:sz="4" w:space="0" w:color="auto"/>
            </w:tcBorders>
          </w:tcPr>
          <w:p w:rsidR="005E301A" w:rsidRPr="005E301A" w:rsidRDefault="005E301A" w:rsidP="005E301A">
            <w:pPr>
              <w:spacing w:line="235" w:lineRule="auto"/>
              <w:ind w:hanging="13"/>
              <w:jc w:val="center"/>
              <w:rPr>
                <w:spacing w:val="2"/>
                <w:sz w:val="24"/>
                <w:szCs w:val="24"/>
              </w:rPr>
            </w:pPr>
          </w:p>
        </w:tc>
      </w:tr>
      <w:tr w:rsidR="005E301A" w:rsidRPr="005E301A" w:rsidTr="005E301A">
        <w:trPr>
          <w:trHeight w:val="272"/>
          <w:jc w:val="center"/>
        </w:trPr>
        <w:tc>
          <w:tcPr>
            <w:tcW w:w="216"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jc w:val="center"/>
              <w:rPr>
                <w:rFonts w:cs="Times New Roman"/>
                <w:spacing w:val="2"/>
                <w:sz w:val="24"/>
                <w:szCs w:val="24"/>
              </w:rPr>
            </w:pPr>
          </w:p>
        </w:tc>
        <w:tc>
          <w:tcPr>
            <w:tcW w:w="2544" w:type="pct"/>
            <w:gridSpan w:val="3"/>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jc w:val="center"/>
              <w:rPr>
                <w:rFonts w:cs="Times New Roman"/>
                <w:spacing w:val="2"/>
                <w:sz w:val="24"/>
                <w:szCs w:val="24"/>
                <w:lang w:val="en-US"/>
              </w:rPr>
            </w:pPr>
          </w:p>
        </w:tc>
        <w:tc>
          <w:tcPr>
            <w:tcW w:w="46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2020</w:t>
            </w:r>
          </w:p>
        </w:tc>
        <w:tc>
          <w:tcPr>
            <w:tcW w:w="365"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4567</w:t>
            </w:r>
          </w:p>
        </w:tc>
        <w:tc>
          <w:tcPr>
            <w:tcW w:w="41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4567</w:t>
            </w:r>
          </w:p>
        </w:tc>
        <w:tc>
          <w:tcPr>
            <w:tcW w:w="41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Borders>
              <w:left w:val="single" w:sz="4" w:space="0" w:color="auto"/>
            </w:tcBorders>
          </w:tcPr>
          <w:p w:rsidR="005E301A" w:rsidRPr="005E301A" w:rsidRDefault="005E301A" w:rsidP="005E301A">
            <w:pPr>
              <w:spacing w:line="235" w:lineRule="auto"/>
              <w:ind w:hanging="13"/>
              <w:jc w:val="center"/>
              <w:rPr>
                <w:spacing w:val="2"/>
                <w:sz w:val="24"/>
                <w:szCs w:val="24"/>
              </w:rPr>
            </w:pPr>
          </w:p>
        </w:tc>
      </w:tr>
      <w:tr w:rsidR="005E301A" w:rsidRPr="005E301A" w:rsidTr="005E301A">
        <w:trPr>
          <w:trHeight w:val="272"/>
          <w:jc w:val="center"/>
        </w:trPr>
        <w:tc>
          <w:tcPr>
            <w:tcW w:w="216" w:type="pct"/>
            <w:vMerge w:val="restart"/>
          </w:tcPr>
          <w:p w:rsidR="005E301A" w:rsidRPr="005E301A" w:rsidRDefault="005E301A" w:rsidP="005E301A">
            <w:pPr>
              <w:spacing w:line="235" w:lineRule="auto"/>
              <w:ind w:hanging="30"/>
              <w:jc w:val="center"/>
              <w:rPr>
                <w:rFonts w:cs="Times New Roman"/>
                <w:sz w:val="24"/>
                <w:szCs w:val="24"/>
              </w:rPr>
            </w:pPr>
            <w:r w:rsidRPr="005E301A">
              <w:rPr>
                <w:rFonts w:cs="Times New Roman"/>
                <w:sz w:val="24"/>
                <w:szCs w:val="24"/>
              </w:rPr>
              <w:t>3.1.</w:t>
            </w:r>
          </w:p>
        </w:tc>
        <w:tc>
          <w:tcPr>
            <w:tcW w:w="1116" w:type="pct"/>
            <w:vMerge w:val="restart"/>
          </w:tcPr>
          <w:p w:rsidR="005E301A" w:rsidRPr="005E301A" w:rsidRDefault="005E301A" w:rsidP="005E301A">
            <w:pPr>
              <w:spacing w:line="235" w:lineRule="auto"/>
              <w:ind w:hanging="30"/>
              <w:rPr>
                <w:rFonts w:cs="Times New Roman"/>
                <w:sz w:val="24"/>
                <w:szCs w:val="24"/>
              </w:rPr>
            </w:pPr>
            <w:r w:rsidRPr="005E301A">
              <w:rPr>
                <w:rFonts w:cs="Times New Roman"/>
                <w:sz w:val="24"/>
                <w:szCs w:val="24"/>
              </w:rPr>
              <w:t>Организация и проведение ежегодного мероприятия «День промышленности Ярославской области»</w:t>
            </w:r>
          </w:p>
        </w:tc>
        <w:tc>
          <w:tcPr>
            <w:tcW w:w="1058" w:type="pct"/>
            <w:vMerge w:val="restart"/>
          </w:tcPr>
          <w:p w:rsidR="005E301A" w:rsidRPr="005E301A" w:rsidRDefault="005E301A" w:rsidP="005E301A">
            <w:pPr>
              <w:spacing w:line="235" w:lineRule="auto"/>
              <w:ind w:firstLine="0"/>
              <w:rPr>
                <w:rFonts w:cs="Times New Roman"/>
                <w:sz w:val="24"/>
                <w:szCs w:val="24"/>
              </w:rPr>
            </w:pPr>
            <w:r w:rsidRPr="005E301A">
              <w:rPr>
                <w:rFonts w:cs="Times New Roman"/>
                <w:sz w:val="24"/>
                <w:szCs w:val="24"/>
              </w:rPr>
              <w:t>количество проведенных мероприятий (единиц)</w:t>
            </w: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2017</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2000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2000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val="restart"/>
          </w:tcPr>
          <w:p w:rsidR="005E301A" w:rsidRPr="005E301A" w:rsidRDefault="005E301A" w:rsidP="005E301A">
            <w:pPr>
              <w:spacing w:line="235" w:lineRule="auto"/>
              <w:ind w:firstLine="0"/>
              <w:jc w:val="center"/>
              <w:rPr>
                <w:rFonts w:cs="Times New Roman"/>
                <w:spacing w:val="2"/>
                <w:sz w:val="24"/>
                <w:szCs w:val="24"/>
              </w:rPr>
            </w:pPr>
            <w:r w:rsidRPr="005E301A">
              <w:rPr>
                <w:rFonts w:cs="Times New Roman"/>
                <w:spacing w:val="2"/>
                <w:sz w:val="24"/>
                <w:szCs w:val="24"/>
              </w:rPr>
              <w:t>ДИиП ЯО, ЦВКД</w:t>
            </w:r>
          </w:p>
        </w:tc>
      </w:tr>
      <w:tr w:rsidR="005E301A" w:rsidRPr="005E301A" w:rsidTr="005E301A">
        <w:trPr>
          <w:trHeight w:val="272"/>
          <w:jc w:val="center"/>
        </w:trPr>
        <w:tc>
          <w:tcPr>
            <w:tcW w:w="216" w:type="pct"/>
            <w:vMerge/>
          </w:tcPr>
          <w:p w:rsidR="005E301A" w:rsidRPr="005E301A" w:rsidRDefault="005E301A" w:rsidP="005E301A">
            <w:pPr>
              <w:spacing w:line="235" w:lineRule="auto"/>
              <w:ind w:hanging="30"/>
              <w:rPr>
                <w:rFonts w:cs="Times New Roman"/>
                <w:sz w:val="24"/>
                <w:szCs w:val="24"/>
              </w:rPr>
            </w:pPr>
          </w:p>
        </w:tc>
        <w:tc>
          <w:tcPr>
            <w:tcW w:w="1116" w:type="pct"/>
            <w:vMerge/>
          </w:tcPr>
          <w:p w:rsidR="005E301A" w:rsidRPr="005E301A" w:rsidRDefault="005E301A" w:rsidP="005E301A">
            <w:pPr>
              <w:spacing w:line="235" w:lineRule="auto"/>
              <w:ind w:hanging="30"/>
              <w:rPr>
                <w:rFonts w:cs="Times New Roman"/>
                <w:sz w:val="24"/>
                <w:szCs w:val="24"/>
              </w:rPr>
            </w:pPr>
          </w:p>
        </w:tc>
        <w:tc>
          <w:tcPr>
            <w:tcW w:w="1058" w:type="pct"/>
            <w:vMerge/>
          </w:tcPr>
          <w:p w:rsidR="005E301A" w:rsidRPr="005E301A" w:rsidRDefault="005E301A" w:rsidP="005E301A">
            <w:pPr>
              <w:spacing w:line="235" w:lineRule="auto"/>
              <w:ind w:hanging="30"/>
              <w:rPr>
                <w:rFonts w:cs="Times New Roman"/>
                <w:sz w:val="24"/>
                <w:szCs w:val="24"/>
              </w:rPr>
            </w:pP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2018</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2000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2000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jc w:val="center"/>
              <w:rPr>
                <w:rFonts w:cs="Times New Roman"/>
                <w:spacing w:val="2"/>
                <w:sz w:val="24"/>
                <w:szCs w:val="24"/>
              </w:rPr>
            </w:pPr>
          </w:p>
        </w:tc>
      </w:tr>
      <w:tr w:rsidR="005E301A" w:rsidRPr="005E301A" w:rsidTr="005E301A">
        <w:trPr>
          <w:trHeight w:val="272"/>
          <w:jc w:val="center"/>
        </w:trPr>
        <w:tc>
          <w:tcPr>
            <w:tcW w:w="216" w:type="pct"/>
            <w:vMerge/>
          </w:tcPr>
          <w:p w:rsidR="005E301A" w:rsidRPr="005E301A" w:rsidRDefault="005E301A" w:rsidP="005E301A">
            <w:pPr>
              <w:spacing w:line="235" w:lineRule="auto"/>
              <w:ind w:hanging="30"/>
              <w:rPr>
                <w:rFonts w:cs="Times New Roman"/>
                <w:sz w:val="24"/>
                <w:szCs w:val="24"/>
              </w:rPr>
            </w:pPr>
          </w:p>
        </w:tc>
        <w:tc>
          <w:tcPr>
            <w:tcW w:w="1116" w:type="pct"/>
            <w:vMerge/>
          </w:tcPr>
          <w:p w:rsidR="005E301A" w:rsidRPr="005E301A" w:rsidRDefault="005E301A" w:rsidP="005E301A">
            <w:pPr>
              <w:spacing w:line="235" w:lineRule="auto"/>
              <w:ind w:hanging="30"/>
              <w:rPr>
                <w:rFonts w:cs="Times New Roman"/>
                <w:sz w:val="24"/>
                <w:szCs w:val="24"/>
              </w:rPr>
            </w:pPr>
          </w:p>
        </w:tc>
        <w:tc>
          <w:tcPr>
            <w:tcW w:w="1058" w:type="pct"/>
            <w:vMerge/>
          </w:tcPr>
          <w:p w:rsidR="005E301A" w:rsidRPr="005E301A" w:rsidRDefault="005E301A" w:rsidP="005E301A">
            <w:pPr>
              <w:spacing w:line="235" w:lineRule="auto"/>
              <w:ind w:hanging="30"/>
              <w:rPr>
                <w:rFonts w:cs="Times New Roman"/>
                <w:sz w:val="24"/>
                <w:szCs w:val="24"/>
              </w:rPr>
            </w:pP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2019</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2000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2000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jc w:val="center"/>
              <w:rPr>
                <w:rFonts w:cs="Times New Roman"/>
                <w:spacing w:val="2"/>
                <w:sz w:val="24"/>
                <w:szCs w:val="24"/>
              </w:rPr>
            </w:pPr>
          </w:p>
        </w:tc>
      </w:tr>
      <w:tr w:rsidR="005E301A" w:rsidRPr="005E301A" w:rsidTr="005E301A">
        <w:trPr>
          <w:trHeight w:val="136"/>
          <w:jc w:val="center"/>
        </w:trPr>
        <w:tc>
          <w:tcPr>
            <w:tcW w:w="216" w:type="pct"/>
            <w:vMerge/>
          </w:tcPr>
          <w:p w:rsidR="005E301A" w:rsidRPr="005E301A" w:rsidRDefault="005E301A" w:rsidP="005E301A">
            <w:pPr>
              <w:spacing w:line="235" w:lineRule="auto"/>
              <w:ind w:hanging="30"/>
              <w:rPr>
                <w:rFonts w:cs="Times New Roman"/>
                <w:sz w:val="24"/>
                <w:szCs w:val="24"/>
              </w:rPr>
            </w:pPr>
          </w:p>
        </w:tc>
        <w:tc>
          <w:tcPr>
            <w:tcW w:w="1116" w:type="pct"/>
            <w:vMerge/>
          </w:tcPr>
          <w:p w:rsidR="005E301A" w:rsidRPr="005E301A" w:rsidRDefault="005E301A" w:rsidP="005E301A">
            <w:pPr>
              <w:spacing w:line="235" w:lineRule="auto"/>
              <w:ind w:hanging="30"/>
              <w:rPr>
                <w:rFonts w:cs="Times New Roman"/>
                <w:sz w:val="24"/>
                <w:szCs w:val="24"/>
              </w:rPr>
            </w:pPr>
          </w:p>
        </w:tc>
        <w:tc>
          <w:tcPr>
            <w:tcW w:w="1058" w:type="pct"/>
            <w:vMerge/>
          </w:tcPr>
          <w:p w:rsidR="005E301A" w:rsidRPr="005E301A" w:rsidRDefault="005E301A" w:rsidP="005E301A">
            <w:pPr>
              <w:spacing w:line="235" w:lineRule="auto"/>
              <w:ind w:hanging="30"/>
              <w:rPr>
                <w:rFonts w:cs="Times New Roman"/>
                <w:sz w:val="24"/>
                <w:szCs w:val="24"/>
              </w:rPr>
            </w:pP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2020</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2500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2500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jc w:val="center"/>
              <w:rPr>
                <w:rFonts w:cs="Times New Roman"/>
                <w:spacing w:val="2"/>
                <w:sz w:val="24"/>
                <w:szCs w:val="24"/>
              </w:rPr>
            </w:pPr>
          </w:p>
        </w:tc>
      </w:tr>
      <w:tr w:rsidR="005E301A" w:rsidRPr="005E301A" w:rsidTr="005E301A">
        <w:trPr>
          <w:trHeight w:val="107"/>
          <w:jc w:val="center"/>
        </w:trPr>
        <w:tc>
          <w:tcPr>
            <w:tcW w:w="216" w:type="pct"/>
            <w:vMerge w:val="restart"/>
          </w:tcPr>
          <w:p w:rsidR="005E301A" w:rsidRPr="005E301A" w:rsidRDefault="005E301A" w:rsidP="005E301A">
            <w:pPr>
              <w:spacing w:line="235" w:lineRule="auto"/>
              <w:ind w:hanging="30"/>
              <w:jc w:val="center"/>
              <w:rPr>
                <w:rFonts w:cs="Times New Roman"/>
                <w:sz w:val="24"/>
                <w:szCs w:val="24"/>
              </w:rPr>
            </w:pPr>
            <w:r w:rsidRPr="005E301A">
              <w:rPr>
                <w:rFonts w:cs="Times New Roman"/>
                <w:sz w:val="24"/>
                <w:szCs w:val="24"/>
              </w:rPr>
              <w:t>3.2.</w:t>
            </w:r>
          </w:p>
        </w:tc>
        <w:tc>
          <w:tcPr>
            <w:tcW w:w="1116" w:type="pct"/>
            <w:vMerge w:val="restart"/>
          </w:tcPr>
          <w:p w:rsidR="005E301A" w:rsidRPr="005E301A" w:rsidRDefault="005E301A" w:rsidP="005E301A">
            <w:pPr>
              <w:spacing w:line="235" w:lineRule="auto"/>
              <w:ind w:hanging="30"/>
              <w:rPr>
                <w:rFonts w:cs="Times New Roman"/>
                <w:sz w:val="24"/>
                <w:szCs w:val="24"/>
              </w:rPr>
            </w:pPr>
            <w:r w:rsidRPr="005E301A">
              <w:rPr>
                <w:rFonts w:cs="Times New Roman"/>
                <w:sz w:val="24"/>
                <w:szCs w:val="24"/>
              </w:rPr>
              <w:t>Подготовка и изготовление каталогов, справочников в интересах развития СДП ЯО</w:t>
            </w:r>
          </w:p>
        </w:tc>
        <w:tc>
          <w:tcPr>
            <w:tcW w:w="1058" w:type="pct"/>
            <w:vMerge w:val="restart"/>
          </w:tcPr>
          <w:p w:rsidR="005E301A" w:rsidRPr="005E301A" w:rsidRDefault="005E301A" w:rsidP="005E301A">
            <w:pPr>
              <w:autoSpaceDE w:val="0"/>
              <w:adjustRightInd w:val="0"/>
              <w:spacing w:line="235" w:lineRule="auto"/>
              <w:ind w:hanging="30"/>
              <w:rPr>
                <w:rFonts w:cs="Times New Roman"/>
                <w:sz w:val="24"/>
                <w:szCs w:val="24"/>
              </w:rPr>
            </w:pPr>
            <w:r w:rsidRPr="005E301A">
              <w:rPr>
                <w:rFonts w:cs="Times New Roman"/>
                <w:sz w:val="24"/>
                <w:szCs w:val="24"/>
              </w:rPr>
              <w:t>количество изготовленных каталогов, справочников (единиц)</w:t>
            </w: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2017</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600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600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val="restart"/>
          </w:tcPr>
          <w:p w:rsidR="005E301A" w:rsidRPr="005E301A" w:rsidRDefault="005E301A" w:rsidP="005E301A">
            <w:pPr>
              <w:spacing w:line="235" w:lineRule="auto"/>
              <w:ind w:firstLine="0"/>
              <w:jc w:val="center"/>
              <w:rPr>
                <w:rFonts w:cs="Times New Roman"/>
                <w:spacing w:val="2"/>
                <w:sz w:val="24"/>
                <w:szCs w:val="24"/>
              </w:rPr>
            </w:pPr>
            <w:r w:rsidRPr="005E301A">
              <w:rPr>
                <w:rFonts w:cs="Times New Roman"/>
                <w:spacing w:val="2"/>
                <w:sz w:val="24"/>
                <w:szCs w:val="24"/>
              </w:rPr>
              <w:t>ДИиП ЯО, ЦВКД</w:t>
            </w:r>
          </w:p>
        </w:tc>
      </w:tr>
      <w:tr w:rsidR="005E301A" w:rsidRPr="005E301A" w:rsidTr="005E301A">
        <w:trPr>
          <w:trHeight w:val="98"/>
          <w:jc w:val="center"/>
        </w:trPr>
        <w:tc>
          <w:tcPr>
            <w:tcW w:w="216" w:type="pct"/>
            <w:vMerge/>
          </w:tcPr>
          <w:p w:rsidR="005E301A" w:rsidRPr="005E301A" w:rsidRDefault="005E301A" w:rsidP="005E301A">
            <w:pPr>
              <w:spacing w:line="235" w:lineRule="auto"/>
              <w:ind w:hanging="30"/>
              <w:jc w:val="center"/>
              <w:rPr>
                <w:rFonts w:cs="Times New Roman"/>
                <w:sz w:val="24"/>
                <w:szCs w:val="24"/>
              </w:rPr>
            </w:pPr>
          </w:p>
        </w:tc>
        <w:tc>
          <w:tcPr>
            <w:tcW w:w="1116" w:type="pct"/>
            <w:vMerge/>
          </w:tcPr>
          <w:p w:rsidR="005E301A" w:rsidRPr="005E301A" w:rsidRDefault="005E301A" w:rsidP="005E301A">
            <w:pPr>
              <w:spacing w:line="235" w:lineRule="auto"/>
              <w:ind w:hanging="30"/>
              <w:rPr>
                <w:rFonts w:cs="Times New Roman"/>
                <w:sz w:val="24"/>
                <w:szCs w:val="24"/>
              </w:rPr>
            </w:pPr>
          </w:p>
        </w:tc>
        <w:tc>
          <w:tcPr>
            <w:tcW w:w="1058" w:type="pct"/>
            <w:vMerge/>
          </w:tcPr>
          <w:p w:rsidR="005E301A" w:rsidRPr="005E301A" w:rsidRDefault="005E301A" w:rsidP="005E301A">
            <w:pPr>
              <w:spacing w:line="235" w:lineRule="auto"/>
              <w:ind w:hanging="30"/>
              <w:rPr>
                <w:rFonts w:cs="Times New Roman"/>
                <w:sz w:val="24"/>
                <w:szCs w:val="24"/>
              </w:rPr>
            </w:pPr>
          </w:p>
        </w:tc>
        <w:tc>
          <w:tcPr>
            <w:tcW w:w="370"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spacing w:line="235" w:lineRule="auto"/>
              <w:ind w:firstLine="0"/>
              <w:jc w:val="center"/>
              <w:rPr>
                <w:spacing w:val="2"/>
                <w:sz w:val="24"/>
                <w:szCs w:val="24"/>
              </w:rPr>
            </w:pPr>
            <w:r w:rsidRPr="005E301A">
              <w:rPr>
                <w:spacing w:val="2"/>
                <w:sz w:val="24"/>
                <w:szCs w:val="24"/>
              </w:rPr>
              <w:t>2018</w:t>
            </w:r>
          </w:p>
        </w:tc>
        <w:tc>
          <w:tcPr>
            <w:tcW w:w="365"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600</w:t>
            </w:r>
          </w:p>
        </w:tc>
        <w:tc>
          <w:tcPr>
            <w:tcW w:w="414"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600</w:t>
            </w:r>
          </w:p>
        </w:tc>
        <w:tc>
          <w:tcPr>
            <w:tcW w:w="419" w:type="pct"/>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spacing w:line="235" w:lineRule="auto"/>
              <w:jc w:val="center"/>
              <w:rPr>
                <w:rFonts w:cs="Times New Roman"/>
                <w:spacing w:val="2"/>
                <w:sz w:val="24"/>
                <w:szCs w:val="24"/>
              </w:rPr>
            </w:pPr>
          </w:p>
        </w:tc>
      </w:tr>
      <w:tr w:rsidR="005E301A" w:rsidRPr="005E301A" w:rsidTr="005E301A">
        <w:trPr>
          <w:trHeight w:val="200"/>
          <w:jc w:val="center"/>
        </w:trPr>
        <w:tc>
          <w:tcPr>
            <w:tcW w:w="216" w:type="pct"/>
            <w:vMerge/>
            <w:tcBorders>
              <w:bottom w:val="single" w:sz="4" w:space="0" w:color="auto"/>
            </w:tcBorders>
          </w:tcPr>
          <w:p w:rsidR="005E301A" w:rsidRPr="005E301A" w:rsidRDefault="005E301A" w:rsidP="005E301A">
            <w:pPr>
              <w:spacing w:line="235" w:lineRule="auto"/>
              <w:ind w:hanging="30"/>
              <w:jc w:val="center"/>
              <w:rPr>
                <w:rFonts w:cs="Times New Roman"/>
                <w:sz w:val="24"/>
                <w:szCs w:val="24"/>
              </w:rPr>
            </w:pPr>
          </w:p>
        </w:tc>
        <w:tc>
          <w:tcPr>
            <w:tcW w:w="1116" w:type="pct"/>
            <w:vMerge/>
            <w:tcBorders>
              <w:bottom w:val="single" w:sz="4" w:space="0" w:color="auto"/>
            </w:tcBorders>
          </w:tcPr>
          <w:p w:rsidR="005E301A" w:rsidRPr="005E301A" w:rsidRDefault="005E301A" w:rsidP="005E301A">
            <w:pPr>
              <w:spacing w:line="235" w:lineRule="auto"/>
              <w:ind w:hanging="30"/>
              <w:rPr>
                <w:rFonts w:cs="Times New Roman"/>
                <w:sz w:val="24"/>
                <w:szCs w:val="24"/>
              </w:rPr>
            </w:pPr>
          </w:p>
        </w:tc>
        <w:tc>
          <w:tcPr>
            <w:tcW w:w="1058" w:type="pct"/>
            <w:vMerge/>
            <w:tcBorders>
              <w:bottom w:val="single" w:sz="4" w:space="0" w:color="auto"/>
            </w:tcBorders>
          </w:tcPr>
          <w:p w:rsidR="005E301A" w:rsidRPr="005E301A" w:rsidRDefault="005E301A" w:rsidP="005E301A">
            <w:pPr>
              <w:spacing w:line="235" w:lineRule="auto"/>
              <w:ind w:hanging="30"/>
              <w:rPr>
                <w:rFonts w:cs="Times New Roman"/>
                <w:sz w:val="24"/>
                <w:szCs w:val="24"/>
              </w:rPr>
            </w:pPr>
          </w:p>
        </w:tc>
        <w:tc>
          <w:tcPr>
            <w:tcW w:w="370" w:type="pct"/>
            <w:tcBorders>
              <w:bottom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1</w:t>
            </w:r>
          </w:p>
        </w:tc>
        <w:tc>
          <w:tcPr>
            <w:tcW w:w="463" w:type="pct"/>
            <w:tcBorders>
              <w:bottom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2019</w:t>
            </w:r>
          </w:p>
        </w:tc>
        <w:tc>
          <w:tcPr>
            <w:tcW w:w="365" w:type="pct"/>
            <w:tcBorders>
              <w:bottom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600</w:t>
            </w:r>
          </w:p>
        </w:tc>
        <w:tc>
          <w:tcPr>
            <w:tcW w:w="414" w:type="pct"/>
            <w:tcBorders>
              <w:bottom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600</w:t>
            </w:r>
          </w:p>
        </w:tc>
        <w:tc>
          <w:tcPr>
            <w:tcW w:w="419" w:type="pct"/>
            <w:tcBorders>
              <w:bottom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tcBorders>
              <w:bottom w:val="single" w:sz="4" w:space="0" w:color="auto"/>
            </w:tcBorders>
          </w:tcPr>
          <w:p w:rsidR="005E301A" w:rsidRPr="005E301A" w:rsidRDefault="005E301A" w:rsidP="005E301A">
            <w:pPr>
              <w:spacing w:line="235" w:lineRule="auto"/>
              <w:jc w:val="center"/>
              <w:rPr>
                <w:rFonts w:cs="Times New Roman"/>
                <w:spacing w:val="2"/>
                <w:sz w:val="24"/>
                <w:szCs w:val="24"/>
              </w:rPr>
            </w:pPr>
          </w:p>
        </w:tc>
      </w:tr>
      <w:tr w:rsidR="005E301A" w:rsidRPr="005E301A" w:rsidTr="005E301A">
        <w:trPr>
          <w:trHeight w:val="272"/>
          <w:jc w:val="center"/>
        </w:trPr>
        <w:tc>
          <w:tcPr>
            <w:tcW w:w="216" w:type="pct"/>
            <w:vMerge w:val="restart"/>
            <w:tcBorders>
              <w:bottom w:val="single" w:sz="4" w:space="0" w:color="auto"/>
            </w:tcBorders>
          </w:tcPr>
          <w:p w:rsidR="005E301A" w:rsidRPr="005E301A" w:rsidRDefault="005E301A" w:rsidP="005E301A">
            <w:pPr>
              <w:spacing w:line="235" w:lineRule="auto"/>
              <w:ind w:hanging="30"/>
              <w:jc w:val="center"/>
              <w:rPr>
                <w:rFonts w:cs="Times New Roman"/>
                <w:sz w:val="24"/>
                <w:szCs w:val="24"/>
              </w:rPr>
            </w:pPr>
            <w:r w:rsidRPr="005E301A">
              <w:rPr>
                <w:rFonts w:cs="Times New Roman"/>
                <w:sz w:val="24"/>
                <w:szCs w:val="24"/>
              </w:rPr>
              <w:t>3.3.</w:t>
            </w:r>
          </w:p>
        </w:tc>
        <w:tc>
          <w:tcPr>
            <w:tcW w:w="1116" w:type="pct"/>
            <w:vMerge w:val="restart"/>
            <w:tcBorders>
              <w:bottom w:val="single" w:sz="4" w:space="0" w:color="auto"/>
            </w:tcBorders>
          </w:tcPr>
          <w:p w:rsidR="005E301A" w:rsidRPr="005E301A" w:rsidRDefault="005E301A" w:rsidP="005E301A">
            <w:pPr>
              <w:spacing w:line="235" w:lineRule="auto"/>
              <w:ind w:hanging="30"/>
              <w:rPr>
                <w:rFonts w:cs="Times New Roman"/>
                <w:sz w:val="24"/>
                <w:szCs w:val="24"/>
              </w:rPr>
            </w:pPr>
            <w:r w:rsidRPr="005E301A">
              <w:rPr>
                <w:rFonts w:cs="Times New Roman"/>
                <w:sz w:val="24"/>
                <w:szCs w:val="24"/>
              </w:rPr>
              <w:t>Подготовка и размещение информационных материалов в средствах массовой информации и на информационных носителях (CD и DVD) в интересах развития СДП ЯО</w:t>
            </w:r>
          </w:p>
        </w:tc>
        <w:tc>
          <w:tcPr>
            <w:tcW w:w="1058" w:type="pct"/>
            <w:vMerge w:val="restart"/>
            <w:tcBorders>
              <w:bottom w:val="single" w:sz="4" w:space="0" w:color="auto"/>
            </w:tcBorders>
          </w:tcPr>
          <w:p w:rsidR="005E301A" w:rsidRPr="005E301A" w:rsidRDefault="005E301A" w:rsidP="005E301A">
            <w:pPr>
              <w:autoSpaceDE w:val="0"/>
              <w:adjustRightInd w:val="0"/>
              <w:spacing w:line="235" w:lineRule="auto"/>
              <w:ind w:hanging="30"/>
              <w:rPr>
                <w:rFonts w:cs="Times New Roman"/>
                <w:sz w:val="24"/>
                <w:szCs w:val="24"/>
              </w:rPr>
            </w:pPr>
            <w:r w:rsidRPr="005E301A">
              <w:rPr>
                <w:rFonts w:cs="Times New Roman"/>
                <w:sz w:val="24"/>
                <w:szCs w:val="24"/>
              </w:rPr>
              <w:t>количество размещенных информационных материалов (единиц)</w:t>
            </w:r>
          </w:p>
        </w:tc>
        <w:tc>
          <w:tcPr>
            <w:tcW w:w="370" w:type="pct"/>
            <w:tcBorders>
              <w:bottom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17</w:t>
            </w:r>
          </w:p>
        </w:tc>
        <w:tc>
          <w:tcPr>
            <w:tcW w:w="463" w:type="pct"/>
            <w:tcBorders>
              <w:bottom w:val="single" w:sz="4" w:space="0" w:color="auto"/>
            </w:tcBorders>
          </w:tcPr>
          <w:p w:rsidR="005E301A" w:rsidRPr="005E301A" w:rsidRDefault="005E301A" w:rsidP="005E301A">
            <w:pPr>
              <w:spacing w:line="235" w:lineRule="auto"/>
              <w:ind w:firstLine="0"/>
              <w:jc w:val="center"/>
              <w:rPr>
                <w:spacing w:val="2"/>
                <w:sz w:val="24"/>
                <w:szCs w:val="24"/>
              </w:rPr>
            </w:pPr>
            <w:r w:rsidRPr="005E301A">
              <w:rPr>
                <w:spacing w:val="2"/>
                <w:sz w:val="24"/>
                <w:szCs w:val="24"/>
              </w:rPr>
              <w:t>2017</w:t>
            </w:r>
          </w:p>
        </w:tc>
        <w:tc>
          <w:tcPr>
            <w:tcW w:w="365" w:type="pct"/>
            <w:tcBorders>
              <w:bottom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1000</w:t>
            </w:r>
          </w:p>
        </w:tc>
        <w:tc>
          <w:tcPr>
            <w:tcW w:w="414" w:type="pct"/>
            <w:tcBorders>
              <w:bottom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1000</w:t>
            </w:r>
          </w:p>
        </w:tc>
        <w:tc>
          <w:tcPr>
            <w:tcW w:w="419" w:type="pct"/>
            <w:tcBorders>
              <w:bottom w:val="single" w:sz="4" w:space="0" w:color="auto"/>
            </w:tcBorders>
          </w:tcPr>
          <w:p w:rsidR="005E301A" w:rsidRPr="005E301A" w:rsidRDefault="005E301A" w:rsidP="005E301A">
            <w:pPr>
              <w:spacing w:line="235" w:lineRule="auto"/>
              <w:ind w:hanging="13"/>
              <w:jc w:val="center"/>
              <w:rPr>
                <w:spacing w:val="2"/>
                <w:sz w:val="24"/>
                <w:szCs w:val="24"/>
              </w:rPr>
            </w:pPr>
            <w:r w:rsidRPr="005E301A">
              <w:rPr>
                <w:spacing w:val="2"/>
                <w:sz w:val="24"/>
                <w:szCs w:val="24"/>
              </w:rPr>
              <w:t>0</w:t>
            </w:r>
          </w:p>
        </w:tc>
        <w:tc>
          <w:tcPr>
            <w:tcW w:w="579" w:type="pct"/>
            <w:vMerge w:val="restart"/>
            <w:tcBorders>
              <w:bottom w:val="single" w:sz="4" w:space="0" w:color="auto"/>
            </w:tcBorders>
          </w:tcPr>
          <w:p w:rsidR="005E301A" w:rsidRPr="005E301A" w:rsidRDefault="005E301A" w:rsidP="005E301A">
            <w:pPr>
              <w:spacing w:line="235" w:lineRule="auto"/>
              <w:ind w:firstLine="0"/>
              <w:jc w:val="center"/>
              <w:rPr>
                <w:rFonts w:cs="Times New Roman"/>
                <w:spacing w:val="2"/>
                <w:sz w:val="24"/>
                <w:szCs w:val="24"/>
              </w:rPr>
            </w:pPr>
            <w:r w:rsidRPr="005E301A">
              <w:rPr>
                <w:rFonts w:cs="Times New Roman"/>
                <w:spacing w:val="2"/>
                <w:sz w:val="24"/>
                <w:szCs w:val="24"/>
              </w:rPr>
              <w:t>ДИиП ЯО, ЦВКД</w:t>
            </w:r>
          </w:p>
        </w:tc>
      </w:tr>
      <w:tr w:rsidR="005E301A" w:rsidRPr="005E301A" w:rsidTr="005E301A">
        <w:trPr>
          <w:trHeight w:val="272"/>
          <w:jc w:val="center"/>
        </w:trPr>
        <w:tc>
          <w:tcPr>
            <w:tcW w:w="216" w:type="pct"/>
            <w:vMerge/>
            <w:tcBorders>
              <w:top w:val="single" w:sz="4" w:space="0" w:color="auto"/>
            </w:tcBorders>
          </w:tcPr>
          <w:p w:rsidR="005E301A" w:rsidRPr="005E301A" w:rsidRDefault="005E301A" w:rsidP="005E301A">
            <w:pPr>
              <w:ind w:hanging="30"/>
              <w:rPr>
                <w:rFonts w:cs="Times New Roman"/>
                <w:sz w:val="24"/>
                <w:szCs w:val="24"/>
              </w:rPr>
            </w:pPr>
          </w:p>
        </w:tc>
        <w:tc>
          <w:tcPr>
            <w:tcW w:w="1116" w:type="pct"/>
            <w:vMerge/>
            <w:tcBorders>
              <w:top w:val="single" w:sz="4" w:space="0" w:color="auto"/>
            </w:tcBorders>
          </w:tcPr>
          <w:p w:rsidR="005E301A" w:rsidRPr="005E301A" w:rsidRDefault="005E301A" w:rsidP="005E301A">
            <w:pPr>
              <w:ind w:hanging="30"/>
              <w:rPr>
                <w:rFonts w:cs="Times New Roman"/>
                <w:sz w:val="24"/>
                <w:szCs w:val="24"/>
              </w:rPr>
            </w:pPr>
          </w:p>
        </w:tc>
        <w:tc>
          <w:tcPr>
            <w:tcW w:w="1058" w:type="pct"/>
            <w:vMerge/>
            <w:tcBorders>
              <w:top w:val="single" w:sz="4" w:space="0" w:color="auto"/>
            </w:tcBorders>
          </w:tcPr>
          <w:p w:rsidR="005E301A" w:rsidRPr="005E301A" w:rsidRDefault="005E301A" w:rsidP="005E301A">
            <w:pPr>
              <w:ind w:hanging="30"/>
              <w:rPr>
                <w:rFonts w:cs="Times New Roman"/>
                <w:sz w:val="24"/>
                <w:szCs w:val="24"/>
              </w:rPr>
            </w:pPr>
          </w:p>
        </w:tc>
        <w:tc>
          <w:tcPr>
            <w:tcW w:w="370" w:type="pct"/>
            <w:tcBorders>
              <w:top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25</w:t>
            </w:r>
          </w:p>
        </w:tc>
        <w:tc>
          <w:tcPr>
            <w:tcW w:w="463" w:type="pct"/>
            <w:tcBorders>
              <w:top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2018</w:t>
            </w:r>
          </w:p>
        </w:tc>
        <w:tc>
          <w:tcPr>
            <w:tcW w:w="365" w:type="pct"/>
            <w:tcBorders>
              <w:top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1200</w:t>
            </w:r>
          </w:p>
        </w:tc>
        <w:tc>
          <w:tcPr>
            <w:tcW w:w="414" w:type="pct"/>
            <w:tcBorders>
              <w:top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1200</w:t>
            </w:r>
          </w:p>
        </w:tc>
        <w:tc>
          <w:tcPr>
            <w:tcW w:w="419" w:type="pct"/>
            <w:tcBorders>
              <w:top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Borders>
              <w:top w:val="single" w:sz="4" w:space="0" w:color="auto"/>
            </w:tcBorders>
          </w:tcPr>
          <w:p w:rsidR="005E301A" w:rsidRPr="005E301A" w:rsidRDefault="005E301A" w:rsidP="005E301A">
            <w:pPr>
              <w:jc w:val="center"/>
              <w:rPr>
                <w:rFonts w:cs="Times New Roman"/>
                <w:spacing w:val="2"/>
                <w:sz w:val="24"/>
                <w:szCs w:val="24"/>
              </w:rPr>
            </w:pPr>
          </w:p>
        </w:tc>
      </w:tr>
      <w:tr w:rsidR="005E301A" w:rsidRPr="005E301A" w:rsidTr="005E301A">
        <w:trPr>
          <w:trHeight w:val="300"/>
          <w:jc w:val="center"/>
        </w:trPr>
        <w:tc>
          <w:tcPr>
            <w:tcW w:w="216" w:type="pct"/>
            <w:vMerge/>
          </w:tcPr>
          <w:p w:rsidR="005E301A" w:rsidRPr="005E301A" w:rsidRDefault="005E301A" w:rsidP="005E301A">
            <w:pPr>
              <w:ind w:hanging="30"/>
              <w:rPr>
                <w:rFonts w:cs="Times New Roman"/>
                <w:sz w:val="24"/>
                <w:szCs w:val="24"/>
              </w:rPr>
            </w:pPr>
          </w:p>
        </w:tc>
        <w:tc>
          <w:tcPr>
            <w:tcW w:w="1116" w:type="pct"/>
            <w:vMerge/>
          </w:tcPr>
          <w:p w:rsidR="005E301A" w:rsidRPr="005E301A" w:rsidRDefault="005E301A" w:rsidP="005E301A">
            <w:pPr>
              <w:ind w:hanging="30"/>
              <w:rPr>
                <w:rFonts w:cs="Times New Roman"/>
                <w:sz w:val="24"/>
                <w:szCs w:val="24"/>
              </w:rPr>
            </w:pPr>
          </w:p>
        </w:tc>
        <w:tc>
          <w:tcPr>
            <w:tcW w:w="1058" w:type="pct"/>
            <w:vMerge/>
          </w:tcPr>
          <w:p w:rsidR="005E301A" w:rsidRPr="005E301A" w:rsidRDefault="005E301A" w:rsidP="005E301A">
            <w:pPr>
              <w:ind w:hanging="30"/>
              <w:rPr>
                <w:rFonts w:cs="Times New Roman"/>
                <w:sz w:val="24"/>
                <w:szCs w:val="24"/>
              </w:rPr>
            </w:pPr>
          </w:p>
        </w:tc>
        <w:tc>
          <w:tcPr>
            <w:tcW w:w="370" w:type="pct"/>
          </w:tcPr>
          <w:p w:rsidR="005E301A" w:rsidRPr="005E301A" w:rsidRDefault="005E301A" w:rsidP="005E301A">
            <w:pPr>
              <w:ind w:firstLine="0"/>
              <w:jc w:val="center"/>
              <w:rPr>
                <w:spacing w:val="2"/>
                <w:sz w:val="24"/>
                <w:szCs w:val="24"/>
              </w:rPr>
            </w:pPr>
            <w:r w:rsidRPr="005E301A">
              <w:rPr>
                <w:spacing w:val="2"/>
                <w:sz w:val="24"/>
                <w:szCs w:val="24"/>
              </w:rPr>
              <w:t>25</w:t>
            </w: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2019</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1200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1200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jc w:val="center"/>
              <w:rPr>
                <w:rFonts w:cs="Times New Roman"/>
                <w:spacing w:val="2"/>
                <w:sz w:val="24"/>
                <w:szCs w:val="24"/>
              </w:rPr>
            </w:pPr>
          </w:p>
        </w:tc>
      </w:tr>
      <w:tr w:rsidR="005E301A" w:rsidRPr="005E301A" w:rsidTr="005E301A">
        <w:trPr>
          <w:trHeight w:val="548"/>
          <w:jc w:val="center"/>
        </w:trPr>
        <w:tc>
          <w:tcPr>
            <w:tcW w:w="216" w:type="pct"/>
            <w:vMerge/>
          </w:tcPr>
          <w:p w:rsidR="005E301A" w:rsidRPr="005E301A" w:rsidRDefault="005E301A" w:rsidP="005E301A">
            <w:pPr>
              <w:ind w:hanging="30"/>
              <w:rPr>
                <w:rFonts w:cs="Times New Roman"/>
                <w:sz w:val="24"/>
                <w:szCs w:val="24"/>
              </w:rPr>
            </w:pPr>
          </w:p>
        </w:tc>
        <w:tc>
          <w:tcPr>
            <w:tcW w:w="1116" w:type="pct"/>
            <w:vMerge/>
          </w:tcPr>
          <w:p w:rsidR="005E301A" w:rsidRPr="005E301A" w:rsidRDefault="005E301A" w:rsidP="005E301A">
            <w:pPr>
              <w:ind w:hanging="30"/>
              <w:rPr>
                <w:rFonts w:cs="Times New Roman"/>
                <w:sz w:val="24"/>
                <w:szCs w:val="24"/>
              </w:rPr>
            </w:pPr>
          </w:p>
        </w:tc>
        <w:tc>
          <w:tcPr>
            <w:tcW w:w="1058" w:type="pct"/>
            <w:vMerge/>
          </w:tcPr>
          <w:p w:rsidR="005E301A" w:rsidRPr="005E301A" w:rsidRDefault="005E301A" w:rsidP="005E301A">
            <w:pPr>
              <w:ind w:hanging="30"/>
              <w:rPr>
                <w:rFonts w:cs="Times New Roman"/>
                <w:sz w:val="24"/>
                <w:szCs w:val="24"/>
              </w:rPr>
            </w:pPr>
          </w:p>
        </w:tc>
        <w:tc>
          <w:tcPr>
            <w:tcW w:w="370" w:type="pct"/>
          </w:tcPr>
          <w:p w:rsidR="005E301A" w:rsidRPr="005E301A" w:rsidRDefault="005E301A" w:rsidP="005E301A">
            <w:pPr>
              <w:ind w:firstLine="0"/>
              <w:jc w:val="center"/>
              <w:rPr>
                <w:spacing w:val="2"/>
                <w:sz w:val="24"/>
                <w:szCs w:val="24"/>
              </w:rPr>
            </w:pPr>
            <w:r w:rsidRPr="005E301A">
              <w:rPr>
                <w:spacing w:val="2"/>
                <w:sz w:val="24"/>
                <w:szCs w:val="24"/>
              </w:rPr>
              <w:t>25</w:t>
            </w: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2020</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1200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1200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jc w:val="center"/>
              <w:rPr>
                <w:rFonts w:cs="Times New Roman"/>
                <w:spacing w:val="2"/>
                <w:sz w:val="24"/>
                <w:szCs w:val="24"/>
              </w:rPr>
            </w:pPr>
          </w:p>
        </w:tc>
      </w:tr>
      <w:tr w:rsidR="005E301A" w:rsidRPr="005E301A" w:rsidTr="005E301A">
        <w:trPr>
          <w:trHeight w:val="272"/>
          <w:jc w:val="center"/>
        </w:trPr>
        <w:tc>
          <w:tcPr>
            <w:tcW w:w="216" w:type="pct"/>
            <w:vMerge w:val="restart"/>
          </w:tcPr>
          <w:p w:rsidR="005E301A" w:rsidRPr="005E301A" w:rsidRDefault="005E301A" w:rsidP="005E301A">
            <w:pPr>
              <w:ind w:hanging="30"/>
              <w:jc w:val="center"/>
              <w:rPr>
                <w:rFonts w:cs="Times New Roman"/>
                <w:sz w:val="24"/>
                <w:szCs w:val="24"/>
              </w:rPr>
            </w:pPr>
            <w:r w:rsidRPr="005E301A">
              <w:rPr>
                <w:rFonts w:cs="Times New Roman"/>
                <w:sz w:val="24"/>
                <w:szCs w:val="24"/>
              </w:rPr>
              <w:t>3.4.</w:t>
            </w:r>
          </w:p>
        </w:tc>
        <w:tc>
          <w:tcPr>
            <w:tcW w:w="1116" w:type="pct"/>
            <w:vMerge w:val="restart"/>
          </w:tcPr>
          <w:p w:rsidR="005E301A" w:rsidRPr="005E301A" w:rsidRDefault="005E301A" w:rsidP="005E301A">
            <w:pPr>
              <w:autoSpaceDE w:val="0"/>
              <w:adjustRightInd w:val="0"/>
              <w:ind w:hanging="30"/>
              <w:rPr>
                <w:rFonts w:cs="Times New Roman"/>
                <w:sz w:val="24"/>
                <w:szCs w:val="24"/>
              </w:rPr>
            </w:pPr>
            <w:r w:rsidRPr="005E301A">
              <w:rPr>
                <w:rFonts w:cs="Times New Roman"/>
                <w:sz w:val="24"/>
                <w:szCs w:val="24"/>
              </w:rPr>
              <w:t>Развитие, актуализация и техническая поддержка государственной информационной системы «Информационный портал промышленности Ярославской области»</w:t>
            </w:r>
          </w:p>
        </w:tc>
        <w:tc>
          <w:tcPr>
            <w:tcW w:w="1058" w:type="pct"/>
            <w:vMerge w:val="restart"/>
          </w:tcPr>
          <w:p w:rsidR="005E301A" w:rsidRPr="005E301A" w:rsidRDefault="005E301A" w:rsidP="005E301A">
            <w:pPr>
              <w:autoSpaceDE w:val="0"/>
              <w:adjustRightInd w:val="0"/>
              <w:ind w:hanging="30"/>
              <w:rPr>
                <w:rFonts w:cs="Times New Roman"/>
                <w:sz w:val="24"/>
                <w:szCs w:val="24"/>
              </w:rPr>
            </w:pPr>
            <w:r w:rsidRPr="005E301A">
              <w:rPr>
                <w:rFonts w:cs="Times New Roman"/>
                <w:sz w:val="24"/>
                <w:szCs w:val="24"/>
              </w:rPr>
              <w:t>актуализировано интернет-ресурсов (единиц)</w:t>
            </w:r>
          </w:p>
        </w:tc>
        <w:tc>
          <w:tcPr>
            <w:tcW w:w="370" w:type="pct"/>
          </w:tcPr>
          <w:p w:rsidR="005E301A" w:rsidRPr="005E301A" w:rsidRDefault="005E301A" w:rsidP="005E301A">
            <w:pPr>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2017</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500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500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val="restart"/>
          </w:tcPr>
          <w:p w:rsidR="005E301A" w:rsidRPr="005E301A" w:rsidRDefault="005E301A" w:rsidP="005E301A">
            <w:pPr>
              <w:ind w:firstLine="0"/>
              <w:jc w:val="center"/>
              <w:rPr>
                <w:rFonts w:cs="Times New Roman"/>
                <w:spacing w:val="2"/>
                <w:sz w:val="24"/>
                <w:szCs w:val="24"/>
              </w:rPr>
            </w:pPr>
            <w:r w:rsidRPr="005E301A">
              <w:rPr>
                <w:rFonts w:cs="Times New Roman"/>
                <w:spacing w:val="2"/>
                <w:sz w:val="24"/>
                <w:szCs w:val="24"/>
              </w:rPr>
              <w:t>ДИиП ЯО, бизнес-инкубатор</w:t>
            </w:r>
          </w:p>
        </w:tc>
      </w:tr>
      <w:tr w:rsidR="005E301A" w:rsidRPr="005E301A" w:rsidTr="005E301A">
        <w:trPr>
          <w:trHeight w:val="272"/>
          <w:jc w:val="center"/>
        </w:trPr>
        <w:tc>
          <w:tcPr>
            <w:tcW w:w="216" w:type="pct"/>
            <w:vMerge/>
          </w:tcPr>
          <w:p w:rsidR="005E301A" w:rsidRPr="005E301A" w:rsidRDefault="005E301A" w:rsidP="005E301A">
            <w:pPr>
              <w:ind w:hanging="30"/>
              <w:jc w:val="center"/>
              <w:rPr>
                <w:rFonts w:cs="Times New Roman"/>
                <w:sz w:val="24"/>
                <w:szCs w:val="24"/>
              </w:rPr>
            </w:pPr>
          </w:p>
        </w:tc>
        <w:tc>
          <w:tcPr>
            <w:tcW w:w="1116" w:type="pct"/>
            <w:vMerge/>
          </w:tcPr>
          <w:p w:rsidR="005E301A" w:rsidRPr="005E301A" w:rsidRDefault="005E301A" w:rsidP="005E301A">
            <w:pPr>
              <w:autoSpaceDE w:val="0"/>
              <w:adjustRightInd w:val="0"/>
              <w:ind w:hanging="30"/>
              <w:rPr>
                <w:rFonts w:cs="Times New Roman"/>
                <w:sz w:val="24"/>
                <w:szCs w:val="24"/>
              </w:rPr>
            </w:pPr>
          </w:p>
        </w:tc>
        <w:tc>
          <w:tcPr>
            <w:tcW w:w="1058" w:type="pct"/>
            <w:vMerge/>
          </w:tcPr>
          <w:p w:rsidR="005E301A" w:rsidRPr="005E301A" w:rsidRDefault="005E301A" w:rsidP="005E301A">
            <w:pPr>
              <w:autoSpaceDE w:val="0"/>
              <w:adjustRightInd w:val="0"/>
              <w:ind w:hanging="30"/>
              <w:rPr>
                <w:rFonts w:cs="Times New Roman"/>
                <w:sz w:val="24"/>
                <w:szCs w:val="24"/>
              </w:rPr>
            </w:pPr>
          </w:p>
        </w:tc>
        <w:tc>
          <w:tcPr>
            <w:tcW w:w="370" w:type="pct"/>
          </w:tcPr>
          <w:p w:rsidR="005E301A" w:rsidRPr="005E301A" w:rsidRDefault="005E301A" w:rsidP="005E301A">
            <w:pPr>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2018</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300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300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jc w:val="center"/>
              <w:rPr>
                <w:rFonts w:cs="Times New Roman"/>
                <w:spacing w:val="2"/>
                <w:sz w:val="24"/>
                <w:szCs w:val="24"/>
              </w:rPr>
            </w:pPr>
          </w:p>
        </w:tc>
      </w:tr>
      <w:tr w:rsidR="005E301A" w:rsidRPr="005E301A" w:rsidTr="005E301A">
        <w:trPr>
          <w:trHeight w:val="272"/>
          <w:jc w:val="center"/>
        </w:trPr>
        <w:tc>
          <w:tcPr>
            <w:tcW w:w="216" w:type="pct"/>
            <w:vMerge/>
          </w:tcPr>
          <w:p w:rsidR="005E301A" w:rsidRPr="005E301A" w:rsidRDefault="005E301A" w:rsidP="005E301A">
            <w:pPr>
              <w:ind w:hanging="30"/>
              <w:jc w:val="center"/>
              <w:rPr>
                <w:rFonts w:cs="Times New Roman"/>
                <w:sz w:val="24"/>
                <w:szCs w:val="24"/>
              </w:rPr>
            </w:pPr>
          </w:p>
        </w:tc>
        <w:tc>
          <w:tcPr>
            <w:tcW w:w="1116" w:type="pct"/>
            <w:vMerge/>
          </w:tcPr>
          <w:p w:rsidR="005E301A" w:rsidRPr="005E301A" w:rsidRDefault="005E301A" w:rsidP="005E301A">
            <w:pPr>
              <w:autoSpaceDE w:val="0"/>
              <w:adjustRightInd w:val="0"/>
              <w:ind w:hanging="30"/>
              <w:rPr>
                <w:rFonts w:cs="Times New Roman"/>
                <w:sz w:val="24"/>
                <w:szCs w:val="24"/>
              </w:rPr>
            </w:pPr>
          </w:p>
        </w:tc>
        <w:tc>
          <w:tcPr>
            <w:tcW w:w="1058" w:type="pct"/>
            <w:vMerge/>
          </w:tcPr>
          <w:p w:rsidR="005E301A" w:rsidRPr="005E301A" w:rsidRDefault="005E301A" w:rsidP="005E301A">
            <w:pPr>
              <w:autoSpaceDE w:val="0"/>
              <w:adjustRightInd w:val="0"/>
              <w:ind w:hanging="30"/>
              <w:rPr>
                <w:rFonts w:cs="Times New Roman"/>
                <w:sz w:val="24"/>
                <w:szCs w:val="24"/>
              </w:rPr>
            </w:pPr>
          </w:p>
        </w:tc>
        <w:tc>
          <w:tcPr>
            <w:tcW w:w="370" w:type="pct"/>
          </w:tcPr>
          <w:p w:rsidR="005E301A" w:rsidRPr="005E301A" w:rsidRDefault="005E301A" w:rsidP="005E301A">
            <w:pPr>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2019</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300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300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jc w:val="center"/>
              <w:rPr>
                <w:rFonts w:cs="Times New Roman"/>
                <w:spacing w:val="2"/>
                <w:sz w:val="24"/>
                <w:szCs w:val="24"/>
              </w:rPr>
            </w:pPr>
          </w:p>
        </w:tc>
      </w:tr>
      <w:tr w:rsidR="005E301A" w:rsidRPr="005E301A" w:rsidTr="005E301A">
        <w:trPr>
          <w:trHeight w:val="335"/>
          <w:jc w:val="center"/>
        </w:trPr>
        <w:tc>
          <w:tcPr>
            <w:tcW w:w="216" w:type="pct"/>
            <w:vMerge/>
            <w:tcBorders>
              <w:bottom w:val="single" w:sz="4" w:space="0" w:color="auto"/>
            </w:tcBorders>
          </w:tcPr>
          <w:p w:rsidR="005E301A" w:rsidRPr="005E301A" w:rsidRDefault="005E301A" w:rsidP="005E301A">
            <w:pPr>
              <w:ind w:hanging="30"/>
              <w:jc w:val="center"/>
              <w:rPr>
                <w:rFonts w:cs="Times New Roman"/>
                <w:sz w:val="24"/>
                <w:szCs w:val="24"/>
              </w:rPr>
            </w:pPr>
          </w:p>
        </w:tc>
        <w:tc>
          <w:tcPr>
            <w:tcW w:w="1116" w:type="pct"/>
            <w:vMerge/>
            <w:tcBorders>
              <w:bottom w:val="single" w:sz="4" w:space="0" w:color="auto"/>
            </w:tcBorders>
          </w:tcPr>
          <w:p w:rsidR="005E301A" w:rsidRPr="005E301A" w:rsidRDefault="005E301A" w:rsidP="005E301A">
            <w:pPr>
              <w:autoSpaceDE w:val="0"/>
              <w:adjustRightInd w:val="0"/>
              <w:ind w:hanging="30"/>
              <w:rPr>
                <w:rFonts w:cs="Times New Roman"/>
                <w:sz w:val="24"/>
                <w:szCs w:val="24"/>
              </w:rPr>
            </w:pPr>
          </w:p>
        </w:tc>
        <w:tc>
          <w:tcPr>
            <w:tcW w:w="1058" w:type="pct"/>
            <w:vMerge/>
            <w:tcBorders>
              <w:bottom w:val="single" w:sz="4" w:space="0" w:color="auto"/>
            </w:tcBorders>
          </w:tcPr>
          <w:p w:rsidR="005E301A" w:rsidRPr="005E301A" w:rsidRDefault="005E301A" w:rsidP="005E301A">
            <w:pPr>
              <w:autoSpaceDE w:val="0"/>
              <w:adjustRightInd w:val="0"/>
              <w:ind w:hanging="30"/>
              <w:rPr>
                <w:rFonts w:cs="Times New Roman"/>
                <w:sz w:val="24"/>
                <w:szCs w:val="24"/>
              </w:rPr>
            </w:pPr>
          </w:p>
        </w:tc>
        <w:tc>
          <w:tcPr>
            <w:tcW w:w="370" w:type="pct"/>
            <w:tcBorders>
              <w:bottom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1</w:t>
            </w:r>
          </w:p>
        </w:tc>
        <w:tc>
          <w:tcPr>
            <w:tcW w:w="463" w:type="pct"/>
            <w:tcBorders>
              <w:bottom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2020</w:t>
            </w:r>
          </w:p>
        </w:tc>
        <w:tc>
          <w:tcPr>
            <w:tcW w:w="365" w:type="pct"/>
            <w:tcBorders>
              <w:bottom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300</w:t>
            </w:r>
          </w:p>
        </w:tc>
        <w:tc>
          <w:tcPr>
            <w:tcW w:w="414" w:type="pct"/>
            <w:tcBorders>
              <w:bottom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300</w:t>
            </w:r>
          </w:p>
        </w:tc>
        <w:tc>
          <w:tcPr>
            <w:tcW w:w="419" w:type="pct"/>
            <w:tcBorders>
              <w:bottom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Borders>
              <w:bottom w:val="single" w:sz="4" w:space="0" w:color="auto"/>
            </w:tcBorders>
          </w:tcPr>
          <w:p w:rsidR="005E301A" w:rsidRPr="005E301A" w:rsidRDefault="005E301A" w:rsidP="005E301A">
            <w:pPr>
              <w:jc w:val="center"/>
              <w:rPr>
                <w:rFonts w:cs="Times New Roman"/>
                <w:spacing w:val="2"/>
                <w:sz w:val="24"/>
                <w:szCs w:val="24"/>
              </w:rPr>
            </w:pPr>
          </w:p>
        </w:tc>
      </w:tr>
      <w:tr w:rsidR="005E301A" w:rsidRPr="005E301A" w:rsidTr="005E301A">
        <w:trPr>
          <w:trHeight w:val="272"/>
          <w:jc w:val="center"/>
        </w:trPr>
        <w:tc>
          <w:tcPr>
            <w:tcW w:w="216" w:type="pct"/>
            <w:vMerge w:val="restar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30"/>
              <w:jc w:val="center"/>
              <w:rPr>
                <w:rFonts w:cs="Times New Roman"/>
                <w:sz w:val="24"/>
                <w:szCs w:val="24"/>
              </w:rPr>
            </w:pPr>
            <w:r w:rsidRPr="005E301A">
              <w:rPr>
                <w:rFonts w:cs="Times New Roman"/>
                <w:sz w:val="24"/>
                <w:szCs w:val="24"/>
              </w:rPr>
              <w:t>3.5.</w:t>
            </w:r>
          </w:p>
        </w:tc>
        <w:tc>
          <w:tcPr>
            <w:tcW w:w="1116" w:type="pct"/>
            <w:vMerge w:val="restart"/>
            <w:tcBorders>
              <w:top w:val="single" w:sz="4" w:space="0" w:color="auto"/>
              <w:left w:val="single" w:sz="4" w:space="0" w:color="auto"/>
              <w:bottom w:val="single" w:sz="4" w:space="0" w:color="auto"/>
              <w:right w:val="single" w:sz="4" w:space="0" w:color="auto"/>
            </w:tcBorders>
          </w:tcPr>
          <w:p w:rsidR="005E301A" w:rsidRPr="005E301A" w:rsidRDefault="005E301A" w:rsidP="005E301A">
            <w:pPr>
              <w:autoSpaceDE w:val="0"/>
              <w:adjustRightInd w:val="0"/>
              <w:ind w:hanging="30"/>
              <w:rPr>
                <w:rFonts w:cs="Times New Roman"/>
                <w:sz w:val="24"/>
                <w:szCs w:val="24"/>
              </w:rPr>
            </w:pPr>
            <w:r w:rsidRPr="005E301A">
              <w:rPr>
                <w:rFonts w:cs="Times New Roman"/>
                <w:sz w:val="24"/>
                <w:szCs w:val="24"/>
              </w:rPr>
              <w:t>Организация и проведение конференций, семинаров, круглых столов и прочих публичных мероприятий в интересах развития СДП ЯО</w:t>
            </w:r>
          </w:p>
        </w:tc>
        <w:tc>
          <w:tcPr>
            <w:tcW w:w="1058" w:type="pct"/>
            <w:vMerge w:val="restart"/>
            <w:tcBorders>
              <w:top w:val="single" w:sz="4" w:space="0" w:color="auto"/>
              <w:left w:val="single" w:sz="4" w:space="0" w:color="auto"/>
              <w:bottom w:val="single" w:sz="4" w:space="0" w:color="auto"/>
              <w:right w:val="single" w:sz="4" w:space="0" w:color="auto"/>
            </w:tcBorders>
          </w:tcPr>
          <w:p w:rsidR="005E301A" w:rsidRPr="005E301A" w:rsidRDefault="005E301A" w:rsidP="005E301A">
            <w:pPr>
              <w:autoSpaceDE w:val="0"/>
              <w:adjustRightInd w:val="0"/>
              <w:ind w:hanging="30"/>
              <w:rPr>
                <w:rFonts w:cs="Times New Roman"/>
                <w:sz w:val="24"/>
                <w:szCs w:val="24"/>
              </w:rPr>
            </w:pPr>
            <w:r w:rsidRPr="005E301A">
              <w:rPr>
                <w:rFonts w:cs="Times New Roman"/>
                <w:sz w:val="24"/>
                <w:szCs w:val="24"/>
              </w:rPr>
              <w:t>количество проведенных мероприятий (единиц)</w:t>
            </w:r>
          </w:p>
        </w:tc>
        <w:tc>
          <w:tcPr>
            <w:tcW w:w="37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3</w:t>
            </w:r>
          </w:p>
        </w:tc>
        <w:tc>
          <w:tcPr>
            <w:tcW w:w="46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2017</w:t>
            </w:r>
          </w:p>
        </w:tc>
        <w:tc>
          <w:tcPr>
            <w:tcW w:w="365"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200</w:t>
            </w:r>
          </w:p>
        </w:tc>
        <w:tc>
          <w:tcPr>
            <w:tcW w:w="41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200</w:t>
            </w:r>
          </w:p>
        </w:tc>
        <w:tc>
          <w:tcPr>
            <w:tcW w:w="41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val="restar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rFonts w:cs="Times New Roman"/>
                <w:spacing w:val="2"/>
                <w:sz w:val="24"/>
                <w:szCs w:val="24"/>
              </w:rPr>
            </w:pPr>
            <w:r w:rsidRPr="005E301A">
              <w:rPr>
                <w:rFonts w:cs="Times New Roman"/>
                <w:spacing w:val="2"/>
                <w:sz w:val="24"/>
                <w:szCs w:val="24"/>
              </w:rPr>
              <w:t>ДИиП ЯО, ЦВКД</w:t>
            </w:r>
          </w:p>
        </w:tc>
      </w:tr>
      <w:tr w:rsidR="005E301A" w:rsidRPr="005E301A" w:rsidTr="005E301A">
        <w:trPr>
          <w:trHeight w:val="272"/>
          <w:jc w:val="center"/>
        </w:trPr>
        <w:tc>
          <w:tcPr>
            <w:tcW w:w="216"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jc w:val="center"/>
              <w:rPr>
                <w:rFonts w:cs="Times New Roman"/>
                <w:spacing w:val="2"/>
                <w:sz w:val="24"/>
                <w:szCs w:val="24"/>
              </w:rPr>
            </w:pPr>
          </w:p>
        </w:tc>
        <w:tc>
          <w:tcPr>
            <w:tcW w:w="1116"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30"/>
              <w:jc w:val="center"/>
              <w:rPr>
                <w:rFonts w:cs="Times New Roman"/>
                <w:spacing w:val="2"/>
                <w:sz w:val="24"/>
                <w:szCs w:val="24"/>
              </w:rPr>
            </w:pPr>
          </w:p>
        </w:tc>
        <w:tc>
          <w:tcPr>
            <w:tcW w:w="1058"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jc w:val="center"/>
              <w:rPr>
                <w:rFonts w:cs="Times New Roman"/>
                <w:spacing w:val="2"/>
                <w:sz w:val="24"/>
                <w:szCs w:val="24"/>
              </w:rPr>
            </w:pPr>
          </w:p>
        </w:tc>
        <w:tc>
          <w:tcPr>
            <w:tcW w:w="37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3</w:t>
            </w:r>
          </w:p>
        </w:tc>
        <w:tc>
          <w:tcPr>
            <w:tcW w:w="46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2018</w:t>
            </w:r>
          </w:p>
        </w:tc>
        <w:tc>
          <w:tcPr>
            <w:tcW w:w="365"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200</w:t>
            </w:r>
          </w:p>
        </w:tc>
        <w:tc>
          <w:tcPr>
            <w:tcW w:w="41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200</w:t>
            </w:r>
          </w:p>
        </w:tc>
        <w:tc>
          <w:tcPr>
            <w:tcW w:w="41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jc w:val="center"/>
              <w:rPr>
                <w:rFonts w:cs="Times New Roman"/>
                <w:spacing w:val="2"/>
                <w:sz w:val="24"/>
                <w:szCs w:val="24"/>
              </w:rPr>
            </w:pPr>
          </w:p>
        </w:tc>
      </w:tr>
      <w:tr w:rsidR="005E301A" w:rsidRPr="005E301A" w:rsidTr="005E301A">
        <w:trPr>
          <w:trHeight w:val="272"/>
          <w:jc w:val="center"/>
        </w:trPr>
        <w:tc>
          <w:tcPr>
            <w:tcW w:w="216"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jc w:val="center"/>
              <w:rPr>
                <w:rFonts w:cs="Times New Roman"/>
                <w:spacing w:val="2"/>
                <w:sz w:val="24"/>
                <w:szCs w:val="24"/>
              </w:rPr>
            </w:pPr>
          </w:p>
        </w:tc>
        <w:tc>
          <w:tcPr>
            <w:tcW w:w="1116"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30"/>
              <w:jc w:val="center"/>
              <w:rPr>
                <w:rFonts w:cs="Times New Roman"/>
                <w:spacing w:val="2"/>
                <w:sz w:val="24"/>
                <w:szCs w:val="24"/>
              </w:rPr>
            </w:pPr>
          </w:p>
        </w:tc>
        <w:tc>
          <w:tcPr>
            <w:tcW w:w="1058"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jc w:val="center"/>
              <w:rPr>
                <w:rFonts w:cs="Times New Roman"/>
                <w:spacing w:val="2"/>
                <w:sz w:val="24"/>
                <w:szCs w:val="24"/>
              </w:rPr>
            </w:pPr>
          </w:p>
        </w:tc>
        <w:tc>
          <w:tcPr>
            <w:tcW w:w="37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3</w:t>
            </w:r>
          </w:p>
        </w:tc>
        <w:tc>
          <w:tcPr>
            <w:tcW w:w="46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2019</w:t>
            </w:r>
          </w:p>
        </w:tc>
        <w:tc>
          <w:tcPr>
            <w:tcW w:w="365"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200</w:t>
            </w:r>
          </w:p>
        </w:tc>
        <w:tc>
          <w:tcPr>
            <w:tcW w:w="41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200</w:t>
            </w:r>
          </w:p>
        </w:tc>
        <w:tc>
          <w:tcPr>
            <w:tcW w:w="41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jc w:val="center"/>
              <w:rPr>
                <w:rFonts w:cs="Times New Roman"/>
                <w:spacing w:val="2"/>
                <w:sz w:val="24"/>
                <w:szCs w:val="24"/>
              </w:rPr>
            </w:pPr>
          </w:p>
        </w:tc>
      </w:tr>
      <w:tr w:rsidR="005E301A" w:rsidRPr="005E301A" w:rsidTr="005E301A">
        <w:trPr>
          <w:trHeight w:val="272"/>
          <w:jc w:val="center"/>
        </w:trPr>
        <w:tc>
          <w:tcPr>
            <w:tcW w:w="216"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jc w:val="center"/>
              <w:rPr>
                <w:rFonts w:cs="Times New Roman"/>
                <w:spacing w:val="2"/>
                <w:sz w:val="24"/>
                <w:szCs w:val="24"/>
              </w:rPr>
            </w:pPr>
          </w:p>
        </w:tc>
        <w:tc>
          <w:tcPr>
            <w:tcW w:w="1116"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30"/>
              <w:jc w:val="center"/>
              <w:rPr>
                <w:rFonts w:cs="Times New Roman"/>
                <w:spacing w:val="2"/>
                <w:sz w:val="24"/>
                <w:szCs w:val="24"/>
              </w:rPr>
            </w:pPr>
          </w:p>
        </w:tc>
        <w:tc>
          <w:tcPr>
            <w:tcW w:w="1058"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jc w:val="center"/>
              <w:rPr>
                <w:rFonts w:cs="Times New Roman"/>
                <w:spacing w:val="2"/>
                <w:sz w:val="24"/>
                <w:szCs w:val="24"/>
              </w:rPr>
            </w:pPr>
          </w:p>
        </w:tc>
        <w:tc>
          <w:tcPr>
            <w:tcW w:w="37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3</w:t>
            </w:r>
          </w:p>
        </w:tc>
        <w:tc>
          <w:tcPr>
            <w:tcW w:w="46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2020</w:t>
            </w:r>
          </w:p>
        </w:tc>
        <w:tc>
          <w:tcPr>
            <w:tcW w:w="365"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300</w:t>
            </w:r>
          </w:p>
        </w:tc>
        <w:tc>
          <w:tcPr>
            <w:tcW w:w="41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300</w:t>
            </w:r>
          </w:p>
        </w:tc>
        <w:tc>
          <w:tcPr>
            <w:tcW w:w="41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Borders>
              <w:top w:val="single" w:sz="4" w:space="0" w:color="auto"/>
              <w:left w:val="single" w:sz="4" w:space="0" w:color="auto"/>
              <w:bottom w:val="single" w:sz="4" w:space="0" w:color="auto"/>
              <w:right w:val="single" w:sz="4" w:space="0" w:color="auto"/>
            </w:tcBorders>
          </w:tcPr>
          <w:p w:rsidR="005E301A" w:rsidRPr="005E301A" w:rsidRDefault="005E301A" w:rsidP="005E301A">
            <w:pPr>
              <w:jc w:val="center"/>
              <w:rPr>
                <w:rFonts w:cs="Times New Roman"/>
                <w:spacing w:val="2"/>
                <w:sz w:val="24"/>
                <w:szCs w:val="24"/>
              </w:rPr>
            </w:pPr>
          </w:p>
        </w:tc>
      </w:tr>
      <w:tr w:rsidR="005E301A" w:rsidRPr="005E301A" w:rsidTr="005E301A">
        <w:trPr>
          <w:trHeight w:val="274"/>
          <w:jc w:val="center"/>
        </w:trPr>
        <w:tc>
          <w:tcPr>
            <w:tcW w:w="216" w:type="pct"/>
            <w:vMerge w:val="restart"/>
            <w:tcBorders>
              <w:top w:val="single" w:sz="4" w:space="0" w:color="auto"/>
              <w:left w:val="single" w:sz="4" w:space="0" w:color="auto"/>
              <w:right w:val="single" w:sz="4" w:space="0" w:color="auto"/>
            </w:tcBorders>
          </w:tcPr>
          <w:p w:rsidR="005E301A" w:rsidRPr="005E301A" w:rsidRDefault="005E301A" w:rsidP="005E301A">
            <w:pPr>
              <w:autoSpaceDE w:val="0"/>
              <w:adjustRightInd w:val="0"/>
              <w:ind w:hanging="30"/>
              <w:jc w:val="center"/>
              <w:rPr>
                <w:rFonts w:cs="Times New Roman"/>
                <w:sz w:val="24"/>
                <w:szCs w:val="24"/>
              </w:rPr>
            </w:pPr>
            <w:r w:rsidRPr="005E301A">
              <w:rPr>
                <w:rFonts w:cs="Times New Roman"/>
                <w:sz w:val="24"/>
                <w:szCs w:val="24"/>
              </w:rPr>
              <w:t>3.6</w:t>
            </w:r>
          </w:p>
        </w:tc>
        <w:tc>
          <w:tcPr>
            <w:tcW w:w="1116" w:type="pct"/>
            <w:vMerge w:val="restart"/>
            <w:tcBorders>
              <w:top w:val="single" w:sz="4" w:space="0" w:color="auto"/>
              <w:left w:val="single" w:sz="4" w:space="0" w:color="auto"/>
              <w:right w:val="single" w:sz="4" w:space="0" w:color="auto"/>
            </w:tcBorders>
          </w:tcPr>
          <w:p w:rsidR="005E301A" w:rsidRPr="005E301A" w:rsidRDefault="005E301A" w:rsidP="005E301A">
            <w:pPr>
              <w:autoSpaceDE w:val="0"/>
              <w:adjustRightInd w:val="0"/>
              <w:ind w:hanging="30"/>
              <w:rPr>
                <w:rFonts w:cs="Times New Roman"/>
                <w:sz w:val="24"/>
                <w:szCs w:val="24"/>
              </w:rPr>
            </w:pPr>
            <w:r w:rsidRPr="005E301A">
              <w:rPr>
                <w:rFonts w:cs="Times New Roman"/>
                <w:sz w:val="24"/>
                <w:szCs w:val="24"/>
              </w:rPr>
              <w:t>Организация и проведение ежегодного конкурса «За лучшую работу в области обеспечения качества»</w:t>
            </w:r>
          </w:p>
        </w:tc>
        <w:tc>
          <w:tcPr>
            <w:tcW w:w="1058" w:type="pct"/>
            <w:vMerge w:val="restart"/>
            <w:tcBorders>
              <w:top w:val="single" w:sz="4" w:space="0" w:color="auto"/>
              <w:left w:val="single" w:sz="4" w:space="0" w:color="auto"/>
              <w:right w:val="single" w:sz="4" w:space="0" w:color="auto"/>
            </w:tcBorders>
          </w:tcPr>
          <w:p w:rsidR="005E301A" w:rsidRPr="005E301A" w:rsidRDefault="005E301A" w:rsidP="005E301A">
            <w:pPr>
              <w:autoSpaceDE w:val="0"/>
              <w:adjustRightInd w:val="0"/>
              <w:ind w:hanging="30"/>
              <w:rPr>
                <w:rFonts w:cs="Times New Roman"/>
                <w:sz w:val="24"/>
                <w:szCs w:val="24"/>
              </w:rPr>
            </w:pPr>
            <w:r w:rsidRPr="005E301A">
              <w:rPr>
                <w:rFonts w:cs="Times New Roman"/>
                <w:sz w:val="24"/>
                <w:szCs w:val="24"/>
              </w:rPr>
              <w:t>количество проведенных конкурсов (единиц)</w:t>
            </w:r>
          </w:p>
        </w:tc>
        <w:tc>
          <w:tcPr>
            <w:tcW w:w="37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autoSpaceDE w:val="0"/>
              <w:adjustRightInd w:val="0"/>
              <w:ind w:hanging="30"/>
              <w:jc w:val="center"/>
              <w:rPr>
                <w:rFonts w:cs="Times New Roman"/>
                <w:sz w:val="24"/>
                <w:szCs w:val="24"/>
              </w:rPr>
            </w:pPr>
            <w:r w:rsidRPr="005E301A">
              <w:rPr>
                <w:rFonts w:cs="Times New Roman"/>
                <w:sz w:val="24"/>
                <w:szCs w:val="24"/>
              </w:rPr>
              <w:t>1</w:t>
            </w:r>
          </w:p>
        </w:tc>
        <w:tc>
          <w:tcPr>
            <w:tcW w:w="46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2017</w:t>
            </w:r>
          </w:p>
        </w:tc>
        <w:tc>
          <w:tcPr>
            <w:tcW w:w="365"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267</w:t>
            </w:r>
          </w:p>
        </w:tc>
        <w:tc>
          <w:tcPr>
            <w:tcW w:w="41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267</w:t>
            </w:r>
          </w:p>
        </w:tc>
        <w:tc>
          <w:tcPr>
            <w:tcW w:w="41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val="restart"/>
            <w:tcBorders>
              <w:top w:val="single" w:sz="4" w:space="0" w:color="auto"/>
              <w:left w:val="single" w:sz="4" w:space="0" w:color="auto"/>
              <w:right w:val="single" w:sz="4" w:space="0" w:color="auto"/>
            </w:tcBorders>
          </w:tcPr>
          <w:p w:rsidR="005E301A" w:rsidRPr="005E301A" w:rsidRDefault="005E301A" w:rsidP="005E301A">
            <w:pPr>
              <w:ind w:firstLine="0"/>
              <w:jc w:val="center"/>
              <w:rPr>
                <w:rFonts w:cs="Times New Roman"/>
                <w:spacing w:val="2"/>
                <w:sz w:val="24"/>
                <w:szCs w:val="24"/>
              </w:rPr>
            </w:pPr>
            <w:r w:rsidRPr="005E301A">
              <w:rPr>
                <w:rFonts w:cs="Times New Roman"/>
                <w:spacing w:val="2"/>
                <w:sz w:val="24"/>
                <w:szCs w:val="24"/>
              </w:rPr>
              <w:t>ДИиП ЯО, ЦВКД</w:t>
            </w:r>
          </w:p>
        </w:tc>
      </w:tr>
      <w:tr w:rsidR="005E301A" w:rsidRPr="005E301A" w:rsidTr="005E301A">
        <w:trPr>
          <w:trHeight w:val="274"/>
          <w:jc w:val="center"/>
        </w:trPr>
        <w:tc>
          <w:tcPr>
            <w:tcW w:w="216" w:type="pct"/>
            <w:vMerge/>
            <w:tcBorders>
              <w:left w:val="single" w:sz="4" w:space="0" w:color="auto"/>
              <w:right w:val="single" w:sz="4" w:space="0" w:color="auto"/>
            </w:tcBorders>
          </w:tcPr>
          <w:p w:rsidR="005E301A" w:rsidRPr="005E301A" w:rsidRDefault="005E301A" w:rsidP="005E301A">
            <w:pPr>
              <w:autoSpaceDE w:val="0"/>
              <w:adjustRightInd w:val="0"/>
              <w:ind w:hanging="30"/>
              <w:jc w:val="center"/>
              <w:rPr>
                <w:rFonts w:cs="Times New Roman"/>
                <w:sz w:val="24"/>
                <w:szCs w:val="24"/>
              </w:rPr>
            </w:pPr>
          </w:p>
        </w:tc>
        <w:tc>
          <w:tcPr>
            <w:tcW w:w="1116" w:type="pct"/>
            <w:vMerge/>
            <w:tcBorders>
              <w:left w:val="single" w:sz="4" w:space="0" w:color="auto"/>
              <w:right w:val="single" w:sz="4" w:space="0" w:color="auto"/>
            </w:tcBorders>
          </w:tcPr>
          <w:p w:rsidR="005E301A" w:rsidRPr="005E301A" w:rsidRDefault="005E301A" w:rsidP="005E301A">
            <w:pPr>
              <w:autoSpaceDE w:val="0"/>
              <w:adjustRightInd w:val="0"/>
              <w:ind w:hanging="30"/>
              <w:rPr>
                <w:rFonts w:cs="Times New Roman"/>
                <w:sz w:val="24"/>
                <w:szCs w:val="24"/>
              </w:rPr>
            </w:pPr>
          </w:p>
        </w:tc>
        <w:tc>
          <w:tcPr>
            <w:tcW w:w="1058" w:type="pct"/>
            <w:vMerge/>
            <w:tcBorders>
              <w:left w:val="single" w:sz="4" w:space="0" w:color="auto"/>
              <w:right w:val="single" w:sz="4" w:space="0" w:color="auto"/>
            </w:tcBorders>
          </w:tcPr>
          <w:p w:rsidR="005E301A" w:rsidRPr="005E301A" w:rsidRDefault="005E301A" w:rsidP="005E301A">
            <w:pPr>
              <w:autoSpaceDE w:val="0"/>
              <w:adjustRightInd w:val="0"/>
              <w:ind w:hanging="30"/>
              <w:rPr>
                <w:rFonts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autoSpaceDE w:val="0"/>
              <w:adjustRightInd w:val="0"/>
              <w:ind w:hanging="30"/>
              <w:jc w:val="center"/>
              <w:rPr>
                <w:rFonts w:cs="Times New Roman"/>
                <w:sz w:val="24"/>
                <w:szCs w:val="24"/>
              </w:rPr>
            </w:pPr>
            <w:r w:rsidRPr="005E301A">
              <w:rPr>
                <w:rFonts w:cs="Times New Roman"/>
                <w:sz w:val="24"/>
                <w:szCs w:val="24"/>
              </w:rPr>
              <w:t>1</w:t>
            </w:r>
          </w:p>
        </w:tc>
        <w:tc>
          <w:tcPr>
            <w:tcW w:w="46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2018</w:t>
            </w:r>
          </w:p>
        </w:tc>
        <w:tc>
          <w:tcPr>
            <w:tcW w:w="365"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267</w:t>
            </w:r>
          </w:p>
        </w:tc>
        <w:tc>
          <w:tcPr>
            <w:tcW w:w="41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267</w:t>
            </w:r>
          </w:p>
        </w:tc>
        <w:tc>
          <w:tcPr>
            <w:tcW w:w="41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Borders>
              <w:left w:val="single" w:sz="4" w:space="0" w:color="auto"/>
              <w:right w:val="single" w:sz="4" w:space="0" w:color="auto"/>
            </w:tcBorders>
          </w:tcPr>
          <w:p w:rsidR="005E301A" w:rsidRPr="005E301A" w:rsidRDefault="005E301A" w:rsidP="005E301A">
            <w:pPr>
              <w:ind w:firstLine="0"/>
              <w:jc w:val="center"/>
              <w:rPr>
                <w:rFonts w:cs="Times New Roman"/>
                <w:spacing w:val="2"/>
                <w:sz w:val="24"/>
                <w:szCs w:val="24"/>
              </w:rPr>
            </w:pPr>
          </w:p>
        </w:tc>
      </w:tr>
      <w:tr w:rsidR="005E301A" w:rsidRPr="005E301A" w:rsidTr="005E301A">
        <w:trPr>
          <w:trHeight w:val="274"/>
          <w:jc w:val="center"/>
        </w:trPr>
        <w:tc>
          <w:tcPr>
            <w:tcW w:w="216" w:type="pct"/>
            <w:vMerge/>
            <w:tcBorders>
              <w:left w:val="single" w:sz="4" w:space="0" w:color="auto"/>
              <w:right w:val="single" w:sz="4" w:space="0" w:color="auto"/>
            </w:tcBorders>
          </w:tcPr>
          <w:p w:rsidR="005E301A" w:rsidRPr="005E301A" w:rsidRDefault="005E301A" w:rsidP="005E301A">
            <w:pPr>
              <w:autoSpaceDE w:val="0"/>
              <w:adjustRightInd w:val="0"/>
              <w:ind w:hanging="30"/>
              <w:jc w:val="center"/>
              <w:rPr>
                <w:rFonts w:cs="Times New Roman"/>
                <w:sz w:val="24"/>
                <w:szCs w:val="24"/>
              </w:rPr>
            </w:pPr>
          </w:p>
        </w:tc>
        <w:tc>
          <w:tcPr>
            <w:tcW w:w="1116" w:type="pct"/>
            <w:vMerge/>
            <w:tcBorders>
              <w:left w:val="single" w:sz="4" w:space="0" w:color="auto"/>
              <w:right w:val="single" w:sz="4" w:space="0" w:color="auto"/>
            </w:tcBorders>
          </w:tcPr>
          <w:p w:rsidR="005E301A" w:rsidRPr="005E301A" w:rsidRDefault="005E301A" w:rsidP="005E301A">
            <w:pPr>
              <w:autoSpaceDE w:val="0"/>
              <w:adjustRightInd w:val="0"/>
              <w:ind w:hanging="30"/>
              <w:rPr>
                <w:rFonts w:cs="Times New Roman"/>
                <w:sz w:val="24"/>
                <w:szCs w:val="24"/>
              </w:rPr>
            </w:pPr>
          </w:p>
        </w:tc>
        <w:tc>
          <w:tcPr>
            <w:tcW w:w="1058" w:type="pct"/>
            <w:vMerge/>
            <w:tcBorders>
              <w:left w:val="single" w:sz="4" w:space="0" w:color="auto"/>
              <w:right w:val="single" w:sz="4" w:space="0" w:color="auto"/>
            </w:tcBorders>
          </w:tcPr>
          <w:p w:rsidR="005E301A" w:rsidRPr="005E301A" w:rsidRDefault="005E301A" w:rsidP="005E301A">
            <w:pPr>
              <w:autoSpaceDE w:val="0"/>
              <w:adjustRightInd w:val="0"/>
              <w:ind w:hanging="30"/>
              <w:rPr>
                <w:rFonts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autoSpaceDE w:val="0"/>
              <w:adjustRightInd w:val="0"/>
              <w:ind w:hanging="30"/>
              <w:jc w:val="center"/>
              <w:rPr>
                <w:rFonts w:cs="Times New Roman"/>
                <w:sz w:val="24"/>
                <w:szCs w:val="24"/>
              </w:rPr>
            </w:pPr>
            <w:r w:rsidRPr="005E301A">
              <w:rPr>
                <w:rFonts w:cs="Times New Roman"/>
                <w:sz w:val="24"/>
                <w:szCs w:val="24"/>
              </w:rPr>
              <w:t>1</w:t>
            </w:r>
          </w:p>
        </w:tc>
        <w:tc>
          <w:tcPr>
            <w:tcW w:w="46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2019</w:t>
            </w:r>
          </w:p>
        </w:tc>
        <w:tc>
          <w:tcPr>
            <w:tcW w:w="365"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267</w:t>
            </w:r>
          </w:p>
        </w:tc>
        <w:tc>
          <w:tcPr>
            <w:tcW w:w="41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267</w:t>
            </w:r>
          </w:p>
        </w:tc>
        <w:tc>
          <w:tcPr>
            <w:tcW w:w="41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Borders>
              <w:left w:val="single" w:sz="4" w:space="0" w:color="auto"/>
              <w:right w:val="single" w:sz="4" w:space="0" w:color="auto"/>
            </w:tcBorders>
          </w:tcPr>
          <w:p w:rsidR="005E301A" w:rsidRPr="005E301A" w:rsidRDefault="005E301A" w:rsidP="005E301A">
            <w:pPr>
              <w:ind w:firstLine="0"/>
              <w:jc w:val="center"/>
              <w:rPr>
                <w:rFonts w:cs="Times New Roman"/>
                <w:spacing w:val="2"/>
                <w:sz w:val="24"/>
                <w:szCs w:val="24"/>
              </w:rPr>
            </w:pPr>
          </w:p>
        </w:tc>
      </w:tr>
      <w:tr w:rsidR="005E301A" w:rsidRPr="005E301A" w:rsidTr="005E301A">
        <w:trPr>
          <w:trHeight w:val="274"/>
          <w:jc w:val="center"/>
        </w:trPr>
        <w:tc>
          <w:tcPr>
            <w:tcW w:w="216" w:type="pct"/>
            <w:vMerge/>
            <w:tcBorders>
              <w:left w:val="single" w:sz="4" w:space="0" w:color="auto"/>
              <w:bottom w:val="single" w:sz="4" w:space="0" w:color="auto"/>
              <w:right w:val="single" w:sz="4" w:space="0" w:color="auto"/>
            </w:tcBorders>
          </w:tcPr>
          <w:p w:rsidR="005E301A" w:rsidRPr="005E301A" w:rsidRDefault="005E301A" w:rsidP="005E301A">
            <w:pPr>
              <w:autoSpaceDE w:val="0"/>
              <w:adjustRightInd w:val="0"/>
              <w:ind w:hanging="30"/>
              <w:jc w:val="center"/>
              <w:rPr>
                <w:rFonts w:cs="Times New Roman"/>
                <w:sz w:val="24"/>
                <w:szCs w:val="24"/>
              </w:rPr>
            </w:pPr>
          </w:p>
        </w:tc>
        <w:tc>
          <w:tcPr>
            <w:tcW w:w="1116" w:type="pct"/>
            <w:vMerge/>
            <w:tcBorders>
              <w:left w:val="single" w:sz="4" w:space="0" w:color="auto"/>
              <w:bottom w:val="single" w:sz="4" w:space="0" w:color="auto"/>
              <w:right w:val="single" w:sz="4" w:space="0" w:color="auto"/>
            </w:tcBorders>
          </w:tcPr>
          <w:p w:rsidR="005E301A" w:rsidRPr="005E301A" w:rsidRDefault="005E301A" w:rsidP="005E301A">
            <w:pPr>
              <w:autoSpaceDE w:val="0"/>
              <w:adjustRightInd w:val="0"/>
              <w:ind w:hanging="30"/>
              <w:rPr>
                <w:rFonts w:cs="Times New Roman"/>
                <w:sz w:val="24"/>
                <w:szCs w:val="24"/>
              </w:rPr>
            </w:pPr>
          </w:p>
        </w:tc>
        <w:tc>
          <w:tcPr>
            <w:tcW w:w="1058" w:type="pct"/>
            <w:vMerge/>
            <w:tcBorders>
              <w:left w:val="single" w:sz="4" w:space="0" w:color="auto"/>
              <w:bottom w:val="single" w:sz="4" w:space="0" w:color="auto"/>
              <w:right w:val="single" w:sz="4" w:space="0" w:color="auto"/>
            </w:tcBorders>
          </w:tcPr>
          <w:p w:rsidR="005E301A" w:rsidRPr="005E301A" w:rsidRDefault="005E301A" w:rsidP="005E301A">
            <w:pPr>
              <w:autoSpaceDE w:val="0"/>
              <w:adjustRightInd w:val="0"/>
              <w:ind w:hanging="30"/>
              <w:rPr>
                <w:rFonts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autoSpaceDE w:val="0"/>
              <w:adjustRightInd w:val="0"/>
              <w:ind w:hanging="30"/>
              <w:jc w:val="center"/>
              <w:rPr>
                <w:rFonts w:cs="Times New Roman"/>
                <w:sz w:val="24"/>
                <w:szCs w:val="24"/>
              </w:rPr>
            </w:pPr>
            <w:r w:rsidRPr="005E301A">
              <w:rPr>
                <w:rFonts w:cs="Times New Roman"/>
                <w:sz w:val="24"/>
                <w:szCs w:val="24"/>
              </w:rPr>
              <w:t>1</w:t>
            </w:r>
          </w:p>
        </w:tc>
        <w:tc>
          <w:tcPr>
            <w:tcW w:w="46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2020</w:t>
            </w:r>
          </w:p>
        </w:tc>
        <w:tc>
          <w:tcPr>
            <w:tcW w:w="365"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267</w:t>
            </w:r>
          </w:p>
        </w:tc>
        <w:tc>
          <w:tcPr>
            <w:tcW w:w="41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267</w:t>
            </w:r>
          </w:p>
        </w:tc>
        <w:tc>
          <w:tcPr>
            <w:tcW w:w="41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Borders>
              <w:left w:val="single" w:sz="4" w:space="0" w:color="auto"/>
              <w:bottom w:val="single" w:sz="4" w:space="0" w:color="auto"/>
              <w:right w:val="single" w:sz="4" w:space="0" w:color="auto"/>
            </w:tcBorders>
          </w:tcPr>
          <w:p w:rsidR="005E301A" w:rsidRPr="005E301A" w:rsidRDefault="005E301A" w:rsidP="005E301A">
            <w:pPr>
              <w:ind w:firstLine="0"/>
              <w:jc w:val="center"/>
              <w:rPr>
                <w:rFonts w:cs="Times New Roman"/>
                <w:spacing w:val="2"/>
                <w:sz w:val="24"/>
                <w:szCs w:val="24"/>
              </w:rPr>
            </w:pPr>
          </w:p>
        </w:tc>
      </w:tr>
      <w:tr w:rsidR="005E301A" w:rsidRPr="005E301A" w:rsidTr="005E301A">
        <w:trPr>
          <w:trHeight w:val="274"/>
          <w:jc w:val="center"/>
        </w:trPr>
        <w:tc>
          <w:tcPr>
            <w:tcW w:w="216" w:type="pct"/>
            <w:vMerge w:val="restart"/>
            <w:tcBorders>
              <w:top w:val="single" w:sz="4" w:space="0" w:color="auto"/>
              <w:left w:val="single" w:sz="4" w:space="0" w:color="auto"/>
              <w:bottom w:val="single" w:sz="4" w:space="0" w:color="auto"/>
              <w:right w:val="single" w:sz="4" w:space="0" w:color="auto"/>
            </w:tcBorders>
          </w:tcPr>
          <w:p w:rsidR="005E301A" w:rsidRPr="005E301A" w:rsidRDefault="005E301A" w:rsidP="005E301A">
            <w:pPr>
              <w:autoSpaceDE w:val="0"/>
              <w:adjustRightInd w:val="0"/>
              <w:ind w:hanging="30"/>
              <w:jc w:val="center"/>
              <w:rPr>
                <w:rFonts w:cs="Times New Roman"/>
                <w:sz w:val="24"/>
                <w:szCs w:val="24"/>
              </w:rPr>
            </w:pPr>
            <w:r w:rsidRPr="005E301A">
              <w:rPr>
                <w:rFonts w:cs="Times New Roman"/>
                <w:sz w:val="24"/>
                <w:szCs w:val="24"/>
              </w:rPr>
              <w:t>4.</w:t>
            </w:r>
          </w:p>
        </w:tc>
        <w:tc>
          <w:tcPr>
            <w:tcW w:w="2544" w:type="pct"/>
            <w:gridSpan w:val="3"/>
            <w:vMerge w:val="restart"/>
            <w:tcBorders>
              <w:top w:val="single" w:sz="4" w:space="0" w:color="auto"/>
              <w:left w:val="single" w:sz="4" w:space="0" w:color="auto"/>
              <w:bottom w:val="single" w:sz="4" w:space="0" w:color="auto"/>
              <w:right w:val="single" w:sz="4" w:space="0" w:color="auto"/>
            </w:tcBorders>
          </w:tcPr>
          <w:p w:rsidR="005E301A" w:rsidRPr="005E301A" w:rsidRDefault="005E301A" w:rsidP="005E301A">
            <w:pPr>
              <w:autoSpaceDE w:val="0"/>
              <w:adjustRightInd w:val="0"/>
              <w:ind w:hanging="30"/>
              <w:rPr>
                <w:rFonts w:cs="Times New Roman"/>
                <w:sz w:val="24"/>
                <w:szCs w:val="24"/>
              </w:rPr>
            </w:pPr>
            <w:r w:rsidRPr="005E301A">
              <w:rPr>
                <w:rFonts w:cs="Times New Roman"/>
                <w:sz w:val="24"/>
                <w:szCs w:val="24"/>
              </w:rPr>
              <w:t>Содействие развитию научных исследований и разработок в промышленном комплексе Ярославской области</w:t>
            </w:r>
          </w:p>
        </w:tc>
        <w:tc>
          <w:tcPr>
            <w:tcW w:w="46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2017 – 2020</w:t>
            </w:r>
          </w:p>
        </w:tc>
        <w:tc>
          <w:tcPr>
            <w:tcW w:w="365"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80400</w:t>
            </w:r>
          </w:p>
        </w:tc>
        <w:tc>
          <w:tcPr>
            <w:tcW w:w="41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20400</w:t>
            </w:r>
          </w:p>
        </w:tc>
        <w:tc>
          <w:tcPr>
            <w:tcW w:w="41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60000</w:t>
            </w:r>
          </w:p>
        </w:tc>
        <w:tc>
          <w:tcPr>
            <w:tcW w:w="579" w:type="pct"/>
            <w:vMerge w:val="restar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rFonts w:cs="Times New Roman"/>
                <w:spacing w:val="2"/>
                <w:sz w:val="24"/>
                <w:szCs w:val="24"/>
              </w:rPr>
            </w:pPr>
            <w:r w:rsidRPr="005E301A">
              <w:rPr>
                <w:rFonts w:cs="Times New Roman"/>
                <w:spacing w:val="2"/>
                <w:sz w:val="24"/>
                <w:szCs w:val="24"/>
              </w:rPr>
              <w:t>ДИиП ЯО</w:t>
            </w:r>
          </w:p>
        </w:tc>
      </w:tr>
      <w:tr w:rsidR="005E301A" w:rsidRPr="005E301A" w:rsidTr="005E301A">
        <w:trPr>
          <w:trHeight w:val="274"/>
          <w:jc w:val="center"/>
        </w:trPr>
        <w:tc>
          <w:tcPr>
            <w:tcW w:w="216" w:type="pct"/>
            <w:vMerge/>
            <w:tcBorders>
              <w:top w:val="single" w:sz="4" w:space="0" w:color="auto"/>
            </w:tcBorders>
          </w:tcPr>
          <w:p w:rsidR="005E301A" w:rsidRPr="005E301A" w:rsidRDefault="005E301A" w:rsidP="005E301A">
            <w:pPr>
              <w:jc w:val="center"/>
              <w:rPr>
                <w:rFonts w:cs="Times New Roman"/>
                <w:spacing w:val="2"/>
                <w:sz w:val="24"/>
                <w:szCs w:val="24"/>
                <w:lang w:val="en-US"/>
              </w:rPr>
            </w:pPr>
          </w:p>
        </w:tc>
        <w:tc>
          <w:tcPr>
            <w:tcW w:w="2544" w:type="pct"/>
            <w:gridSpan w:val="3"/>
            <w:vMerge/>
            <w:tcBorders>
              <w:top w:val="single" w:sz="4" w:space="0" w:color="auto"/>
            </w:tcBorders>
          </w:tcPr>
          <w:p w:rsidR="005E301A" w:rsidRPr="005E301A" w:rsidRDefault="005E301A" w:rsidP="005E301A">
            <w:pPr>
              <w:rPr>
                <w:rFonts w:cs="Times New Roman"/>
                <w:spacing w:val="2"/>
                <w:sz w:val="24"/>
                <w:szCs w:val="24"/>
              </w:rPr>
            </w:pPr>
          </w:p>
        </w:tc>
        <w:tc>
          <w:tcPr>
            <w:tcW w:w="463" w:type="pct"/>
            <w:tcBorders>
              <w:top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2017</w:t>
            </w:r>
          </w:p>
        </w:tc>
        <w:tc>
          <w:tcPr>
            <w:tcW w:w="365" w:type="pct"/>
            <w:tcBorders>
              <w:top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80100</w:t>
            </w:r>
          </w:p>
        </w:tc>
        <w:tc>
          <w:tcPr>
            <w:tcW w:w="414" w:type="pct"/>
            <w:tcBorders>
              <w:top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20100</w:t>
            </w:r>
          </w:p>
        </w:tc>
        <w:tc>
          <w:tcPr>
            <w:tcW w:w="419" w:type="pct"/>
            <w:tcBorders>
              <w:top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60000</w:t>
            </w:r>
          </w:p>
        </w:tc>
        <w:tc>
          <w:tcPr>
            <w:tcW w:w="579" w:type="pct"/>
            <w:vMerge/>
            <w:tcBorders>
              <w:top w:val="single" w:sz="4" w:space="0" w:color="auto"/>
            </w:tcBorders>
          </w:tcPr>
          <w:p w:rsidR="005E301A" w:rsidRPr="005E301A" w:rsidRDefault="005E301A" w:rsidP="005E301A">
            <w:pPr>
              <w:jc w:val="center"/>
              <w:rPr>
                <w:rFonts w:cs="Times New Roman"/>
                <w:spacing w:val="2"/>
                <w:sz w:val="24"/>
                <w:szCs w:val="24"/>
              </w:rPr>
            </w:pPr>
          </w:p>
        </w:tc>
      </w:tr>
      <w:tr w:rsidR="005E301A" w:rsidRPr="005E301A" w:rsidTr="005E301A">
        <w:trPr>
          <w:trHeight w:val="274"/>
          <w:jc w:val="center"/>
        </w:trPr>
        <w:tc>
          <w:tcPr>
            <w:tcW w:w="216" w:type="pct"/>
            <w:vMerge/>
          </w:tcPr>
          <w:p w:rsidR="005E301A" w:rsidRPr="005E301A" w:rsidRDefault="005E301A" w:rsidP="005E301A">
            <w:pPr>
              <w:jc w:val="center"/>
              <w:rPr>
                <w:rFonts w:cs="Times New Roman"/>
                <w:spacing w:val="2"/>
                <w:sz w:val="24"/>
                <w:szCs w:val="24"/>
                <w:lang w:val="en-US"/>
              </w:rPr>
            </w:pPr>
          </w:p>
        </w:tc>
        <w:tc>
          <w:tcPr>
            <w:tcW w:w="2544" w:type="pct"/>
            <w:gridSpan w:val="3"/>
            <w:vMerge/>
          </w:tcPr>
          <w:p w:rsidR="005E301A" w:rsidRPr="005E301A" w:rsidRDefault="005E301A" w:rsidP="005E301A">
            <w:pPr>
              <w:rPr>
                <w:rFonts w:cs="Times New Roman"/>
                <w:spacing w:val="2"/>
                <w:sz w:val="24"/>
                <w:szCs w:val="24"/>
              </w:rPr>
            </w:pP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2018</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100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jc w:val="center"/>
              <w:rPr>
                <w:rFonts w:cs="Times New Roman"/>
                <w:spacing w:val="2"/>
                <w:sz w:val="24"/>
                <w:szCs w:val="24"/>
              </w:rPr>
            </w:pPr>
          </w:p>
        </w:tc>
      </w:tr>
      <w:tr w:rsidR="005E301A" w:rsidRPr="005E301A" w:rsidTr="005E301A">
        <w:trPr>
          <w:trHeight w:val="274"/>
          <w:jc w:val="center"/>
        </w:trPr>
        <w:tc>
          <w:tcPr>
            <w:tcW w:w="216" w:type="pct"/>
            <w:vMerge/>
          </w:tcPr>
          <w:p w:rsidR="005E301A" w:rsidRPr="005E301A" w:rsidRDefault="005E301A" w:rsidP="005E301A">
            <w:pPr>
              <w:jc w:val="center"/>
              <w:rPr>
                <w:rFonts w:cs="Times New Roman"/>
                <w:spacing w:val="2"/>
                <w:sz w:val="24"/>
                <w:szCs w:val="24"/>
                <w:lang w:val="en-US"/>
              </w:rPr>
            </w:pPr>
          </w:p>
        </w:tc>
        <w:tc>
          <w:tcPr>
            <w:tcW w:w="2544" w:type="pct"/>
            <w:gridSpan w:val="3"/>
            <w:vMerge/>
          </w:tcPr>
          <w:p w:rsidR="005E301A" w:rsidRPr="005E301A" w:rsidRDefault="005E301A" w:rsidP="005E301A">
            <w:pPr>
              <w:rPr>
                <w:rFonts w:cs="Times New Roman"/>
                <w:spacing w:val="2"/>
                <w:sz w:val="24"/>
                <w:szCs w:val="24"/>
              </w:rPr>
            </w:pP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2019</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100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jc w:val="center"/>
              <w:rPr>
                <w:rFonts w:cs="Times New Roman"/>
                <w:spacing w:val="2"/>
                <w:sz w:val="24"/>
                <w:szCs w:val="24"/>
              </w:rPr>
            </w:pPr>
          </w:p>
        </w:tc>
      </w:tr>
      <w:tr w:rsidR="005E301A" w:rsidRPr="005E301A" w:rsidTr="005E301A">
        <w:trPr>
          <w:trHeight w:val="274"/>
          <w:jc w:val="center"/>
        </w:trPr>
        <w:tc>
          <w:tcPr>
            <w:tcW w:w="216" w:type="pct"/>
            <w:vMerge/>
          </w:tcPr>
          <w:p w:rsidR="005E301A" w:rsidRPr="005E301A" w:rsidRDefault="005E301A" w:rsidP="005E301A">
            <w:pPr>
              <w:jc w:val="center"/>
              <w:rPr>
                <w:rFonts w:cs="Times New Roman"/>
                <w:spacing w:val="2"/>
                <w:sz w:val="24"/>
                <w:szCs w:val="24"/>
                <w:lang w:val="en-US"/>
              </w:rPr>
            </w:pPr>
          </w:p>
        </w:tc>
        <w:tc>
          <w:tcPr>
            <w:tcW w:w="2544" w:type="pct"/>
            <w:gridSpan w:val="3"/>
            <w:vMerge/>
          </w:tcPr>
          <w:p w:rsidR="005E301A" w:rsidRPr="005E301A" w:rsidRDefault="005E301A" w:rsidP="005E301A">
            <w:pPr>
              <w:rPr>
                <w:rFonts w:cs="Times New Roman"/>
                <w:spacing w:val="2"/>
                <w:sz w:val="24"/>
                <w:szCs w:val="24"/>
              </w:rPr>
            </w:pP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2020</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100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jc w:val="center"/>
              <w:rPr>
                <w:rFonts w:cs="Times New Roman"/>
                <w:spacing w:val="2"/>
                <w:sz w:val="24"/>
                <w:szCs w:val="24"/>
              </w:rPr>
            </w:pPr>
          </w:p>
        </w:tc>
      </w:tr>
      <w:tr w:rsidR="005E301A" w:rsidRPr="005E301A" w:rsidTr="005E301A">
        <w:trPr>
          <w:trHeight w:val="1954"/>
          <w:jc w:val="center"/>
        </w:trPr>
        <w:tc>
          <w:tcPr>
            <w:tcW w:w="216" w:type="pct"/>
          </w:tcPr>
          <w:p w:rsidR="005E301A" w:rsidRPr="005E301A" w:rsidRDefault="005E301A" w:rsidP="005E301A">
            <w:pPr>
              <w:ind w:firstLine="0"/>
              <w:jc w:val="center"/>
              <w:rPr>
                <w:rFonts w:cs="Times New Roman"/>
                <w:spacing w:val="2"/>
                <w:sz w:val="24"/>
                <w:szCs w:val="24"/>
              </w:rPr>
            </w:pPr>
            <w:r w:rsidRPr="005E301A">
              <w:rPr>
                <w:rFonts w:cs="Times New Roman"/>
                <w:spacing w:val="2"/>
                <w:sz w:val="24"/>
                <w:szCs w:val="24"/>
              </w:rPr>
              <w:t>4.1.</w:t>
            </w:r>
          </w:p>
        </w:tc>
        <w:tc>
          <w:tcPr>
            <w:tcW w:w="1116" w:type="pct"/>
          </w:tcPr>
          <w:p w:rsidR="005E301A" w:rsidRPr="005E301A" w:rsidRDefault="005E301A" w:rsidP="005E301A">
            <w:pPr>
              <w:autoSpaceDE w:val="0"/>
              <w:adjustRightInd w:val="0"/>
              <w:ind w:hanging="30"/>
              <w:rPr>
                <w:rFonts w:cs="Times New Roman"/>
                <w:sz w:val="24"/>
                <w:szCs w:val="24"/>
              </w:rPr>
            </w:pPr>
            <w:r w:rsidRPr="005E301A">
              <w:rPr>
                <w:rFonts w:cs="Times New Roman"/>
                <w:sz w:val="24"/>
                <w:szCs w:val="24"/>
              </w:rPr>
              <w:t>Предоставление СДП ЯО субсидий на возмещение затрат, связанных с проведением научно-исследовательских и опытно-конструкторских работ в сфере промышленного производства</w:t>
            </w:r>
          </w:p>
        </w:tc>
        <w:tc>
          <w:tcPr>
            <w:tcW w:w="1058" w:type="pct"/>
          </w:tcPr>
          <w:p w:rsidR="005E301A" w:rsidRPr="005E301A" w:rsidRDefault="005E301A" w:rsidP="005E301A">
            <w:pPr>
              <w:autoSpaceDE w:val="0"/>
              <w:adjustRightInd w:val="0"/>
              <w:ind w:hanging="30"/>
              <w:rPr>
                <w:rFonts w:cs="Times New Roman"/>
                <w:sz w:val="24"/>
                <w:szCs w:val="24"/>
              </w:rPr>
            </w:pPr>
            <w:r w:rsidRPr="005E301A">
              <w:rPr>
                <w:rFonts w:cs="Times New Roman"/>
                <w:sz w:val="24"/>
                <w:szCs w:val="24"/>
              </w:rPr>
              <w:t>количество СДП ЯО, получивших поддержку на проведение научно-исследовательских и опытно-конструкторских работ в сфере промышленного производства (единиц)</w:t>
            </w:r>
          </w:p>
        </w:tc>
        <w:tc>
          <w:tcPr>
            <w:tcW w:w="370" w:type="pct"/>
          </w:tcPr>
          <w:p w:rsidR="005E301A" w:rsidRPr="005E301A" w:rsidRDefault="005E301A" w:rsidP="005E301A">
            <w:pPr>
              <w:ind w:firstLine="0"/>
              <w:jc w:val="center"/>
              <w:rPr>
                <w:spacing w:val="2"/>
                <w:sz w:val="24"/>
                <w:szCs w:val="24"/>
              </w:rPr>
            </w:pPr>
            <w:r w:rsidRPr="005E301A">
              <w:rPr>
                <w:spacing w:val="2"/>
                <w:sz w:val="24"/>
                <w:szCs w:val="24"/>
              </w:rPr>
              <w:t>4</w:t>
            </w: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2017</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80000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20000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60000</w:t>
            </w:r>
          </w:p>
        </w:tc>
        <w:tc>
          <w:tcPr>
            <w:tcW w:w="579" w:type="pct"/>
          </w:tcPr>
          <w:p w:rsidR="005E301A" w:rsidRPr="005E301A" w:rsidRDefault="005E301A" w:rsidP="005E301A">
            <w:pPr>
              <w:ind w:hanging="13"/>
              <w:jc w:val="center"/>
              <w:rPr>
                <w:spacing w:val="2"/>
                <w:sz w:val="24"/>
                <w:szCs w:val="24"/>
              </w:rPr>
            </w:pPr>
            <w:r w:rsidRPr="005E301A">
              <w:rPr>
                <w:spacing w:val="2"/>
                <w:sz w:val="24"/>
                <w:szCs w:val="24"/>
              </w:rPr>
              <w:t>ДИиП ЯО</w:t>
            </w:r>
          </w:p>
        </w:tc>
      </w:tr>
      <w:tr w:rsidR="005E301A" w:rsidRPr="005E301A" w:rsidTr="005E301A">
        <w:trPr>
          <w:trHeight w:val="161"/>
          <w:jc w:val="center"/>
        </w:trPr>
        <w:tc>
          <w:tcPr>
            <w:tcW w:w="216" w:type="pct"/>
            <w:vMerge w:val="restart"/>
          </w:tcPr>
          <w:p w:rsidR="005E301A" w:rsidRPr="005E301A" w:rsidRDefault="005E301A" w:rsidP="005E301A">
            <w:pPr>
              <w:ind w:firstLine="0"/>
              <w:jc w:val="center"/>
              <w:rPr>
                <w:rFonts w:cs="Times New Roman"/>
                <w:spacing w:val="2"/>
                <w:sz w:val="24"/>
                <w:szCs w:val="24"/>
              </w:rPr>
            </w:pPr>
            <w:r w:rsidRPr="005E301A">
              <w:rPr>
                <w:rFonts w:cs="Times New Roman"/>
                <w:spacing w:val="2"/>
                <w:sz w:val="24"/>
                <w:szCs w:val="24"/>
              </w:rPr>
              <w:t>4.2.</w:t>
            </w:r>
          </w:p>
        </w:tc>
        <w:tc>
          <w:tcPr>
            <w:tcW w:w="1116" w:type="pct"/>
            <w:vMerge w:val="restart"/>
          </w:tcPr>
          <w:p w:rsidR="005E301A" w:rsidRPr="005E301A" w:rsidRDefault="005E301A" w:rsidP="005E301A">
            <w:pPr>
              <w:autoSpaceDE w:val="0"/>
              <w:adjustRightInd w:val="0"/>
              <w:ind w:hanging="30"/>
              <w:rPr>
                <w:rFonts w:cs="Times New Roman"/>
                <w:sz w:val="24"/>
                <w:szCs w:val="24"/>
              </w:rPr>
            </w:pPr>
            <w:r w:rsidRPr="005E301A">
              <w:rPr>
                <w:rFonts w:cs="Times New Roman"/>
                <w:sz w:val="24"/>
                <w:szCs w:val="24"/>
              </w:rPr>
              <w:t>Организация и проведение семинаров, конференций и других публичных мероприятий в целях популяризации и развития научной, научно-исследовательской и научно-технической деятельности в Ярославской области</w:t>
            </w:r>
          </w:p>
        </w:tc>
        <w:tc>
          <w:tcPr>
            <w:tcW w:w="1058" w:type="pct"/>
            <w:vMerge w:val="restart"/>
          </w:tcPr>
          <w:p w:rsidR="005E301A" w:rsidRPr="005E301A" w:rsidRDefault="005E301A" w:rsidP="005E301A">
            <w:pPr>
              <w:autoSpaceDE w:val="0"/>
              <w:adjustRightInd w:val="0"/>
              <w:ind w:hanging="30"/>
              <w:rPr>
                <w:rFonts w:cs="Times New Roman"/>
                <w:sz w:val="24"/>
                <w:szCs w:val="24"/>
              </w:rPr>
            </w:pPr>
            <w:r w:rsidRPr="005E301A">
              <w:rPr>
                <w:rFonts w:cs="Times New Roman"/>
                <w:sz w:val="24"/>
                <w:szCs w:val="24"/>
              </w:rPr>
              <w:t>количество организованных и проведенных мероприятий (единиц)</w:t>
            </w:r>
          </w:p>
        </w:tc>
        <w:tc>
          <w:tcPr>
            <w:tcW w:w="370" w:type="pct"/>
          </w:tcPr>
          <w:p w:rsidR="005E301A" w:rsidRPr="005E301A" w:rsidRDefault="005E301A" w:rsidP="005E301A">
            <w:pPr>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2017</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100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val="restart"/>
          </w:tcPr>
          <w:p w:rsidR="005E301A" w:rsidRPr="005E301A" w:rsidRDefault="005E301A" w:rsidP="005E301A">
            <w:pPr>
              <w:ind w:hanging="13"/>
              <w:jc w:val="center"/>
              <w:rPr>
                <w:spacing w:val="2"/>
                <w:sz w:val="24"/>
                <w:szCs w:val="24"/>
              </w:rPr>
            </w:pPr>
            <w:r w:rsidRPr="005E301A">
              <w:rPr>
                <w:spacing w:val="2"/>
                <w:sz w:val="24"/>
                <w:szCs w:val="24"/>
              </w:rPr>
              <w:t>ДИиП ЯО, ЦВКД</w:t>
            </w:r>
          </w:p>
        </w:tc>
      </w:tr>
      <w:tr w:rsidR="005E301A" w:rsidRPr="005E301A" w:rsidTr="005E301A">
        <w:trPr>
          <w:trHeight w:val="272"/>
          <w:jc w:val="center"/>
        </w:trPr>
        <w:tc>
          <w:tcPr>
            <w:tcW w:w="216" w:type="pct"/>
            <w:vMerge/>
          </w:tcPr>
          <w:p w:rsidR="005E301A" w:rsidRPr="005E301A" w:rsidRDefault="005E301A" w:rsidP="005E301A">
            <w:pPr>
              <w:jc w:val="center"/>
              <w:rPr>
                <w:rFonts w:cs="Times New Roman"/>
                <w:spacing w:val="2"/>
                <w:sz w:val="24"/>
                <w:szCs w:val="24"/>
              </w:rPr>
            </w:pPr>
          </w:p>
        </w:tc>
        <w:tc>
          <w:tcPr>
            <w:tcW w:w="1116" w:type="pct"/>
            <w:vMerge/>
          </w:tcPr>
          <w:p w:rsidR="005E301A" w:rsidRPr="005E301A" w:rsidRDefault="005E301A" w:rsidP="005E301A">
            <w:pPr>
              <w:autoSpaceDE w:val="0"/>
              <w:adjustRightInd w:val="0"/>
              <w:ind w:hanging="30"/>
              <w:rPr>
                <w:rFonts w:cs="Times New Roman"/>
                <w:sz w:val="24"/>
                <w:szCs w:val="24"/>
              </w:rPr>
            </w:pPr>
          </w:p>
        </w:tc>
        <w:tc>
          <w:tcPr>
            <w:tcW w:w="1058" w:type="pct"/>
            <w:vMerge/>
          </w:tcPr>
          <w:p w:rsidR="005E301A" w:rsidRPr="005E301A" w:rsidRDefault="005E301A" w:rsidP="005E301A">
            <w:pPr>
              <w:autoSpaceDE w:val="0"/>
              <w:adjustRightInd w:val="0"/>
              <w:ind w:hanging="30"/>
              <w:rPr>
                <w:rFonts w:cs="Times New Roman"/>
                <w:sz w:val="24"/>
                <w:szCs w:val="24"/>
              </w:rPr>
            </w:pPr>
          </w:p>
        </w:tc>
        <w:tc>
          <w:tcPr>
            <w:tcW w:w="370" w:type="pct"/>
          </w:tcPr>
          <w:p w:rsidR="005E301A" w:rsidRPr="005E301A" w:rsidRDefault="005E301A" w:rsidP="005E301A">
            <w:pPr>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2018</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100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jc w:val="center"/>
              <w:rPr>
                <w:rFonts w:cs="Times New Roman"/>
                <w:spacing w:val="2"/>
                <w:sz w:val="24"/>
                <w:szCs w:val="24"/>
              </w:rPr>
            </w:pPr>
          </w:p>
        </w:tc>
      </w:tr>
      <w:tr w:rsidR="005E301A" w:rsidRPr="005E301A" w:rsidTr="005E301A">
        <w:trPr>
          <w:trHeight w:val="272"/>
          <w:jc w:val="center"/>
        </w:trPr>
        <w:tc>
          <w:tcPr>
            <w:tcW w:w="216" w:type="pct"/>
            <w:vMerge/>
          </w:tcPr>
          <w:p w:rsidR="005E301A" w:rsidRPr="005E301A" w:rsidRDefault="005E301A" w:rsidP="005E301A">
            <w:pPr>
              <w:jc w:val="center"/>
              <w:rPr>
                <w:rFonts w:cs="Times New Roman"/>
                <w:spacing w:val="2"/>
                <w:sz w:val="24"/>
                <w:szCs w:val="24"/>
              </w:rPr>
            </w:pPr>
          </w:p>
        </w:tc>
        <w:tc>
          <w:tcPr>
            <w:tcW w:w="1116" w:type="pct"/>
            <w:vMerge/>
          </w:tcPr>
          <w:p w:rsidR="005E301A" w:rsidRPr="005E301A" w:rsidRDefault="005E301A" w:rsidP="005E301A">
            <w:pPr>
              <w:autoSpaceDE w:val="0"/>
              <w:adjustRightInd w:val="0"/>
              <w:ind w:hanging="30"/>
              <w:rPr>
                <w:rFonts w:cs="Times New Roman"/>
                <w:sz w:val="24"/>
                <w:szCs w:val="24"/>
              </w:rPr>
            </w:pPr>
          </w:p>
        </w:tc>
        <w:tc>
          <w:tcPr>
            <w:tcW w:w="1058" w:type="pct"/>
            <w:vMerge/>
          </w:tcPr>
          <w:p w:rsidR="005E301A" w:rsidRPr="005E301A" w:rsidRDefault="005E301A" w:rsidP="005E301A">
            <w:pPr>
              <w:autoSpaceDE w:val="0"/>
              <w:adjustRightInd w:val="0"/>
              <w:ind w:hanging="30"/>
              <w:rPr>
                <w:rFonts w:cs="Times New Roman"/>
                <w:sz w:val="24"/>
                <w:szCs w:val="24"/>
              </w:rPr>
            </w:pPr>
          </w:p>
        </w:tc>
        <w:tc>
          <w:tcPr>
            <w:tcW w:w="370" w:type="pct"/>
          </w:tcPr>
          <w:p w:rsidR="005E301A" w:rsidRPr="005E301A" w:rsidRDefault="005E301A" w:rsidP="005E301A">
            <w:pPr>
              <w:ind w:firstLine="0"/>
              <w:jc w:val="center"/>
              <w:rPr>
                <w:spacing w:val="2"/>
                <w:sz w:val="24"/>
                <w:szCs w:val="24"/>
              </w:rPr>
            </w:pPr>
            <w:r w:rsidRPr="005E301A">
              <w:rPr>
                <w:spacing w:val="2"/>
                <w:sz w:val="24"/>
                <w:szCs w:val="24"/>
              </w:rPr>
              <w:t>1</w:t>
            </w: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2019</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100</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100</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Pr>
          <w:p w:rsidR="005E301A" w:rsidRPr="005E301A" w:rsidRDefault="005E301A" w:rsidP="005E301A">
            <w:pPr>
              <w:jc w:val="center"/>
              <w:rPr>
                <w:rFonts w:cs="Times New Roman"/>
                <w:spacing w:val="2"/>
                <w:sz w:val="24"/>
                <w:szCs w:val="24"/>
              </w:rPr>
            </w:pPr>
          </w:p>
        </w:tc>
      </w:tr>
      <w:tr w:rsidR="005E301A" w:rsidRPr="005E301A" w:rsidTr="005E301A">
        <w:trPr>
          <w:trHeight w:val="159"/>
          <w:jc w:val="center"/>
        </w:trPr>
        <w:tc>
          <w:tcPr>
            <w:tcW w:w="216" w:type="pct"/>
            <w:vMerge/>
            <w:tcBorders>
              <w:bottom w:val="single" w:sz="4" w:space="0" w:color="auto"/>
            </w:tcBorders>
          </w:tcPr>
          <w:p w:rsidR="005E301A" w:rsidRPr="005E301A" w:rsidRDefault="005E301A" w:rsidP="005E301A">
            <w:pPr>
              <w:jc w:val="center"/>
              <w:rPr>
                <w:rFonts w:cs="Times New Roman"/>
                <w:spacing w:val="2"/>
                <w:sz w:val="24"/>
                <w:szCs w:val="24"/>
              </w:rPr>
            </w:pPr>
          </w:p>
        </w:tc>
        <w:tc>
          <w:tcPr>
            <w:tcW w:w="1116" w:type="pct"/>
            <w:vMerge/>
            <w:tcBorders>
              <w:bottom w:val="single" w:sz="4" w:space="0" w:color="auto"/>
            </w:tcBorders>
          </w:tcPr>
          <w:p w:rsidR="005E301A" w:rsidRPr="005E301A" w:rsidRDefault="005E301A" w:rsidP="005E301A">
            <w:pPr>
              <w:autoSpaceDE w:val="0"/>
              <w:adjustRightInd w:val="0"/>
              <w:ind w:hanging="30"/>
              <w:rPr>
                <w:rFonts w:cs="Times New Roman"/>
                <w:sz w:val="24"/>
                <w:szCs w:val="24"/>
              </w:rPr>
            </w:pPr>
          </w:p>
        </w:tc>
        <w:tc>
          <w:tcPr>
            <w:tcW w:w="1058" w:type="pct"/>
            <w:vMerge/>
            <w:tcBorders>
              <w:bottom w:val="single" w:sz="4" w:space="0" w:color="auto"/>
            </w:tcBorders>
          </w:tcPr>
          <w:p w:rsidR="005E301A" w:rsidRPr="005E301A" w:rsidRDefault="005E301A" w:rsidP="005E301A">
            <w:pPr>
              <w:autoSpaceDE w:val="0"/>
              <w:adjustRightInd w:val="0"/>
              <w:ind w:hanging="30"/>
              <w:rPr>
                <w:rFonts w:cs="Times New Roman"/>
                <w:sz w:val="24"/>
                <w:szCs w:val="24"/>
              </w:rPr>
            </w:pPr>
          </w:p>
        </w:tc>
        <w:tc>
          <w:tcPr>
            <w:tcW w:w="370" w:type="pct"/>
            <w:tcBorders>
              <w:bottom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1</w:t>
            </w:r>
          </w:p>
        </w:tc>
        <w:tc>
          <w:tcPr>
            <w:tcW w:w="463" w:type="pct"/>
            <w:tcBorders>
              <w:bottom w:val="single" w:sz="4" w:space="0" w:color="auto"/>
            </w:tcBorders>
          </w:tcPr>
          <w:p w:rsidR="005E301A" w:rsidRPr="005E301A" w:rsidRDefault="005E301A" w:rsidP="005E301A">
            <w:pPr>
              <w:ind w:firstLine="0"/>
              <w:jc w:val="center"/>
              <w:rPr>
                <w:spacing w:val="2"/>
                <w:sz w:val="24"/>
                <w:szCs w:val="24"/>
              </w:rPr>
            </w:pPr>
            <w:r w:rsidRPr="005E301A">
              <w:rPr>
                <w:spacing w:val="2"/>
                <w:sz w:val="24"/>
                <w:szCs w:val="24"/>
              </w:rPr>
              <w:t>2020</w:t>
            </w:r>
          </w:p>
        </w:tc>
        <w:tc>
          <w:tcPr>
            <w:tcW w:w="365" w:type="pct"/>
            <w:tcBorders>
              <w:bottom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100</w:t>
            </w:r>
          </w:p>
        </w:tc>
        <w:tc>
          <w:tcPr>
            <w:tcW w:w="414" w:type="pct"/>
            <w:tcBorders>
              <w:bottom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100</w:t>
            </w:r>
          </w:p>
        </w:tc>
        <w:tc>
          <w:tcPr>
            <w:tcW w:w="419" w:type="pct"/>
            <w:tcBorders>
              <w:bottom w:val="single" w:sz="4" w:space="0" w:color="auto"/>
            </w:tcBorders>
          </w:tcPr>
          <w:p w:rsidR="005E301A" w:rsidRPr="005E301A" w:rsidRDefault="005E301A" w:rsidP="005E301A">
            <w:pPr>
              <w:ind w:hanging="13"/>
              <w:jc w:val="center"/>
              <w:rPr>
                <w:spacing w:val="2"/>
                <w:sz w:val="24"/>
                <w:szCs w:val="24"/>
              </w:rPr>
            </w:pPr>
            <w:r w:rsidRPr="005E301A">
              <w:rPr>
                <w:spacing w:val="2"/>
                <w:sz w:val="24"/>
                <w:szCs w:val="24"/>
              </w:rPr>
              <w:t>0</w:t>
            </w:r>
          </w:p>
        </w:tc>
        <w:tc>
          <w:tcPr>
            <w:tcW w:w="579" w:type="pct"/>
            <w:vMerge/>
            <w:tcBorders>
              <w:bottom w:val="single" w:sz="4" w:space="0" w:color="auto"/>
            </w:tcBorders>
          </w:tcPr>
          <w:p w:rsidR="005E301A" w:rsidRPr="005E301A" w:rsidRDefault="005E301A" w:rsidP="005E301A">
            <w:pPr>
              <w:jc w:val="center"/>
              <w:rPr>
                <w:rFonts w:cs="Times New Roman"/>
                <w:spacing w:val="2"/>
                <w:sz w:val="24"/>
                <w:szCs w:val="24"/>
              </w:rPr>
            </w:pPr>
          </w:p>
        </w:tc>
      </w:tr>
      <w:tr w:rsidR="005E301A" w:rsidRPr="005E301A" w:rsidTr="005E301A">
        <w:trPr>
          <w:trHeight w:val="272"/>
          <w:jc w:val="center"/>
        </w:trPr>
        <w:tc>
          <w:tcPr>
            <w:tcW w:w="2760" w:type="pct"/>
            <w:gridSpan w:val="4"/>
            <w:vMerge w:val="restart"/>
          </w:tcPr>
          <w:p w:rsidR="005E301A" w:rsidRPr="005E301A" w:rsidRDefault="005E301A" w:rsidP="005E301A">
            <w:pPr>
              <w:ind w:firstLine="0"/>
              <w:rPr>
                <w:spacing w:val="2"/>
                <w:sz w:val="24"/>
                <w:szCs w:val="24"/>
              </w:rPr>
            </w:pPr>
            <w:r w:rsidRPr="005E301A">
              <w:rPr>
                <w:rFonts w:cs="Times New Roman"/>
                <w:spacing w:val="2"/>
                <w:sz w:val="24"/>
                <w:szCs w:val="24"/>
              </w:rPr>
              <w:t>Итого по ОЦП</w:t>
            </w: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2017 – 2020</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719868</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219868</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500000</w:t>
            </w:r>
          </w:p>
        </w:tc>
        <w:tc>
          <w:tcPr>
            <w:tcW w:w="579" w:type="pct"/>
            <w:vMerge w:val="restart"/>
          </w:tcPr>
          <w:p w:rsidR="005E301A" w:rsidRPr="005E301A" w:rsidRDefault="005E301A" w:rsidP="005E301A">
            <w:pPr>
              <w:jc w:val="center"/>
              <w:rPr>
                <w:rFonts w:cs="Times New Roman"/>
                <w:spacing w:val="2"/>
                <w:sz w:val="24"/>
                <w:szCs w:val="24"/>
              </w:rPr>
            </w:pPr>
          </w:p>
        </w:tc>
      </w:tr>
      <w:tr w:rsidR="005E301A" w:rsidRPr="005E301A" w:rsidTr="005E301A">
        <w:trPr>
          <w:trHeight w:val="272"/>
          <w:jc w:val="center"/>
        </w:trPr>
        <w:tc>
          <w:tcPr>
            <w:tcW w:w="2760" w:type="pct"/>
            <w:gridSpan w:val="4"/>
            <w:vMerge/>
          </w:tcPr>
          <w:p w:rsidR="005E301A" w:rsidRPr="005E301A" w:rsidRDefault="005E301A" w:rsidP="005E301A">
            <w:pPr>
              <w:jc w:val="center"/>
              <w:rPr>
                <w:spacing w:val="2"/>
                <w:sz w:val="24"/>
                <w:szCs w:val="24"/>
              </w:rPr>
            </w:pP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2017</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277467</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77467</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200000</w:t>
            </w:r>
          </w:p>
        </w:tc>
        <w:tc>
          <w:tcPr>
            <w:tcW w:w="579" w:type="pct"/>
            <w:vMerge/>
          </w:tcPr>
          <w:p w:rsidR="005E301A" w:rsidRPr="005E301A" w:rsidRDefault="005E301A" w:rsidP="005E301A">
            <w:pPr>
              <w:jc w:val="center"/>
              <w:rPr>
                <w:rFonts w:cs="Times New Roman"/>
                <w:spacing w:val="2"/>
                <w:sz w:val="24"/>
                <w:szCs w:val="24"/>
              </w:rPr>
            </w:pPr>
          </w:p>
        </w:tc>
      </w:tr>
      <w:tr w:rsidR="005E301A" w:rsidRPr="005E301A" w:rsidTr="005E301A">
        <w:trPr>
          <w:trHeight w:val="272"/>
          <w:jc w:val="center"/>
        </w:trPr>
        <w:tc>
          <w:tcPr>
            <w:tcW w:w="2760" w:type="pct"/>
            <w:gridSpan w:val="4"/>
            <w:vMerge/>
          </w:tcPr>
          <w:p w:rsidR="005E301A" w:rsidRPr="005E301A" w:rsidRDefault="005E301A" w:rsidP="005E301A">
            <w:pPr>
              <w:jc w:val="center"/>
              <w:rPr>
                <w:spacing w:val="2"/>
                <w:sz w:val="24"/>
                <w:szCs w:val="24"/>
              </w:rPr>
            </w:pP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2018</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147467</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47467</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100000</w:t>
            </w:r>
          </w:p>
        </w:tc>
        <w:tc>
          <w:tcPr>
            <w:tcW w:w="579" w:type="pct"/>
            <w:vMerge/>
          </w:tcPr>
          <w:p w:rsidR="005E301A" w:rsidRPr="005E301A" w:rsidRDefault="005E301A" w:rsidP="005E301A">
            <w:pPr>
              <w:jc w:val="center"/>
              <w:rPr>
                <w:rFonts w:cs="Times New Roman"/>
                <w:spacing w:val="2"/>
                <w:sz w:val="24"/>
                <w:szCs w:val="24"/>
              </w:rPr>
            </w:pPr>
          </w:p>
        </w:tc>
      </w:tr>
      <w:tr w:rsidR="005E301A" w:rsidRPr="005E301A" w:rsidTr="005E301A">
        <w:trPr>
          <w:trHeight w:val="272"/>
          <w:jc w:val="center"/>
        </w:trPr>
        <w:tc>
          <w:tcPr>
            <w:tcW w:w="2760" w:type="pct"/>
            <w:gridSpan w:val="4"/>
            <w:vMerge/>
          </w:tcPr>
          <w:p w:rsidR="005E301A" w:rsidRPr="005E301A" w:rsidRDefault="005E301A" w:rsidP="005E301A">
            <w:pPr>
              <w:jc w:val="center"/>
              <w:rPr>
                <w:spacing w:val="2"/>
                <w:sz w:val="24"/>
                <w:szCs w:val="24"/>
              </w:rPr>
            </w:pP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2019</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147467</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47467</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100000</w:t>
            </w:r>
          </w:p>
        </w:tc>
        <w:tc>
          <w:tcPr>
            <w:tcW w:w="579" w:type="pct"/>
            <w:vMerge/>
          </w:tcPr>
          <w:p w:rsidR="005E301A" w:rsidRPr="005E301A" w:rsidRDefault="005E301A" w:rsidP="005E301A">
            <w:pPr>
              <w:jc w:val="center"/>
              <w:rPr>
                <w:rFonts w:cs="Times New Roman"/>
                <w:spacing w:val="2"/>
                <w:sz w:val="24"/>
                <w:szCs w:val="24"/>
              </w:rPr>
            </w:pPr>
          </w:p>
        </w:tc>
      </w:tr>
      <w:tr w:rsidR="005E301A" w:rsidRPr="005E301A" w:rsidTr="005E301A">
        <w:trPr>
          <w:trHeight w:val="272"/>
          <w:jc w:val="center"/>
        </w:trPr>
        <w:tc>
          <w:tcPr>
            <w:tcW w:w="2760" w:type="pct"/>
            <w:gridSpan w:val="4"/>
            <w:vMerge/>
          </w:tcPr>
          <w:p w:rsidR="005E301A" w:rsidRPr="005E301A" w:rsidRDefault="005E301A" w:rsidP="005E301A">
            <w:pPr>
              <w:jc w:val="center"/>
              <w:rPr>
                <w:spacing w:val="2"/>
                <w:sz w:val="24"/>
                <w:szCs w:val="24"/>
              </w:rPr>
            </w:pPr>
          </w:p>
        </w:tc>
        <w:tc>
          <w:tcPr>
            <w:tcW w:w="463" w:type="pct"/>
          </w:tcPr>
          <w:p w:rsidR="005E301A" w:rsidRPr="005E301A" w:rsidRDefault="005E301A" w:rsidP="005E301A">
            <w:pPr>
              <w:ind w:firstLine="0"/>
              <w:jc w:val="center"/>
              <w:rPr>
                <w:spacing w:val="2"/>
                <w:sz w:val="24"/>
                <w:szCs w:val="24"/>
              </w:rPr>
            </w:pPr>
            <w:r w:rsidRPr="005E301A">
              <w:rPr>
                <w:spacing w:val="2"/>
                <w:sz w:val="24"/>
                <w:szCs w:val="24"/>
              </w:rPr>
              <w:t>2020</w:t>
            </w:r>
          </w:p>
        </w:tc>
        <w:tc>
          <w:tcPr>
            <w:tcW w:w="365" w:type="pct"/>
          </w:tcPr>
          <w:p w:rsidR="005E301A" w:rsidRPr="005E301A" w:rsidRDefault="005E301A" w:rsidP="005E301A">
            <w:pPr>
              <w:ind w:hanging="13"/>
              <w:jc w:val="center"/>
              <w:rPr>
                <w:spacing w:val="2"/>
                <w:sz w:val="24"/>
                <w:szCs w:val="24"/>
              </w:rPr>
            </w:pPr>
            <w:r w:rsidRPr="005E301A">
              <w:rPr>
                <w:spacing w:val="2"/>
                <w:sz w:val="24"/>
                <w:szCs w:val="24"/>
              </w:rPr>
              <w:t>147467</w:t>
            </w:r>
          </w:p>
        </w:tc>
        <w:tc>
          <w:tcPr>
            <w:tcW w:w="414" w:type="pct"/>
          </w:tcPr>
          <w:p w:rsidR="005E301A" w:rsidRPr="005E301A" w:rsidRDefault="005E301A" w:rsidP="005E301A">
            <w:pPr>
              <w:ind w:hanging="13"/>
              <w:jc w:val="center"/>
              <w:rPr>
                <w:spacing w:val="2"/>
                <w:sz w:val="24"/>
                <w:szCs w:val="24"/>
              </w:rPr>
            </w:pPr>
            <w:r w:rsidRPr="005E301A">
              <w:rPr>
                <w:spacing w:val="2"/>
                <w:sz w:val="24"/>
                <w:szCs w:val="24"/>
              </w:rPr>
              <w:t>47467</w:t>
            </w:r>
          </w:p>
        </w:tc>
        <w:tc>
          <w:tcPr>
            <w:tcW w:w="419" w:type="pct"/>
          </w:tcPr>
          <w:p w:rsidR="005E301A" w:rsidRPr="005E301A" w:rsidRDefault="005E301A" w:rsidP="005E301A">
            <w:pPr>
              <w:ind w:hanging="13"/>
              <w:jc w:val="center"/>
              <w:rPr>
                <w:spacing w:val="2"/>
                <w:sz w:val="24"/>
                <w:szCs w:val="24"/>
              </w:rPr>
            </w:pPr>
            <w:r w:rsidRPr="005E301A">
              <w:rPr>
                <w:spacing w:val="2"/>
                <w:sz w:val="24"/>
                <w:szCs w:val="24"/>
              </w:rPr>
              <w:t>100000</w:t>
            </w:r>
          </w:p>
        </w:tc>
        <w:tc>
          <w:tcPr>
            <w:tcW w:w="579" w:type="pct"/>
            <w:vMerge/>
          </w:tcPr>
          <w:p w:rsidR="005E301A" w:rsidRPr="005E301A" w:rsidRDefault="005E301A" w:rsidP="005E301A">
            <w:pPr>
              <w:jc w:val="center"/>
              <w:rPr>
                <w:rFonts w:cs="Times New Roman"/>
                <w:spacing w:val="2"/>
                <w:sz w:val="24"/>
                <w:szCs w:val="24"/>
              </w:rPr>
            </w:pPr>
          </w:p>
        </w:tc>
      </w:tr>
    </w:tbl>
    <w:p w:rsidR="005E301A" w:rsidRPr="005E301A" w:rsidRDefault="005E301A" w:rsidP="005E301A">
      <w:pPr>
        <w:tabs>
          <w:tab w:val="left" w:pos="5352"/>
        </w:tabs>
        <w:rPr>
          <w:rFonts w:cs="Times New Roman"/>
          <w:sz w:val="20"/>
          <w:szCs w:val="28"/>
        </w:rPr>
      </w:pPr>
    </w:p>
    <w:p w:rsidR="005E301A" w:rsidRPr="005E301A" w:rsidRDefault="005E301A" w:rsidP="005E301A">
      <w:pPr>
        <w:ind w:firstLine="0"/>
        <w:jc w:val="center"/>
      </w:pPr>
      <w:r w:rsidRPr="005E301A">
        <w:t>Список используемых сокращений</w:t>
      </w:r>
    </w:p>
    <w:p w:rsidR="005E301A" w:rsidRPr="005E301A" w:rsidRDefault="005E301A" w:rsidP="005E301A">
      <w:pPr>
        <w:suppressAutoHyphens/>
        <w:autoSpaceDN w:val="0"/>
        <w:jc w:val="both"/>
        <w:textAlignment w:val="baseline"/>
        <w:rPr>
          <w:rFonts w:cs="Times New Roman"/>
          <w:kern w:val="3"/>
          <w:sz w:val="20"/>
          <w:szCs w:val="28"/>
        </w:rPr>
      </w:pP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бизнес-инкубатор – государственное бюджетное учреждение Ярославской области «Корпорация развития малого и среднего предпринимательства (бизнес-инкубатор)»</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СДП ЯО – субъект деятельности в сфере промышленности Ярославской области</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ФРП и АПК ЯО – Фонд развития промышленности и агропромышленного комплекса Ярославской области</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ЦВКД – государственное казенное учреждение Ярославской области «Центр выставочно-конгрессной деятельности»</w:t>
      </w:r>
    </w:p>
    <w:p w:rsidR="005E301A" w:rsidRPr="005E301A" w:rsidRDefault="005E301A" w:rsidP="005E301A">
      <w:pPr>
        <w:suppressAutoHyphens/>
        <w:autoSpaceDN w:val="0"/>
        <w:jc w:val="both"/>
        <w:textAlignment w:val="baseline"/>
        <w:rPr>
          <w:rFonts w:cs="Times New Roman"/>
          <w:kern w:val="3"/>
          <w:szCs w:val="28"/>
        </w:rPr>
      </w:pPr>
    </w:p>
    <w:p w:rsidR="005E301A" w:rsidRPr="005E301A" w:rsidRDefault="005E301A" w:rsidP="005E301A">
      <w:pPr>
        <w:sectPr w:rsidR="005E301A" w:rsidRPr="005E301A" w:rsidSect="00B534E6">
          <w:pgSz w:w="16838" w:h="11906" w:orient="landscape"/>
          <w:pgMar w:top="1985" w:right="1134" w:bottom="567" w:left="1134" w:header="709" w:footer="709" w:gutter="0"/>
          <w:cols w:space="708"/>
          <w:docGrid w:linePitch="381"/>
        </w:sectPr>
      </w:pPr>
    </w:p>
    <w:p w:rsidR="005E301A" w:rsidRPr="005E301A" w:rsidRDefault="005E301A" w:rsidP="005E301A">
      <w:pPr>
        <w:tabs>
          <w:tab w:val="left" w:pos="11741"/>
        </w:tabs>
        <w:suppressAutoHyphens/>
        <w:autoSpaceDN w:val="0"/>
        <w:ind w:left="7371" w:firstLine="0"/>
        <w:textAlignment w:val="baseline"/>
        <w:rPr>
          <w:rFonts w:cs="Times New Roman"/>
          <w:kern w:val="3"/>
          <w:szCs w:val="28"/>
        </w:rPr>
      </w:pPr>
      <w:r w:rsidRPr="005E301A">
        <w:rPr>
          <w:rFonts w:cs="Times New Roman"/>
          <w:kern w:val="3"/>
          <w:szCs w:val="28"/>
        </w:rPr>
        <w:t xml:space="preserve">Приложение </w:t>
      </w:r>
      <w:r w:rsidRPr="005E301A">
        <w:rPr>
          <w:rFonts w:cs="Times New Roman"/>
          <w:kern w:val="3"/>
          <w:szCs w:val="28"/>
        </w:rPr>
        <w:br/>
        <w:t>к ОЦП</w:t>
      </w:r>
    </w:p>
    <w:p w:rsidR="005E301A" w:rsidRPr="005E301A" w:rsidRDefault="005E301A" w:rsidP="005E301A">
      <w:pPr>
        <w:tabs>
          <w:tab w:val="left" w:pos="4370"/>
        </w:tabs>
        <w:suppressAutoHyphens/>
        <w:autoSpaceDN w:val="0"/>
        <w:textAlignment w:val="baseline"/>
        <w:rPr>
          <w:rFonts w:cs="Times New Roman"/>
          <w:kern w:val="3"/>
          <w:szCs w:val="28"/>
        </w:rPr>
      </w:pPr>
    </w:p>
    <w:p w:rsidR="005E301A" w:rsidRPr="005E301A" w:rsidRDefault="005E301A" w:rsidP="005E301A">
      <w:pPr>
        <w:tabs>
          <w:tab w:val="left" w:pos="4370"/>
        </w:tabs>
        <w:suppressAutoHyphens/>
        <w:autoSpaceDN w:val="0"/>
        <w:textAlignment w:val="baseline"/>
        <w:rPr>
          <w:rFonts w:cs="Times New Roman"/>
          <w:kern w:val="3"/>
          <w:szCs w:val="28"/>
        </w:rPr>
      </w:pPr>
    </w:p>
    <w:p w:rsidR="005E301A" w:rsidRPr="005E301A" w:rsidRDefault="005E301A" w:rsidP="005E301A">
      <w:pPr>
        <w:suppressAutoHyphens/>
        <w:autoSpaceDN w:val="0"/>
        <w:ind w:firstLine="0"/>
        <w:jc w:val="center"/>
        <w:textAlignment w:val="baseline"/>
        <w:outlineLvl w:val="1"/>
        <w:rPr>
          <w:kern w:val="3"/>
        </w:rPr>
      </w:pPr>
      <w:r w:rsidRPr="005E301A">
        <w:rPr>
          <w:rFonts w:cs="Times New Roman"/>
          <w:b/>
          <w:bCs/>
          <w:kern w:val="3"/>
          <w:szCs w:val="28"/>
          <w:lang w:eastAsia="ru-RU"/>
        </w:rPr>
        <w:t xml:space="preserve">ПОЛОЖЕНИЕ </w:t>
      </w:r>
      <w:r w:rsidRPr="005E301A">
        <w:rPr>
          <w:rFonts w:cs="Times New Roman"/>
          <w:b/>
          <w:bCs/>
          <w:kern w:val="3"/>
          <w:szCs w:val="28"/>
          <w:lang w:eastAsia="ru-RU"/>
        </w:rPr>
        <w:br/>
        <w:t>о механизме финансирования мероприятий областной целевой программы «Развитие промышленности Ярославской области и повышение ее конкурентоспособности» на 2017 </w:t>
      </w:r>
      <w:r w:rsidRPr="005E301A">
        <w:rPr>
          <w:rFonts w:cs="Times New Roman"/>
          <w:b/>
          <w:bCs/>
          <w:kern w:val="3"/>
          <w:sz w:val="24"/>
          <w:szCs w:val="24"/>
          <w:lang w:eastAsia="ru-RU"/>
        </w:rPr>
        <w:t>– </w:t>
      </w:r>
      <w:r w:rsidRPr="005E301A">
        <w:rPr>
          <w:rFonts w:cs="Times New Roman"/>
          <w:b/>
          <w:bCs/>
          <w:kern w:val="3"/>
          <w:szCs w:val="28"/>
          <w:lang w:eastAsia="ru-RU"/>
        </w:rPr>
        <w:t>2020 годы</w:t>
      </w:r>
    </w:p>
    <w:p w:rsidR="005E301A" w:rsidRPr="005E301A" w:rsidRDefault="005E301A" w:rsidP="005E301A">
      <w:pPr>
        <w:suppressAutoHyphens/>
        <w:autoSpaceDN w:val="0"/>
        <w:textAlignment w:val="baseline"/>
        <w:outlineLvl w:val="1"/>
        <w:rPr>
          <w:rFonts w:cs="Times New Roman"/>
          <w:kern w:val="3"/>
          <w:szCs w:val="28"/>
        </w:rPr>
      </w:pPr>
    </w:p>
    <w:p w:rsidR="005E301A" w:rsidRPr="005E301A" w:rsidRDefault="005E301A" w:rsidP="005E301A">
      <w:pPr>
        <w:suppressAutoHyphens/>
        <w:autoSpaceDN w:val="0"/>
        <w:ind w:firstLine="0"/>
        <w:jc w:val="center"/>
        <w:textAlignment w:val="baseline"/>
        <w:outlineLvl w:val="2"/>
        <w:rPr>
          <w:kern w:val="3"/>
        </w:rPr>
      </w:pPr>
      <w:r w:rsidRPr="005E301A">
        <w:rPr>
          <w:rFonts w:cs="Times New Roman"/>
          <w:kern w:val="3"/>
          <w:szCs w:val="28"/>
        </w:rPr>
        <w:t>1.</w:t>
      </w:r>
      <w:r w:rsidRPr="005E301A">
        <w:rPr>
          <w:rFonts w:cs="Times New Roman"/>
          <w:kern w:val="3"/>
          <w:szCs w:val="28"/>
          <w:lang w:val="en-US"/>
        </w:rPr>
        <w:t> </w:t>
      </w:r>
      <w:r w:rsidRPr="005E301A">
        <w:rPr>
          <w:rFonts w:cs="Times New Roman"/>
          <w:kern w:val="3"/>
          <w:szCs w:val="28"/>
        </w:rPr>
        <w:t>Общие положения</w:t>
      </w:r>
    </w:p>
    <w:p w:rsidR="005E301A" w:rsidRPr="005E301A" w:rsidRDefault="005E301A" w:rsidP="005E301A">
      <w:pPr>
        <w:suppressAutoHyphens/>
        <w:autoSpaceDN w:val="0"/>
        <w:textAlignment w:val="baseline"/>
        <w:outlineLvl w:val="2"/>
        <w:rPr>
          <w:rFonts w:cs="Times New Roman"/>
          <w:kern w:val="3"/>
          <w:szCs w:val="28"/>
        </w:rPr>
      </w:pPr>
    </w:p>
    <w:p w:rsidR="005E301A" w:rsidRPr="005E301A" w:rsidRDefault="005E301A" w:rsidP="005E301A">
      <w:pPr>
        <w:widowControl w:val="0"/>
        <w:shd w:val="clear" w:color="auto" w:fill="FFFFFF"/>
        <w:suppressAutoHyphens/>
        <w:autoSpaceDN w:val="0"/>
        <w:spacing w:line="240" w:lineRule="atLeast"/>
        <w:jc w:val="both"/>
        <w:textAlignment w:val="baseline"/>
        <w:rPr>
          <w:kern w:val="3"/>
        </w:rPr>
      </w:pPr>
      <w:r w:rsidRPr="005E301A">
        <w:rPr>
          <w:rFonts w:cs="Times New Roman"/>
          <w:bCs/>
          <w:kern w:val="3"/>
          <w:szCs w:val="28"/>
          <w:lang w:eastAsia="ru-RU"/>
        </w:rPr>
        <w:t>1.1. Положение о механизме финансирования мероприятий областной целевой программы «Развитие промышленности Ярославской области и повышение ее конкурентоспособности» на 2017 </w:t>
      </w:r>
      <w:r w:rsidRPr="005E301A">
        <w:rPr>
          <w:rFonts w:cs="Times New Roman"/>
          <w:b/>
          <w:bCs/>
          <w:kern w:val="3"/>
          <w:sz w:val="24"/>
          <w:szCs w:val="24"/>
          <w:lang w:eastAsia="ru-RU"/>
        </w:rPr>
        <w:t>–</w:t>
      </w:r>
      <w:r w:rsidRPr="005E301A">
        <w:rPr>
          <w:rFonts w:cs="Times New Roman"/>
          <w:bCs/>
          <w:kern w:val="3"/>
          <w:szCs w:val="28"/>
          <w:lang w:eastAsia="ru-RU"/>
        </w:rPr>
        <w:t> 2020 годы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и Ярославской области и определяет условия и формы предоставления средств областного бюджета, предусмотренных на поддержку субъектов деятельности в сфере промышленности Ярославской области.</w:t>
      </w:r>
    </w:p>
    <w:p w:rsidR="005E301A" w:rsidRPr="005E301A" w:rsidRDefault="005E301A" w:rsidP="005E301A">
      <w:pPr>
        <w:suppressAutoHyphens/>
        <w:autoSpaceDN w:val="0"/>
        <w:jc w:val="both"/>
        <w:textAlignment w:val="baseline"/>
        <w:outlineLvl w:val="2"/>
        <w:rPr>
          <w:rFonts w:cs="Times New Roman"/>
          <w:kern w:val="3"/>
          <w:szCs w:val="28"/>
        </w:rPr>
      </w:pPr>
      <w:r w:rsidRPr="005E301A">
        <w:rPr>
          <w:rFonts w:cs="Times New Roman"/>
          <w:kern w:val="3"/>
          <w:szCs w:val="28"/>
        </w:rPr>
        <w:t>1.2. Расходование средств областного бюджета осуществляется в форме:</w:t>
      </w:r>
    </w:p>
    <w:p w:rsidR="005E301A" w:rsidRPr="005E301A" w:rsidRDefault="005E301A" w:rsidP="005E301A">
      <w:pPr>
        <w:suppressAutoHyphens/>
        <w:autoSpaceDN w:val="0"/>
        <w:jc w:val="both"/>
        <w:textAlignment w:val="baseline"/>
        <w:outlineLvl w:val="2"/>
        <w:rPr>
          <w:rFonts w:cs="Times New Roman"/>
          <w:kern w:val="3"/>
          <w:szCs w:val="28"/>
        </w:rPr>
      </w:pPr>
      <w:r w:rsidRPr="005E301A">
        <w:rPr>
          <w:rFonts w:cs="Times New Roman"/>
          <w:kern w:val="3"/>
          <w:szCs w:val="28"/>
        </w:rPr>
        <w:t>- предоставления субсидий в соответствии с разделом 2 Положения;</w:t>
      </w:r>
    </w:p>
    <w:p w:rsidR="005E301A" w:rsidRPr="005E301A" w:rsidRDefault="005E301A" w:rsidP="005E301A">
      <w:pPr>
        <w:suppressAutoHyphens/>
        <w:autoSpaceDN w:val="0"/>
        <w:jc w:val="both"/>
        <w:textAlignment w:val="baseline"/>
        <w:outlineLvl w:val="2"/>
        <w:rPr>
          <w:rFonts w:cs="Times New Roman"/>
          <w:kern w:val="3"/>
          <w:szCs w:val="28"/>
        </w:rPr>
      </w:pPr>
      <w:r w:rsidRPr="005E301A">
        <w:rPr>
          <w:rFonts w:cs="Times New Roman"/>
          <w:kern w:val="3"/>
          <w:szCs w:val="28"/>
        </w:rPr>
        <w:t>- оплаты товаров, работ, услуг, производимых (выполняемых) физическими и юридическими лицами по государственным контрактам, в соответствии с разделом 3 Положения;</w:t>
      </w:r>
    </w:p>
    <w:p w:rsidR="005E301A" w:rsidRPr="005E301A" w:rsidRDefault="005E301A" w:rsidP="005E301A">
      <w:pPr>
        <w:suppressAutoHyphens/>
        <w:autoSpaceDN w:val="0"/>
        <w:jc w:val="both"/>
        <w:textAlignment w:val="baseline"/>
        <w:outlineLvl w:val="2"/>
        <w:rPr>
          <w:rFonts w:cs="Times New Roman"/>
          <w:kern w:val="3"/>
          <w:szCs w:val="28"/>
        </w:rPr>
      </w:pPr>
      <w:r w:rsidRPr="005E301A">
        <w:rPr>
          <w:rFonts w:cs="Times New Roman"/>
          <w:kern w:val="3"/>
          <w:szCs w:val="28"/>
        </w:rPr>
        <w:t>- награждения победителей областных конкурсов в соответствии с разделом 4 Положения.</w:t>
      </w:r>
    </w:p>
    <w:p w:rsidR="005E301A" w:rsidRPr="005E301A" w:rsidRDefault="005E301A" w:rsidP="005E301A">
      <w:pPr>
        <w:suppressAutoHyphens/>
        <w:autoSpaceDN w:val="0"/>
        <w:jc w:val="both"/>
        <w:textAlignment w:val="baseline"/>
        <w:outlineLvl w:val="2"/>
        <w:rPr>
          <w:rFonts w:cs="Times New Roman"/>
          <w:kern w:val="3"/>
          <w:szCs w:val="28"/>
        </w:rPr>
      </w:pPr>
      <w:r w:rsidRPr="005E301A">
        <w:rPr>
          <w:rFonts w:cs="Times New Roman"/>
          <w:kern w:val="3"/>
          <w:szCs w:val="28"/>
        </w:rPr>
        <w:t>1.3. За счет средств областного бюджета поддержка оказывается:</w:t>
      </w:r>
    </w:p>
    <w:p w:rsidR="005E301A" w:rsidRPr="005E301A" w:rsidRDefault="005E301A" w:rsidP="005E301A">
      <w:pPr>
        <w:suppressAutoHyphens/>
        <w:autoSpaceDN w:val="0"/>
        <w:jc w:val="both"/>
        <w:textAlignment w:val="baseline"/>
        <w:outlineLvl w:val="2"/>
        <w:rPr>
          <w:kern w:val="3"/>
        </w:rPr>
      </w:pPr>
      <w:r w:rsidRPr="005E301A">
        <w:rPr>
          <w:rFonts w:cs="Times New Roman"/>
          <w:kern w:val="3"/>
          <w:szCs w:val="28"/>
        </w:rPr>
        <w:t xml:space="preserve">- субъектам деятельности в сфере промышленности – юридическим лицам, не являющимся субъектами малого предпринимательства, </w:t>
      </w:r>
      <w:r w:rsidRPr="005E301A">
        <w:rPr>
          <w:kern w:val="3"/>
          <w:szCs w:val="28"/>
        </w:rPr>
        <w:t xml:space="preserve">осуществляющим по основному виду деятельности, указанному в выписке из Единого государственного реестра юридических лиц, виды экономической деятельности, отнесенные к разделу </w:t>
      </w:r>
      <w:hyperlink r:id="rId18" w:history="1">
        <w:r w:rsidRPr="005E301A">
          <w:rPr>
            <w:kern w:val="3"/>
            <w:szCs w:val="28"/>
          </w:rPr>
          <w:t>C</w:t>
        </w:r>
      </w:hyperlink>
      <w:r w:rsidRPr="005E301A">
        <w:rPr>
          <w:kern w:val="3"/>
          <w:szCs w:val="28"/>
        </w:rPr>
        <w:t xml:space="preserve">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 14-ст «О принятии и введении в действие Общероссийского классификатора видов экономической деятельности (ОКВЭД 2) ОК 029-2014 (КДЕС ред. 2) и Общероссийского классификатора продукции по видам экономической деятельности (ОКПД 2) ОК 034-2014 (КПЕС 2008)»;</w:t>
      </w:r>
    </w:p>
    <w:p w:rsidR="005E301A" w:rsidRPr="005E301A" w:rsidRDefault="005E301A" w:rsidP="005E301A">
      <w:pPr>
        <w:suppressAutoHyphens/>
        <w:autoSpaceDN w:val="0"/>
        <w:jc w:val="both"/>
        <w:textAlignment w:val="baseline"/>
        <w:outlineLvl w:val="2"/>
        <w:rPr>
          <w:rFonts w:cs="Times New Roman"/>
          <w:kern w:val="3"/>
          <w:szCs w:val="28"/>
        </w:rPr>
      </w:pPr>
      <w:r w:rsidRPr="005E301A">
        <w:rPr>
          <w:rFonts w:cs="Times New Roman"/>
          <w:kern w:val="3"/>
          <w:szCs w:val="28"/>
        </w:rPr>
        <w:t>- </w:t>
      </w:r>
      <w:r w:rsidRPr="005E301A">
        <w:rPr>
          <w:kern w:val="3"/>
        </w:rPr>
        <w:t>Фонду развития промышленности и агропромышленного комплекса Ярославской области (далее – ФРП и АПК ЯО)</w:t>
      </w:r>
      <w:r w:rsidRPr="005E301A">
        <w:rPr>
          <w:rFonts w:cs="Times New Roman"/>
          <w:kern w:val="3"/>
          <w:szCs w:val="28"/>
        </w:rPr>
        <w:t>.</w:t>
      </w:r>
    </w:p>
    <w:p w:rsidR="005E301A" w:rsidRPr="005E301A" w:rsidRDefault="005E301A" w:rsidP="005E301A">
      <w:pPr>
        <w:suppressAutoHyphens/>
        <w:autoSpaceDN w:val="0"/>
        <w:jc w:val="both"/>
        <w:textAlignment w:val="baseline"/>
        <w:outlineLvl w:val="2"/>
        <w:rPr>
          <w:rFonts w:cs="Times New Roman"/>
          <w:kern w:val="3"/>
          <w:szCs w:val="28"/>
        </w:rPr>
      </w:pPr>
      <w:r w:rsidRPr="005E301A">
        <w:rPr>
          <w:rFonts w:cs="Times New Roman"/>
          <w:kern w:val="3"/>
          <w:szCs w:val="28"/>
        </w:rPr>
        <w:t>1.4. Контроль за соблюдением требований Положения и использованием бюджетных средств, предоставленных в соответствии с Положением, осуществляет департамент инвестиций и промышленности Ярославской области (далее – уполномоченный орган).</w:t>
      </w:r>
    </w:p>
    <w:p w:rsidR="005E301A" w:rsidRPr="005E301A" w:rsidRDefault="005E301A" w:rsidP="005E301A">
      <w:pPr>
        <w:suppressAutoHyphens/>
        <w:autoSpaceDN w:val="0"/>
        <w:jc w:val="both"/>
        <w:textAlignment w:val="baseline"/>
        <w:outlineLvl w:val="2"/>
        <w:rPr>
          <w:rFonts w:cs="Times New Roman"/>
          <w:kern w:val="3"/>
          <w:szCs w:val="28"/>
        </w:rPr>
      </w:pPr>
    </w:p>
    <w:p w:rsidR="005E301A" w:rsidRPr="005E301A" w:rsidRDefault="005E301A" w:rsidP="005E301A">
      <w:pPr>
        <w:suppressAutoHyphens/>
        <w:autoSpaceDN w:val="0"/>
        <w:ind w:firstLine="0"/>
        <w:jc w:val="center"/>
        <w:textAlignment w:val="baseline"/>
        <w:outlineLvl w:val="2"/>
        <w:rPr>
          <w:rFonts w:cs="Times New Roman"/>
          <w:kern w:val="3"/>
          <w:szCs w:val="28"/>
        </w:rPr>
      </w:pPr>
      <w:r w:rsidRPr="005E301A">
        <w:rPr>
          <w:rFonts w:cs="Times New Roman"/>
          <w:kern w:val="3"/>
          <w:szCs w:val="28"/>
        </w:rPr>
        <w:t>2. Предоставление средств областного бюджета в форме субсидий</w:t>
      </w:r>
    </w:p>
    <w:p w:rsidR="005E301A" w:rsidRPr="005E301A" w:rsidRDefault="005E301A" w:rsidP="005E301A">
      <w:pPr>
        <w:suppressAutoHyphens/>
        <w:autoSpaceDN w:val="0"/>
        <w:textAlignment w:val="baseline"/>
        <w:outlineLvl w:val="2"/>
        <w:rPr>
          <w:rFonts w:cs="Times New Roman"/>
          <w:kern w:val="3"/>
          <w:szCs w:val="28"/>
        </w:rPr>
      </w:pPr>
    </w:p>
    <w:p w:rsidR="005E301A" w:rsidRPr="005E301A" w:rsidRDefault="005E301A" w:rsidP="005E301A">
      <w:pPr>
        <w:suppressAutoHyphens/>
        <w:autoSpaceDN w:val="0"/>
        <w:jc w:val="both"/>
        <w:textAlignment w:val="baseline"/>
        <w:outlineLvl w:val="2"/>
        <w:rPr>
          <w:rFonts w:cs="Times New Roman"/>
          <w:kern w:val="3"/>
          <w:szCs w:val="28"/>
        </w:rPr>
      </w:pPr>
      <w:r w:rsidRPr="005E301A">
        <w:rPr>
          <w:rFonts w:cs="Times New Roman"/>
          <w:kern w:val="3"/>
          <w:szCs w:val="28"/>
        </w:rPr>
        <w:t>2.1. Субсидии предоставляются субъектам деятельности в сфере промышленности Ярославской области, относящимся к целевой группе получателей поддержки в соответствии с абзацем вторым пункта 1.3 раздела 1 Положения.</w:t>
      </w:r>
    </w:p>
    <w:p w:rsidR="005E301A" w:rsidRPr="005E301A" w:rsidRDefault="005E301A" w:rsidP="005E301A">
      <w:pPr>
        <w:suppressAutoHyphens/>
        <w:autoSpaceDN w:val="0"/>
        <w:jc w:val="both"/>
        <w:textAlignment w:val="baseline"/>
        <w:outlineLvl w:val="2"/>
        <w:rPr>
          <w:rFonts w:cs="Times New Roman"/>
          <w:kern w:val="3"/>
          <w:szCs w:val="28"/>
        </w:rPr>
      </w:pPr>
      <w:r w:rsidRPr="005E301A">
        <w:rPr>
          <w:rFonts w:cs="Times New Roman"/>
          <w:kern w:val="3"/>
          <w:szCs w:val="28"/>
        </w:rPr>
        <w:t>2.2. Субъект деятельности в сфере промышленности Ярославской области на первое число месяца, предшествующего месяцу, в котором планируется заключение соглашения о предоставлении субсидии, должен соответствовать следующим требованиям:</w:t>
      </w:r>
    </w:p>
    <w:p w:rsidR="005E301A" w:rsidRPr="005E301A" w:rsidRDefault="005E301A" w:rsidP="005E301A">
      <w:pPr>
        <w:jc w:val="both"/>
        <w:rPr>
          <w:rFonts w:cs="Times New Roman"/>
          <w:szCs w:val="28"/>
        </w:rPr>
      </w:pPr>
      <w:r w:rsidRPr="005E301A">
        <w:rPr>
          <w:rFonts w:cs="Times New Roman"/>
          <w:szCs w:val="28"/>
        </w:rPr>
        <w:t xml:space="preserve">-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xml:space="preserve">- отсутствует просроченная задолженность по возврату в бюджет Ярославской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Ярославской области; </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субъект деятельности в сфере промышленности Ярославской области не находится в процессе реорганизации, ликвидации, банкротства и не имеет ограничений на осуществление хозяйственной деятельности;</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субъект деятельности в сфере промышленности Ярославской области не является иностранной организацией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субъект деятельности в сфере промышленности Ярославской области не получает средства из бюджета Ярославской области в соответствии с иными нормативными правовыми актами на цели предоставления субсидий;</w:t>
      </w:r>
    </w:p>
    <w:p w:rsidR="005E301A" w:rsidRPr="005E301A" w:rsidRDefault="005E301A" w:rsidP="005E301A">
      <w:pPr>
        <w:suppressAutoHyphens/>
        <w:autoSpaceDN w:val="0"/>
        <w:jc w:val="both"/>
        <w:textAlignment w:val="baseline"/>
        <w:rPr>
          <w:kern w:val="3"/>
        </w:rPr>
      </w:pPr>
      <w:r w:rsidRPr="005E301A">
        <w:rPr>
          <w:kern w:val="3"/>
        </w:rPr>
        <w:t>- </w:t>
      </w:r>
      <w:r w:rsidRPr="005E301A">
        <w:rPr>
          <w:rFonts w:cs="Times New Roman"/>
          <w:kern w:val="3"/>
          <w:szCs w:val="28"/>
        </w:rPr>
        <w:t xml:space="preserve">субъект деятельности в сфере промышленности Ярославской области </w:t>
      </w:r>
      <w:r w:rsidRPr="005E301A">
        <w:rPr>
          <w:kern w:val="3"/>
        </w:rPr>
        <w:t>поставлен на налоговый учет в Ярославской области и осуществляет хозяйственную деятельность на территории региона не менее 12 месяцев;</w:t>
      </w:r>
    </w:p>
    <w:p w:rsidR="005E301A" w:rsidRPr="005E301A" w:rsidRDefault="005E301A" w:rsidP="005E301A">
      <w:pPr>
        <w:suppressAutoHyphens/>
        <w:autoSpaceDN w:val="0"/>
        <w:jc w:val="both"/>
        <w:textAlignment w:val="baseline"/>
        <w:rPr>
          <w:rFonts w:cs="Times New Roman"/>
          <w:spacing w:val="2"/>
          <w:kern w:val="3"/>
          <w:szCs w:val="28"/>
        </w:rPr>
      </w:pPr>
      <w:r w:rsidRPr="005E301A">
        <w:rPr>
          <w:rFonts w:cs="Times New Roman"/>
          <w:spacing w:val="2"/>
          <w:kern w:val="3"/>
          <w:szCs w:val="28"/>
        </w:rPr>
        <w:t>- уровень заработной платы, выплачиваемой наемным работникам, выше размера минимальной заработной платы, установленной региональным соглашением о минимальной заработной плате в Ярославской области;</w:t>
      </w:r>
    </w:p>
    <w:p w:rsidR="005E301A" w:rsidRPr="005E301A" w:rsidRDefault="005E301A" w:rsidP="005E301A">
      <w:pPr>
        <w:suppressAutoHyphens/>
        <w:autoSpaceDN w:val="0"/>
        <w:jc w:val="both"/>
        <w:textAlignment w:val="baseline"/>
        <w:rPr>
          <w:rFonts w:cs="Times New Roman"/>
          <w:spacing w:val="2"/>
          <w:kern w:val="3"/>
          <w:szCs w:val="28"/>
        </w:rPr>
      </w:pPr>
      <w:r w:rsidRPr="005E301A">
        <w:rPr>
          <w:rFonts w:cs="Times New Roman"/>
          <w:spacing w:val="2"/>
          <w:kern w:val="3"/>
          <w:szCs w:val="28"/>
        </w:rPr>
        <w:t>- отсутствует просроченная задолженность по заработной плате перед наемными работниками.</w:t>
      </w:r>
    </w:p>
    <w:p w:rsidR="005E301A" w:rsidRPr="005E301A" w:rsidRDefault="005E301A" w:rsidP="005E301A">
      <w:pPr>
        <w:suppressAutoHyphens/>
        <w:autoSpaceDN w:val="0"/>
        <w:jc w:val="both"/>
        <w:textAlignment w:val="baseline"/>
        <w:outlineLvl w:val="2"/>
        <w:rPr>
          <w:rFonts w:cs="Times New Roman"/>
          <w:kern w:val="3"/>
          <w:szCs w:val="28"/>
        </w:rPr>
      </w:pPr>
      <w:r w:rsidRPr="005E301A">
        <w:rPr>
          <w:rFonts w:cs="Times New Roman"/>
          <w:kern w:val="3"/>
          <w:szCs w:val="28"/>
        </w:rPr>
        <w:t>2.3. Предоставление субсидий осуществляется в соответствии с:</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xml:space="preserve">- подпунктом 1.1 пункта 1 раздела </w:t>
      </w:r>
      <w:r w:rsidRPr="005E301A">
        <w:rPr>
          <w:rFonts w:eastAsia="SimSun" w:cs="Times New Roman"/>
          <w:kern w:val="3"/>
          <w:szCs w:val="28"/>
          <w:lang w:val="en-US"/>
        </w:rPr>
        <w:t>V</w:t>
      </w:r>
      <w:r w:rsidRPr="005E301A">
        <w:rPr>
          <w:rFonts w:eastAsia="SimSun" w:cs="Times New Roman"/>
          <w:kern w:val="3"/>
          <w:szCs w:val="28"/>
        </w:rPr>
        <w:t xml:space="preserve"> областной целевой программы «Развитие промышленности Ярославской области и повышение ее конкурентоспособности» на 2017 – 2020 годы (далее – ОЦП) и Порядком предоставления субъектам деятельности в сфере промышленности Ярославской области субсидий на возмещение затрат по договорам лизинга, заключенным в целях приобретения оборудования при реализации инвестиционных проектов создания, и (или) развития, и (или) модернизации производства товаров (работ, услуг) (приложение 1 к Положению);</w:t>
      </w:r>
    </w:p>
    <w:p w:rsidR="005E301A" w:rsidRPr="005E301A" w:rsidRDefault="005E301A" w:rsidP="005E301A">
      <w:pPr>
        <w:suppressAutoHyphens/>
        <w:autoSpaceDN w:val="0"/>
        <w:jc w:val="both"/>
        <w:textAlignment w:val="baseline"/>
        <w:rPr>
          <w:rFonts w:eastAsia="SimSun" w:cs="Times New Roman"/>
          <w:kern w:val="3"/>
          <w:szCs w:val="28"/>
        </w:rPr>
      </w:pPr>
      <w:r w:rsidRPr="005E301A">
        <w:rPr>
          <w:rFonts w:eastAsia="SimSun" w:cs="Times New Roman"/>
          <w:kern w:val="3"/>
          <w:szCs w:val="28"/>
        </w:rPr>
        <w:t>- подпунктом 1.2 пункта 1 раздела V ОЦП и Порядком определения объема и предоставления субсидии ФРП и АПК ЯО, утверждаемым постановлением Правительства области;</w:t>
      </w:r>
    </w:p>
    <w:p w:rsidR="005E301A" w:rsidRPr="005E301A" w:rsidRDefault="005E301A" w:rsidP="005E301A">
      <w:pPr>
        <w:suppressAutoHyphens/>
        <w:autoSpaceDN w:val="0"/>
        <w:jc w:val="both"/>
        <w:textAlignment w:val="baseline"/>
        <w:rPr>
          <w:kern w:val="3"/>
        </w:rPr>
      </w:pPr>
      <w:r w:rsidRPr="005E301A">
        <w:rPr>
          <w:rFonts w:cs="Times New Roman"/>
          <w:kern w:val="3"/>
          <w:szCs w:val="28"/>
        </w:rPr>
        <w:t xml:space="preserve">- подпунктом 4.1 пункта 4 раздела </w:t>
      </w:r>
      <w:r w:rsidRPr="005E301A">
        <w:rPr>
          <w:rFonts w:cs="Times New Roman"/>
          <w:kern w:val="3"/>
          <w:szCs w:val="28"/>
          <w:lang w:val="en-US"/>
        </w:rPr>
        <w:t>V</w:t>
      </w:r>
      <w:r w:rsidRPr="005E301A">
        <w:rPr>
          <w:rFonts w:cs="Times New Roman"/>
          <w:kern w:val="3"/>
          <w:szCs w:val="28"/>
        </w:rPr>
        <w:t xml:space="preserve"> ОЦП и Порядком предоставления субъектам деятельности в сфере промышленности Ярославской области </w:t>
      </w:r>
      <w:r w:rsidRPr="005E301A">
        <w:rPr>
          <w:kern w:val="3"/>
          <w:szCs w:val="28"/>
        </w:rPr>
        <w:t xml:space="preserve">субсидий на возмещение затрат, связанных с проведением научно-исследовательских и опытно-конструкторских работ в сфере промышленного производства </w:t>
      </w:r>
      <w:r w:rsidRPr="005E301A">
        <w:rPr>
          <w:kern w:val="3"/>
        </w:rPr>
        <w:t>(приложение 2 к Положению)</w:t>
      </w:r>
      <w:r w:rsidRPr="005E301A">
        <w:rPr>
          <w:rFonts w:cs="Times New Roman"/>
          <w:kern w:val="3"/>
          <w:szCs w:val="28"/>
        </w:rPr>
        <w:t>.</w:t>
      </w:r>
    </w:p>
    <w:p w:rsidR="005E301A" w:rsidRPr="005E301A" w:rsidRDefault="005E301A" w:rsidP="005E301A">
      <w:pPr>
        <w:suppressAutoHyphens/>
        <w:autoSpaceDN w:val="0"/>
        <w:jc w:val="both"/>
        <w:textAlignment w:val="baseline"/>
        <w:rPr>
          <w:kern w:val="3"/>
        </w:rPr>
      </w:pPr>
      <w:r w:rsidRPr="005E301A">
        <w:rPr>
          <w:kern w:val="3"/>
        </w:rPr>
        <w:t>2.4. Максимальный размер субсидии по каждому из направлений возмещения затрат определяется в соответствии с порядками предоставления субсидий, указанными в абзацах втором – четвертом пункта 2.3 данного раздела Положения.</w:t>
      </w:r>
    </w:p>
    <w:p w:rsidR="005E301A" w:rsidRPr="005E301A" w:rsidRDefault="005E301A" w:rsidP="005E301A">
      <w:pPr>
        <w:autoSpaceDE w:val="0"/>
        <w:autoSpaceDN w:val="0"/>
        <w:adjustRightInd w:val="0"/>
        <w:jc w:val="both"/>
        <w:rPr>
          <w:rFonts w:eastAsiaTheme="minorHAnsi" w:cs="Times New Roman"/>
          <w:szCs w:val="28"/>
        </w:rPr>
      </w:pPr>
      <w:r w:rsidRPr="005E301A">
        <w:t>2.5. </w:t>
      </w:r>
      <w:r w:rsidRPr="005E301A">
        <w:rPr>
          <w:rFonts w:eastAsiaTheme="minorHAnsi" w:cs="Times New Roman"/>
          <w:szCs w:val="28"/>
        </w:rPr>
        <w:t>Общий размер субсидий, предоставленных субъекту деятельности в сфере промышленности Ярославской области в текущем финансовом году (суммарно по всем направлениям предоставления субсидий), не может превышать сумму налогов, уплаченных им в консолидированный бюджет Ярославской области за предыдущий финансовый год (налоговый период).</w:t>
      </w:r>
    </w:p>
    <w:p w:rsidR="005E301A" w:rsidRPr="005E301A" w:rsidRDefault="005E301A" w:rsidP="005E301A">
      <w:pPr>
        <w:suppressAutoHyphens/>
        <w:autoSpaceDN w:val="0"/>
        <w:jc w:val="both"/>
        <w:textAlignment w:val="baseline"/>
        <w:rPr>
          <w:kern w:val="3"/>
        </w:rPr>
      </w:pPr>
      <w:r w:rsidRPr="005E301A">
        <w:rPr>
          <w:kern w:val="3"/>
        </w:rPr>
        <w:t>2.6. Предоставление субсидий, производимое в текущем финансовом году в счет погашения кредиторской задолженности прошлых лет (по соглашениям, заключенным в предыдущие финансовые годы), не влияет на максимальный размер субсидии, предоставляемой в текущем финансовом году, и не является основанием для его уменьшения.</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2.7. Субсидии предоставляются на безвозмездной и безвозвратной основе в пределах бюджетных ассигнований, предусмотренных законом об областном бюджете на соответствующий финансовый год и плановый период и лимитов бюджетных обязательств, утвержденных в установленном порядке уполномоченному органу на цели, указанные в пункте 2.3 данного раздела Положения.</w:t>
      </w:r>
    </w:p>
    <w:p w:rsidR="005E301A" w:rsidRPr="005E301A" w:rsidRDefault="005E301A" w:rsidP="005E301A">
      <w:pPr>
        <w:suppressAutoHyphens/>
        <w:autoSpaceDN w:val="0"/>
        <w:jc w:val="center"/>
        <w:textAlignment w:val="baseline"/>
        <w:outlineLvl w:val="2"/>
        <w:rPr>
          <w:rFonts w:cs="Times New Roman"/>
          <w:kern w:val="3"/>
          <w:szCs w:val="28"/>
        </w:rPr>
      </w:pPr>
    </w:p>
    <w:p w:rsidR="005E301A" w:rsidRPr="005E301A" w:rsidRDefault="005E301A" w:rsidP="005E301A">
      <w:pPr>
        <w:suppressAutoHyphens/>
        <w:autoSpaceDN w:val="0"/>
        <w:ind w:firstLine="0"/>
        <w:jc w:val="center"/>
        <w:textAlignment w:val="baseline"/>
        <w:outlineLvl w:val="2"/>
        <w:rPr>
          <w:rFonts w:cs="Times New Roman"/>
          <w:kern w:val="3"/>
          <w:szCs w:val="28"/>
        </w:rPr>
      </w:pPr>
      <w:r w:rsidRPr="005E301A">
        <w:rPr>
          <w:rFonts w:cs="Times New Roman"/>
          <w:kern w:val="3"/>
          <w:szCs w:val="28"/>
        </w:rPr>
        <w:t>3. Расходование средств областного бюджета в форме оплаты товаров, работ, услуг, производимых (выполняемых) по государственным контрактам</w:t>
      </w:r>
    </w:p>
    <w:p w:rsidR="005E301A" w:rsidRPr="005E301A" w:rsidRDefault="005E301A" w:rsidP="005E301A">
      <w:pPr>
        <w:suppressAutoHyphens/>
        <w:autoSpaceDN w:val="0"/>
        <w:jc w:val="both"/>
        <w:textAlignment w:val="baseline"/>
        <w:outlineLvl w:val="2"/>
        <w:rPr>
          <w:rFonts w:cs="Times New Roman"/>
          <w:kern w:val="3"/>
          <w:szCs w:val="28"/>
        </w:rPr>
      </w:pPr>
    </w:p>
    <w:p w:rsidR="005E301A" w:rsidRPr="005E301A" w:rsidRDefault="005E301A" w:rsidP="005E301A">
      <w:pPr>
        <w:suppressAutoHyphens/>
        <w:autoSpaceDN w:val="0"/>
        <w:jc w:val="both"/>
        <w:textAlignment w:val="baseline"/>
        <w:outlineLvl w:val="2"/>
        <w:rPr>
          <w:rFonts w:cs="Times New Roman"/>
          <w:kern w:val="3"/>
          <w:szCs w:val="28"/>
        </w:rPr>
      </w:pPr>
      <w:r w:rsidRPr="005E301A">
        <w:rPr>
          <w:rFonts w:cs="Times New Roman"/>
          <w:kern w:val="3"/>
          <w:szCs w:val="28"/>
        </w:rPr>
        <w:t>3.1. Средства областного бюджета в форме оплаты товаров, работ, услуг предоставляются физическим и юридическим лицам, индивидуальным предпринимателям в порядке и на условиях, предусмотренных соответствующими государственными контрактами, заключенными в соответствии с законодательством Российской Федерации.</w:t>
      </w:r>
    </w:p>
    <w:p w:rsidR="005E301A" w:rsidRPr="005E301A" w:rsidRDefault="005E301A" w:rsidP="005E301A">
      <w:pPr>
        <w:suppressAutoHyphens/>
        <w:autoSpaceDN w:val="0"/>
        <w:jc w:val="both"/>
        <w:textAlignment w:val="baseline"/>
        <w:outlineLvl w:val="2"/>
        <w:rPr>
          <w:rFonts w:cs="Times New Roman"/>
          <w:kern w:val="3"/>
          <w:szCs w:val="28"/>
        </w:rPr>
      </w:pPr>
      <w:r w:rsidRPr="005E301A">
        <w:rPr>
          <w:rFonts w:cs="Times New Roman"/>
          <w:kern w:val="3"/>
          <w:szCs w:val="28"/>
        </w:rPr>
        <w:t>3.2. Государственные контракты с участниками программных мероприятий заключаются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E301A" w:rsidRPr="005E301A" w:rsidRDefault="005E301A" w:rsidP="005E301A">
      <w:pPr>
        <w:suppressAutoHyphens/>
        <w:autoSpaceDN w:val="0"/>
        <w:jc w:val="both"/>
        <w:textAlignment w:val="baseline"/>
        <w:outlineLvl w:val="2"/>
        <w:rPr>
          <w:rFonts w:cs="Times New Roman"/>
          <w:kern w:val="3"/>
          <w:szCs w:val="28"/>
        </w:rPr>
      </w:pPr>
      <w:r w:rsidRPr="005E301A">
        <w:rPr>
          <w:rFonts w:cs="Times New Roman"/>
          <w:kern w:val="3"/>
          <w:szCs w:val="28"/>
        </w:rPr>
        <w:t xml:space="preserve">3.3. В соответствии с пунктом 3.1 данного раздела Положения финансируются мероприятия, предусмотренные подпунктом 1.3 пункта 1, подпунктами 2.1, 2.2, 2.4 пункта 2, подпунктами 3.1 </w:t>
      </w:r>
      <w:r w:rsidRPr="005E301A">
        <w:rPr>
          <w:rFonts w:cs="Times New Roman"/>
          <w:kern w:val="3"/>
          <w:sz w:val="24"/>
          <w:szCs w:val="24"/>
        </w:rPr>
        <w:t xml:space="preserve">– </w:t>
      </w:r>
      <w:r w:rsidRPr="005E301A">
        <w:rPr>
          <w:rFonts w:cs="Times New Roman"/>
          <w:kern w:val="3"/>
          <w:szCs w:val="28"/>
        </w:rPr>
        <w:t xml:space="preserve">3.5 пункта 3, подпунктом 4.2 пункта 4 раздела </w:t>
      </w:r>
      <w:r w:rsidRPr="005E301A">
        <w:rPr>
          <w:rFonts w:cs="Times New Roman"/>
          <w:kern w:val="3"/>
          <w:szCs w:val="28"/>
          <w:lang w:val="en-US"/>
        </w:rPr>
        <w:t>V</w:t>
      </w:r>
      <w:r w:rsidRPr="005E301A">
        <w:rPr>
          <w:rFonts w:cs="Times New Roman"/>
          <w:kern w:val="3"/>
          <w:szCs w:val="28"/>
        </w:rPr>
        <w:t xml:space="preserve"> ОЦП, а также финансируется часть расходов по мероприятиям, предусмотренным подпунктами 2.3, 2.5 пункта 2 раздела </w:t>
      </w:r>
      <w:r w:rsidRPr="005E301A">
        <w:rPr>
          <w:rFonts w:cs="Times New Roman"/>
          <w:kern w:val="3"/>
          <w:szCs w:val="28"/>
          <w:lang w:val="en-US"/>
        </w:rPr>
        <w:t>V</w:t>
      </w:r>
      <w:r w:rsidRPr="005E301A">
        <w:rPr>
          <w:rFonts w:cs="Times New Roman"/>
          <w:kern w:val="3"/>
          <w:szCs w:val="28"/>
        </w:rPr>
        <w:t xml:space="preserve"> ОЦП.</w:t>
      </w:r>
    </w:p>
    <w:p w:rsidR="005E301A" w:rsidRPr="005E301A" w:rsidRDefault="005E301A" w:rsidP="005E301A">
      <w:pPr>
        <w:suppressAutoHyphens/>
        <w:autoSpaceDN w:val="0"/>
        <w:ind w:firstLine="0"/>
        <w:jc w:val="center"/>
        <w:textAlignment w:val="baseline"/>
        <w:rPr>
          <w:rFonts w:cs="Times New Roman"/>
          <w:kern w:val="3"/>
          <w:szCs w:val="28"/>
        </w:rPr>
      </w:pPr>
    </w:p>
    <w:p w:rsidR="005E301A" w:rsidRPr="005E301A" w:rsidRDefault="005E301A" w:rsidP="005E301A">
      <w:pPr>
        <w:suppressAutoHyphens/>
        <w:autoSpaceDN w:val="0"/>
        <w:ind w:firstLine="0"/>
        <w:jc w:val="center"/>
        <w:textAlignment w:val="baseline"/>
        <w:rPr>
          <w:rFonts w:cs="Times New Roman"/>
          <w:kern w:val="3"/>
          <w:szCs w:val="28"/>
        </w:rPr>
      </w:pPr>
      <w:r w:rsidRPr="005E301A">
        <w:rPr>
          <w:rFonts w:cs="Times New Roman"/>
          <w:kern w:val="3"/>
          <w:szCs w:val="28"/>
        </w:rPr>
        <w:t>4. Предоставление средств областного бюджета в целях награждения победителей областных конкурсов</w:t>
      </w:r>
    </w:p>
    <w:p w:rsidR="005E301A" w:rsidRPr="005E301A" w:rsidRDefault="005E301A" w:rsidP="005E301A">
      <w:pPr>
        <w:suppressAutoHyphens/>
        <w:autoSpaceDN w:val="0"/>
        <w:textAlignment w:val="baseline"/>
        <w:rPr>
          <w:rFonts w:cs="Times New Roman"/>
          <w:kern w:val="3"/>
          <w:szCs w:val="28"/>
        </w:rPr>
      </w:pP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4.1. Средства областного бюджета предоставляются в целях награждения победителей конкурсов «Лучшее изобретение, полезная модель, промышленный образец, рационализаторское предложение», «Инженер года» и «За лучшую работу в области обеспечения качества».</w:t>
      </w:r>
    </w:p>
    <w:p w:rsidR="005E301A" w:rsidRPr="005E301A" w:rsidRDefault="005E301A" w:rsidP="005E301A">
      <w:pPr>
        <w:suppressAutoHyphens/>
        <w:autoSpaceDN w:val="0"/>
        <w:jc w:val="both"/>
        <w:textAlignment w:val="baseline"/>
        <w:outlineLvl w:val="2"/>
        <w:rPr>
          <w:kern w:val="3"/>
        </w:rPr>
      </w:pPr>
      <w:r w:rsidRPr="005E301A">
        <w:rPr>
          <w:rFonts w:cs="Times New Roman"/>
          <w:kern w:val="3"/>
          <w:szCs w:val="28"/>
        </w:rPr>
        <w:t xml:space="preserve">4.2. В соответствии с пунктом 4.1 данного раздела Положения финансируется часть расходов по мероприятиям, предусмотренным подпунктами 2.3, 2.5 пункта 2 и подпунктом 3.6 пункта 3 раздела </w:t>
      </w:r>
      <w:r w:rsidRPr="005E301A">
        <w:rPr>
          <w:rFonts w:cs="Times New Roman"/>
          <w:kern w:val="3"/>
          <w:szCs w:val="28"/>
          <w:lang w:val="en-US"/>
        </w:rPr>
        <w:t>V</w:t>
      </w:r>
      <w:r w:rsidRPr="005E301A">
        <w:rPr>
          <w:rFonts w:cs="Times New Roman"/>
          <w:kern w:val="3"/>
          <w:szCs w:val="28"/>
        </w:rPr>
        <w:t xml:space="preserve"> ОЦП.</w:t>
      </w:r>
    </w:p>
    <w:p w:rsidR="005E301A" w:rsidRPr="005E301A" w:rsidRDefault="005E301A" w:rsidP="005E301A">
      <w:pPr>
        <w:ind w:firstLine="0"/>
        <w:sectPr w:rsidR="005E301A" w:rsidRPr="005E301A" w:rsidSect="004F09D9">
          <w:pgSz w:w="11906" w:h="16838"/>
          <w:pgMar w:top="1134" w:right="566" w:bottom="1134" w:left="1985" w:header="709" w:footer="709" w:gutter="0"/>
          <w:pgNumType w:start="1"/>
          <w:cols w:space="708"/>
          <w:titlePg/>
          <w:docGrid w:linePitch="381"/>
        </w:sectPr>
      </w:pPr>
    </w:p>
    <w:p w:rsidR="005E301A" w:rsidRPr="005E301A" w:rsidRDefault="005E301A" w:rsidP="005E301A">
      <w:pPr>
        <w:ind w:left="7088" w:firstLine="0"/>
        <w:rPr>
          <w:rFonts w:cs="Times New Roman"/>
          <w:spacing w:val="2"/>
          <w:szCs w:val="28"/>
        </w:rPr>
      </w:pPr>
      <w:r w:rsidRPr="005E301A">
        <w:rPr>
          <w:rFonts w:cs="Times New Roman"/>
          <w:szCs w:val="28"/>
        </w:rPr>
        <w:t xml:space="preserve">Приложение 1 </w:t>
      </w:r>
      <w:r w:rsidRPr="005E301A">
        <w:rPr>
          <w:rFonts w:cs="Times New Roman"/>
          <w:szCs w:val="28"/>
        </w:rPr>
        <w:br/>
        <w:t>к Положению</w:t>
      </w:r>
    </w:p>
    <w:p w:rsidR="005E301A" w:rsidRPr="005E301A" w:rsidRDefault="005E301A" w:rsidP="005E301A">
      <w:pPr>
        <w:jc w:val="both"/>
        <w:rPr>
          <w:rFonts w:cs="Times New Roman"/>
          <w:spacing w:val="2"/>
          <w:szCs w:val="28"/>
        </w:rPr>
      </w:pPr>
    </w:p>
    <w:p w:rsidR="005E301A" w:rsidRPr="005E301A" w:rsidRDefault="005E301A" w:rsidP="005E301A">
      <w:pPr>
        <w:jc w:val="both"/>
        <w:rPr>
          <w:rFonts w:cs="Times New Roman"/>
          <w:spacing w:val="2"/>
          <w:szCs w:val="28"/>
        </w:rPr>
      </w:pPr>
    </w:p>
    <w:p w:rsidR="005E301A" w:rsidRPr="005E301A" w:rsidRDefault="005E301A" w:rsidP="005E301A">
      <w:pPr>
        <w:ind w:firstLine="0"/>
        <w:jc w:val="center"/>
        <w:rPr>
          <w:rFonts w:cs="Times New Roman"/>
          <w:b/>
          <w:szCs w:val="28"/>
        </w:rPr>
      </w:pPr>
      <w:r w:rsidRPr="005E301A">
        <w:rPr>
          <w:rFonts w:cs="Times New Roman"/>
          <w:b/>
          <w:szCs w:val="28"/>
        </w:rPr>
        <w:t xml:space="preserve">ПОРЯДОК </w:t>
      </w:r>
      <w:r w:rsidRPr="005E301A">
        <w:rPr>
          <w:rFonts w:cs="Times New Roman"/>
          <w:b/>
          <w:szCs w:val="28"/>
        </w:rPr>
        <w:br/>
        <w:t>предоставления субъектам деятельности в сфере промышленности Ярославской области субсидий на возмещение затрат по договорам лизинга, заключенным в целях приобретения оборудования</w:t>
      </w:r>
      <w:r w:rsidRPr="005E301A">
        <w:rPr>
          <w:rFonts w:cs="Times New Roman"/>
          <w:sz w:val="24"/>
          <w:szCs w:val="24"/>
        </w:rPr>
        <w:t xml:space="preserve"> </w:t>
      </w:r>
      <w:r w:rsidRPr="005E301A">
        <w:rPr>
          <w:rFonts w:cs="Times New Roman"/>
          <w:sz w:val="24"/>
          <w:szCs w:val="24"/>
        </w:rPr>
        <w:br/>
      </w:r>
      <w:r w:rsidRPr="005E301A">
        <w:rPr>
          <w:rFonts w:cs="Times New Roman"/>
          <w:b/>
          <w:szCs w:val="28"/>
        </w:rPr>
        <w:t>при реализации проектов создания, и (или) развития, и (или) модернизации производства товаров (работ, услуг)</w:t>
      </w:r>
    </w:p>
    <w:p w:rsidR="005E301A" w:rsidRPr="005E301A" w:rsidRDefault="005E301A" w:rsidP="005E301A">
      <w:pPr>
        <w:jc w:val="center"/>
        <w:rPr>
          <w:rFonts w:cs="Times New Roman"/>
          <w:spacing w:val="2"/>
          <w:szCs w:val="28"/>
        </w:rPr>
      </w:pPr>
    </w:p>
    <w:p w:rsidR="005E301A" w:rsidRPr="005E301A" w:rsidRDefault="005E301A" w:rsidP="005E301A">
      <w:pPr>
        <w:ind w:firstLine="0"/>
        <w:jc w:val="center"/>
        <w:rPr>
          <w:rFonts w:cs="Times New Roman"/>
          <w:spacing w:val="2"/>
          <w:szCs w:val="28"/>
        </w:rPr>
      </w:pPr>
      <w:r w:rsidRPr="005E301A">
        <w:rPr>
          <w:rFonts w:cs="Times New Roman"/>
          <w:spacing w:val="2"/>
          <w:szCs w:val="28"/>
        </w:rPr>
        <w:t>1. Общие положения</w:t>
      </w:r>
    </w:p>
    <w:p w:rsidR="005E301A" w:rsidRPr="005E301A" w:rsidRDefault="005E301A" w:rsidP="005E301A">
      <w:pPr>
        <w:jc w:val="center"/>
        <w:rPr>
          <w:rFonts w:cs="Times New Roman"/>
          <w:spacing w:val="2"/>
          <w:szCs w:val="28"/>
        </w:rPr>
      </w:pPr>
    </w:p>
    <w:p w:rsidR="005E301A" w:rsidRPr="005E301A" w:rsidRDefault="005E301A" w:rsidP="005E301A">
      <w:pPr>
        <w:jc w:val="both"/>
        <w:rPr>
          <w:rFonts w:cs="Times New Roman"/>
          <w:spacing w:val="2"/>
          <w:szCs w:val="28"/>
        </w:rPr>
      </w:pPr>
      <w:r w:rsidRPr="005E301A">
        <w:rPr>
          <w:rFonts w:cs="Times New Roman"/>
          <w:szCs w:val="28"/>
        </w:rPr>
        <w:t xml:space="preserve">1.1. Порядок предоставления субъектам деятельности в сфере промышленности Ярославской области субсидий на возмещение затрат по договорам лизинга, заключенным в целях приобретения оборудования при реализации проектов создания, и (или) развития, и (или) модернизации производства товаров (работ, услуг) </w:t>
      </w:r>
      <w:r w:rsidRPr="005E301A">
        <w:rPr>
          <w:rFonts w:cs="Times New Roman"/>
          <w:spacing w:val="2"/>
          <w:szCs w:val="28"/>
        </w:rPr>
        <w:t xml:space="preserve">(далее </w:t>
      </w:r>
      <w:r w:rsidRPr="005E301A">
        <w:rPr>
          <w:rFonts w:cs="Times New Roman"/>
          <w:szCs w:val="28"/>
        </w:rPr>
        <w:t xml:space="preserve">– </w:t>
      </w:r>
      <w:r w:rsidRPr="005E301A">
        <w:rPr>
          <w:rFonts w:cs="Times New Roman"/>
          <w:spacing w:val="2"/>
          <w:szCs w:val="28"/>
        </w:rPr>
        <w:t xml:space="preserve">Порядок), </w:t>
      </w:r>
      <w:r w:rsidRPr="005E301A">
        <w:rPr>
          <w:rFonts w:cs="Times New Roman"/>
          <w:szCs w:val="28"/>
        </w:rPr>
        <w:t>разработан</w:t>
      </w:r>
      <w:r w:rsidRPr="005E301A">
        <w:rPr>
          <w:rFonts w:cs="Times New Roman"/>
          <w:spacing w:val="2"/>
          <w:szCs w:val="28"/>
        </w:rPr>
        <w:t xml:space="preserve"> в соответствии с Бюджетным кодексом Российской Федерации и иными нормативными правовыми актами Российской Федерации и Ярославской области и устанавливает цели, условия и порядок предоставления</w:t>
      </w:r>
      <w:r w:rsidRPr="005E301A">
        <w:rPr>
          <w:rFonts w:cs="Times New Roman"/>
          <w:szCs w:val="28"/>
        </w:rPr>
        <w:t xml:space="preserve"> </w:t>
      </w:r>
      <w:r w:rsidRPr="005E301A">
        <w:rPr>
          <w:rFonts w:cs="Times New Roman"/>
          <w:spacing w:val="2"/>
          <w:szCs w:val="28"/>
        </w:rPr>
        <w:t>субсидий</w:t>
      </w:r>
      <w:r w:rsidRPr="005E301A">
        <w:rPr>
          <w:rFonts w:cs="Times New Roman"/>
          <w:szCs w:val="28"/>
        </w:rPr>
        <w:t xml:space="preserve"> на возмещение затрат по договорам лизинга, заключенным в целях приобретения оборудования при реализации проектов создания, и (или) развития, и (или) модернизации производства товаров (работ, услуг) (далее – субсидии), и </w:t>
      </w:r>
      <w:r w:rsidRPr="005E301A">
        <w:rPr>
          <w:rFonts w:cs="Times New Roman"/>
          <w:spacing w:val="2"/>
          <w:szCs w:val="28"/>
          <w:lang w:eastAsia="ru-RU"/>
        </w:rPr>
        <w:t>порядок возврата субсидий в случаях нарушения установленных Порядком условий их предоставления</w:t>
      </w:r>
      <w:r w:rsidRPr="005E301A">
        <w:rPr>
          <w:rFonts w:cs="Times New Roman"/>
          <w:spacing w:val="2"/>
          <w:szCs w:val="28"/>
        </w:rPr>
        <w:t xml:space="preserve">. </w:t>
      </w:r>
    </w:p>
    <w:p w:rsidR="005E301A" w:rsidRPr="005E301A" w:rsidRDefault="005E301A" w:rsidP="005E301A">
      <w:pPr>
        <w:tabs>
          <w:tab w:val="left" w:pos="142"/>
        </w:tabs>
        <w:jc w:val="both"/>
        <w:rPr>
          <w:rFonts w:cs="Times New Roman"/>
          <w:spacing w:val="2"/>
          <w:szCs w:val="28"/>
        </w:rPr>
      </w:pPr>
      <w:r w:rsidRPr="005E301A">
        <w:rPr>
          <w:rFonts w:cs="Times New Roman"/>
          <w:spacing w:val="2"/>
          <w:szCs w:val="28"/>
        </w:rPr>
        <w:t xml:space="preserve">1.2. Субсидии предоставляются в целях возмещения фактически произведенных и документально подтвержденных затрат, понесенных субъектами деятельности в сфере промышленности на уплату платежей по договорам лизинга, заключенным в целях приобретения оборудования </w:t>
      </w:r>
      <w:r w:rsidRPr="005E301A">
        <w:rPr>
          <w:rFonts w:cs="Times New Roman"/>
          <w:szCs w:val="28"/>
        </w:rPr>
        <w:t>при реализации проектов создания, и (или) развития, и (или) модернизации производства товаров (работ, услуг).</w:t>
      </w:r>
    </w:p>
    <w:p w:rsidR="005E301A" w:rsidRPr="005E301A" w:rsidRDefault="005E301A" w:rsidP="005E301A">
      <w:pPr>
        <w:tabs>
          <w:tab w:val="left" w:pos="142"/>
        </w:tabs>
        <w:jc w:val="both"/>
        <w:rPr>
          <w:rFonts w:cs="Times New Roman"/>
          <w:spacing w:val="2"/>
          <w:szCs w:val="28"/>
        </w:rPr>
      </w:pPr>
      <w:r w:rsidRPr="005E301A">
        <w:rPr>
          <w:rFonts w:cs="Times New Roman"/>
          <w:spacing w:val="2"/>
          <w:szCs w:val="28"/>
        </w:rPr>
        <w:t>1.3. Для целей Порядка используются следующие основные понятия:</w:t>
      </w:r>
    </w:p>
    <w:p w:rsidR="005E301A" w:rsidRPr="005E301A" w:rsidRDefault="005E301A" w:rsidP="005E301A">
      <w:pPr>
        <w:widowControl w:val="0"/>
        <w:shd w:val="clear" w:color="auto" w:fill="FFFFFF" w:themeFill="background1"/>
        <w:autoSpaceDE w:val="0"/>
        <w:autoSpaceDN w:val="0"/>
        <w:adjustRightInd w:val="0"/>
        <w:spacing w:line="240" w:lineRule="atLeast"/>
        <w:jc w:val="both"/>
        <w:rPr>
          <w:rFonts w:cs="Times New Roman"/>
          <w:bCs/>
          <w:spacing w:val="2"/>
          <w:szCs w:val="28"/>
          <w:lang w:eastAsia="ru-RU"/>
        </w:rPr>
      </w:pPr>
      <w:r w:rsidRPr="005E301A">
        <w:rPr>
          <w:rFonts w:cs="Times New Roman"/>
          <w:spacing w:val="2"/>
          <w:szCs w:val="28"/>
        </w:rPr>
        <w:t>- заявитель – субъект деятельности в сфере промышленности, имеющий право на получение субсидии в соответствии</w:t>
      </w:r>
      <w:r w:rsidRPr="005E301A">
        <w:rPr>
          <w:rFonts w:cs="Times New Roman"/>
          <w:bCs/>
          <w:szCs w:val="28"/>
          <w:lang w:eastAsia="ru-RU"/>
        </w:rPr>
        <w:t xml:space="preserve"> с пунктом 1.4 данного раздела Порядка</w:t>
      </w:r>
      <w:r w:rsidRPr="005E301A">
        <w:rPr>
          <w:rFonts w:cs="Times New Roman"/>
          <w:bCs/>
          <w:spacing w:val="2"/>
          <w:szCs w:val="28"/>
          <w:lang w:eastAsia="ru-RU"/>
        </w:rPr>
        <w:t xml:space="preserve"> и претендующий на ее получение; </w:t>
      </w:r>
    </w:p>
    <w:p w:rsidR="005E301A" w:rsidRPr="005E301A" w:rsidRDefault="005E301A" w:rsidP="005E301A">
      <w:pPr>
        <w:jc w:val="both"/>
        <w:rPr>
          <w:szCs w:val="28"/>
          <w:lang w:eastAsia="ru-RU"/>
        </w:rPr>
      </w:pPr>
      <w:r w:rsidRPr="005E301A">
        <w:rPr>
          <w:rFonts w:cs="Times New Roman"/>
          <w:szCs w:val="28"/>
        </w:rPr>
        <w:t xml:space="preserve">- комиссия – </w:t>
      </w:r>
      <w:r w:rsidRPr="005E301A">
        <w:rPr>
          <w:szCs w:val="28"/>
          <w:lang w:eastAsia="ru-RU"/>
        </w:rPr>
        <w:t xml:space="preserve">совещательный орган, созданный приказом </w:t>
      </w:r>
      <w:r w:rsidRPr="005E301A">
        <w:rPr>
          <w:rFonts w:cs="Times New Roman"/>
          <w:spacing w:val="2"/>
          <w:szCs w:val="28"/>
        </w:rPr>
        <w:t xml:space="preserve">департамента инвестиций и промышленности Ярославской области в целях решения вопросов </w:t>
      </w:r>
      <w:r w:rsidRPr="005E301A">
        <w:rPr>
          <w:szCs w:val="28"/>
          <w:lang w:eastAsia="ru-RU"/>
        </w:rPr>
        <w:t xml:space="preserve">предоставления государственной поддержки в форме субсидий субъектам </w:t>
      </w:r>
      <w:r w:rsidRPr="005E301A">
        <w:rPr>
          <w:rFonts w:cs="Times New Roman"/>
          <w:spacing w:val="2"/>
          <w:szCs w:val="28"/>
        </w:rPr>
        <w:t>деятельности в сфере промышленности</w:t>
      </w:r>
      <w:r w:rsidRPr="005E301A">
        <w:rPr>
          <w:szCs w:val="28"/>
          <w:lang w:eastAsia="ru-RU"/>
        </w:rPr>
        <w:t>;</w:t>
      </w:r>
    </w:p>
    <w:p w:rsidR="005E301A" w:rsidRPr="005E301A" w:rsidRDefault="005E301A" w:rsidP="005E301A">
      <w:pPr>
        <w:jc w:val="both"/>
        <w:rPr>
          <w:rFonts w:cs="Times New Roman"/>
          <w:szCs w:val="28"/>
          <w:lang w:eastAsia="ru-RU"/>
        </w:rPr>
      </w:pPr>
      <w:r w:rsidRPr="005E301A">
        <w:rPr>
          <w:szCs w:val="28"/>
          <w:lang w:eastAsia="ru-RU"/>
        </w:rPr>
        <w:t>- оборудование – машины и оборудование (кроме информационного оборудования и автотранспортных средств), с момента выпуска которых прошло менее 3 лет, отнесенные для целей бухгалтерского учета к третьей – седьмой амортизационным группам в соответствии с постановлением Правительства Российской Федерации от 1 января 2002 г. № 1 «О классификации основных средств, включаемых в амортизационные группы»</w:t>
      </w:r>
      <w:r w:rsidRPr="005E301A">
        <w:rPr>
          <w:rFonts w:cs="Times New Roman"/>
          <w:szCs w:val="28"/>
          <w:lang w:eastAsia="ru-RU"/>
        </w:rPr>
        <w:t xml:space="preserve">; </w:t>
      </w:r>
    </w:p>
    <w:p w:rsidR="005E301A" w:rsidRPr="005E301A" w:rsidRDefault="005E301A" w:rsidP="005E301A">
      <w:pPr>
        <w:jc w:val="both"/>
        <w:rPr>
          <w:rFonts w:cs="Times New Roman"/>
          <w:szCs w:val="28"/>
        </w:rPr>
      </w:pPr>
      <w:r w:rsidRPr="005E301A">
        <w:rPr>
          <w:rFonts w:cs="Times New Roman"/>
          <w:spacing w:val="2"/>
          <w:szCs w:val="28"/>
        </w:rPr>
        <w:t xml:space="preserve">- получатель – </w:t>
      </w:r>
      <w:r w:rsidRPr="005E301A">
        <w:rPr>
          <w:rFonts w:cs="Times New Roman"/>
          <w:szCs w:val="28"/>
        </w:rPr>
        <w:t xml:space="preserve">заявитель, получивший субсидию; </w:t>
      </w:r>
    </w:p>
    <w:p w:rsidR="005E301A" w:rsidRPr="005E301A" w:rsidRDefault="005E301A" w:rsidP="005E301A">
      <w:pPr>
        <w:jc w:val="both"/>
      </w:pPr>
      <w:r w:rsidRPr="005E301A">
        <w:rPr>
          <w:rFonts w:cs="Times New Roman"/>
          <w:szCs w:val="28"/>
        </w:rPr>
        <w:t xml:space="preserve">- проект – реализуемый заявителем проект создания, и (или) развития, и (или) модернизации производства товаров (работ, услуг), направленный на </w:t>
      </w:r>
      <w:r w:rsidRPr="005E301A">
        <w:t xml:space="preserve">создание новых рабочих мест и (или) увеличение объемов производства продукции; </w:t>
      </w:r>
    </w:p>
    <w:p w:rsidR="005E301A" w:rsidRPr="005E301A" w:rsidRDefault="005E301A" w:rsidP="005E301A">
      <w:pPr>
        <w:jc w:val="both"/>
        <w:rPr>
          <w:rFonts w:cs="Times New Roman"/>
          <w:spacing w:val="2"/>
          <w:szCs w:val="28"/>
        </w:rPr>
      </w:pPr>
      <w:r w:rsidRPr="005E301A">
        <w:rPr>
          <w:rFonts w:cs="Times New Roman"/>
          <w:szCs w:val="28"/>
        </w:rPr>
        <w:t xml:space="preserve">- уполномоченный орган </w:t>
      </w:r>
      <w:r w:rsidRPr="005E301A">
        <w:rPr>
          <w:rFonts w:cs="Times New Roman"/>
          <w:spacing w:val="2"/>
          <w:szCs w:val="28"/>
        </w:rPr>
        <w:t>– департамент инвестиций и промышленности Ярославской области.</w:t>
      </w:r>
    </w:p>
    <w:p w:rsidR="005E301A" w:rsidRPr="005E301A" w:rsidRDefault="005E301A" w:rsidP="005E301A">
      <w:pPr>
        <w:jc w:val="both"/>
        <w:rPr>
          <w:rFonts w:cs="Times New Roman"/>
          <w:szCs w:val="28"/>
        </w:rPr>
      </w:pPr>
      <w:r w:rsidRPr="005E301A">
        <w:rPr>
          <w:rFonts w:cs="Times New Roman"/>
          <w:szCs w:val="28"/>
        </w:rPr>
        <w:t xml:space="preserve">1.4. Право на получение субсидии имеют субъекты деятельности в сфере промышленности – юридические лица, не являющиеся субъектами малого предпринимательства, осуществляющие по основному виду деятельности, указанному в выписке из Единого государственного реестра юридических лиц, виды экономической деятельности, отнесенные к разделу </w:t>
      </w:r>
      <w:hyperlink r:id="rId19" w:history="1">
        <w:r w:rsidRPr="005E301A">
          <w:rPr>
            <w:rFonts w:cs="Times New Roman"/>
            <w:szCs w:val="28"/>
          </w:rPr>
          <w:t>C</w:t>
        </w:r>
      </w:hyperlink>
      <w:r w:rsidRPr="005E301A">
        <w:rPr>
          <w:rFonts w:cs="Times New Roman"/>
          <w:szCs w:val="28"/>
        </w:rPr>
        <w:t xml:space="preserve"> Общероссийского классификатора видов экономической деятельности </w:t>
      </w:r>
      <w:r w:rsidRPr="005E301A">
        <w:rPr>
          <w:rFonts w:cs="Times New Roman"/>
          <w:szCs w:val="28"/>
        </w:rPr>
        <w:br/>
        <w:t xml:space="preserve">ОК 029-2014 (КДЕС ред. 2), утвержденного приказом Федерального агентства по техническому регулированию и метрологии от 31.01.2014 </w:t>
      </w:r>
      <w:r w:rsidRPr="005E301A">
        <w:rPr>
          <w:rFonts w:cs="Times New Roman"/>
          <w:szCs w:val="28"/>
        </w:rPr>
        <w:br/>
        <w:t xml:space="preserve">№ 14-ст «О принятии и введении в действие Общероссийского классификатора видов экономической деятельности (ОКВЭД 2) ОК 029-2014 (КДЕС ред. 2) и Общероссийского классификатора продукции по видам экономической деятельности (ОКПД 2) ОК 034-2014 (КПЕС 2008)». </w:t>
      </w:r>
    </w:p>
    <w:p w:rsidR="005E301A" w:rsidRPr="005E301A" w:rsidRDefault="005E301A" w:rsidP="005E301A">
      <w:pPr>
        <w:jc w:val="both"/>
        <w:rPr>
          <w:rFonts w:cs="Times New Roman"/>
          <w:szCs w:val="28"/>
        </w:rPr>
      </w:pPr>
      <w:r w:rsidRPr="005E301A">
        <w:rPr>
          <w:rFonts w:cs="Times New Roman"/>
          <w:szCs w:val="28"/>
        </w:rPr>
        <w:t>1.5. Субсидии предоставляются субъектам деятельности в сфере промышленности, относящимся к целевой группе получателей поддержки в соответствии с пунктом 1.4 данного раздела Порядка и соответствующим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5E301A" w:rsidRPr="005E301A" w:rsidRDefault="005E301A" w:rsidP="005E301A">
      <w:pPr>
        <w:jc w:val="both"/>
        <w:rPr>
          <w:rFonts w:cs="Times New Roman"/>
          <w:szCs w:val="28"/>
        </w:rPr>
      </w:pPr>
      <w:r w:rsidRPr="005E301A">
        <w:rPr>
          <w:rFonts w:cs="Times New Roman"/>
          <w:szCs w:val="28"/>
        </w:rPr>
        <w:t xml:space="preserve">-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xml:space="preserve">- отсутствует просроченная задолженность по возврату в бюджет Ярославской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Ярославской области; </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субъект деятельности в сфере промышленности Ярославской области не находится в процессе реорганизации, ликвидации, банкротства и не имеет ограничений на осуществление хозяйственной деятельности;</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субъект деятельности в сфере промышленности Ярославской области не является иностранной организацией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субъект деятельности в сфере промышленности Ярославской области не получает средства из бюджета Ярославской области в соответствии с иными нормативными правовыми актами на цели предоставления субсидии;</w:t>
      </w:r>
    </w:p>
    <w:p w:rsidR="005E301A" w:rsidRPr="005E301A" w:rsidRDefault="005E301A" w:rsidP="005E301A">
      <w:pPr>
        <w:suppressAutoHyphens/>
        <w:autoSpaceDN w:val="0"/>
        <w:jc w:val="both"/>
        <w:textAlignment w:val="baseline"/>
        <w:rPr>
          <w:kern w:val="3"/>
        </w:rPr>
      </w:pPr>
      <w:r w:rsidRPr="005E301A">
        <w:rPr>
          <w:kern w:val="3"/>
        </w:rPr>
        <w:t>- </w:t>
      </w:r>
      <w:r w:rsidRPr="005E301A">
        <w:rPr>
          <w:rFonts w:cs="Times New Roman"/>
          <w:kern w:val="3"/>
          <w:szCs w:val="28"/>
        </w:rPr>
        <w:t xml:space="preserve">субъект деятельности в сфере промышленности Ярославской области </w:t>
      </w:r>
      <w:r w:rsidRPr="005E301A">
        <w:rPr>
          <w:kern w:val="3"/>
        </w:rPr>
        <w:t>поставлен на налоговый учет в Ярославской области и осуществляет хозяйственную деятельность на территории региона не менее 12 месяцев;</w:t>
      </w:r>
    </w:p>
    <w:p w:rsidR="005E301A" w:rsidRPr="005E301A" w:rsidRDefault="005E301A" w:rsidP="005E301A">
      <w:pPr>
        <w:suppressAutoHyphens/>
        <w:autoSpaceDN w:val="0"/>
        <w:jc w:val="both"/>
        <w:textAlignment w:val="baseline"/>
        <w:rPr>
          <w:rFonts w:cs="Times New Roman"/>
          <w:spacing w:val="2"/>
          <w:kern w:val="3"/>
          <w:szCs w:val="28"/>
        </w:rPr>
      </w:pPr>
      <w:r w:rsidRPr="005E301A">
        <w:rPr>
          <w:rFonts w:cs="Times New Roman"/>
          <w:spacing w:val="2"/>
          <w:kern w:val="3"/>
          <w:szCs w:val="28"/>
        </w:rPr>
        <w:t>- уровень заработной платы, выплачиваемой наемным работникам, выше размера минимальной заработной платы, установленной региональным соглашением о минимальной заработной плате в Ярославской области;</w:t>
      </w:r>
    </w:p>
    <w:p w:rsidR="005E301A" w:rsidRPr="005E301A" w:rsidRDefault="005E301A" w:rsidP="005E301A">
      <w:pPr>
        <w:suppressAutoHyphens/>
        <w:autoSpaceDN w:val="0"/>
        <w:jc w:val="both"/>
        <w:textAlignment w:val="baseline"/>
        <w:rPr>
          <w:rFonts w:cs="Times New Roman"/>
          <w:spacing w:val="2"/>
          <w:kern w:val="3"/>
          <w:szCs w:val="28"/>
        </w:rPr>
      </w:pPr>
      <w:r w:rsidRPr="005E301A">
        <w:rPr>
          <w:rFonts w:cs="Times New Roman"/>
          <w:spacing w:val="2"/>
          <w:kern w:val="3"/>
          <w:szCs w:val="28"/>
        </w:rPr>
        <w:t>- отсутствует просроченная задолженность по заработной плате перед наемными работниками.</w:t>
      </w:r>
    </w:p>
    <w:p w:rsidR="005E301A" w:rsidRPr="005E301A" w:rsidRDefault="005E301A" w:rsidP="005E301A">
      <w:pPr>
        <w:jc w:val="both"/>
        <w:rPr>
          <w:rFonts w:cs="Times New Roman"/>
          <w:szCs w:val="28"/>
        </w:rPr>
      </w:pPr>
      <w:r w:rsidRPr="005E301A">
        <w:rPr>
          <w:rFonts w:cs="Times New Roman"/>
          <w:szCs w:val="28"/>
        </w:rPr>
        <w:t>1.6. На получение субсидии не могут претендовать субъекты деятельности в сфере промышленности:</w:t>
      </w:r>
    </w:p>
    <w:p w:rsidR="005E301A" w:rsidRPr="005E301A" w:rsidRDefault="005E301A" w:rsidP="005E301A">
      <w:pPr>
        <w:jc w:val="both"/>
        <w:rPr>
          <w:rFonts w:cs="Times New Roman"/>
          <w:szCs w:val="28"/>
        </w:rPr>
      </w:pPr>
      <w:r w:rsidRPr="005E301A">
        <w:rPr>
          <w:rFonts w:cs="Times New Roman"/>
          <w:szCs w:val="28"/>
        </w:rPr>
        <w:t>- использующие по основному виду деятельности специальные налоговые режимы в соответствии с Налоговым кодексом Российской Федерации;</w:t>
      </w:r>
    </w:p>
    <w:p w:rsidR="005E301A" w:rsidRPr="005E301A" w:rsidRDefault="005E301A" w:rsidP="005E301A">
      <w:pPr>
        <w:jc w:val="both"/>
        <w:rPr>
          <w:rFonts w:cs="Times New Roman"/>
          <w:szCs w:val="28"/>
        </w:rPr>
      </w:pPr>
      <w:r w:rsidRPr="005E301A">
        <w:rPr>
          <w:rFonts w:cs="Times New Roman"/>
          <w:szCs w:val="28"/>
        </w:rPr>
        <w:t>- производящие и (или) реализующие подакцизные товары.</w:t>
      </w:r>
    </w:p>
    <w:p w:rsidR="005E301A" w:rsidRPr="005E301A" w:rsidRDefault="005E301A" w:rsidP="005E301A">
      <w:pPr>
        <w:jc w:val="both"/>
        <w:rPr>
          <w:rFonts w:cs="Times New Roman"/>
          <w:szCs w:val="28"/>
        </w:rPr>
      </w:pPr>
    </w:p>
    <w:p w:rsidR="005E301A" w:rsidRPr="005E301A" w:rsidRDefault="005E301A" w:rsidP="005E301A">
      <w:pPr>
        <w:jc w:val="center"/>
        <w:rPr>
          <w:rFonts w:cs="Times New Roman"/>
          <w:szCs w:val="28"/>
        </w:rPr>
      </w:pPr>
      <w:r w:rsidRPr="005E301A">
        <w:rPr>
          <w:rFonts w:cs="Times New Roman"/>
          <w:szCs w:val="28"/>
        </w:rPr>
        <w:t>2. Условия предоставления субсидий</w:t>
      </w:r>
    </w:p>
    <w:p w:rsidR="005E301A" w:rsidRPr="005E301A" w:rsidRDefault="005E301A" w:rsidP="005E301A">
      <w:pPr>
        <w:jc w:val="both"/>
        <w:rPr>
          <w:rFonts w:cs="Times New Roman"/>
          <w:spacing w:val="2"/>
          <w:szCs w:val="28"/>
        </w:rPr>
      </w:pPr>
    </w:p>
    <w:p w:rsidR="005E301A" w:rsidRPr="005E301A" w:rsidRDefault="005E301A" w:rsidP="005E301A">
      <w:pPr>
        <w:jc w:val="both"/>
        <w:rPr>
          <w:rFonts w:cs="Times New Roman"/>
          <w:szCs w:val="28"/>
        </w:rPr>
      </w:pPr>
      <w:r w:rsidRPr="005E301A">
        <w:rPr>
          <w:rFonts w:cs="Times New Roman"/>
          <w:szCs w:val="28"/>
        </w:rPr>
        <w:t>2.1. Субсидии предоставляются при соблюдении заявителем следующих условий:</w:t>
      </w:r>
    </w:p>
    <w:p w:rsidR="005E301A" w:rsidRPr="005E301A" w:rsidRDefault="005E301A" w:rsidP="005E301A">
      <w:pPr>
        <w:jc w:val="both"/>
        <w:rPr>
          <w:rFonts w:eastAsiaTheme="minorHAnsi" w:cs="Times New Roman"/>
          <w:szCs w:val="28"/>
        </w:rPr>
      </w:pPr>
      <w:r w:rsidRPr="005E301A">
        <w:rPr>
          <w:rFonts w:cs="Times New Roman"/>
          <w:szCs w:val="28"/>
        </w:rPr>
        <w:t xml:space="preserve">2.1.1. Реализация проекта, направленного на </w:t>
      </w:r>
      <w:r w:rsidRPr="005E301A">
        <w:t xml:space="preserve">создание новых рабочих мест и </w:t>
      </w:r>
      <w:r w:rsidRPr="005E301A">
        <w:rPr>
          <w:rFonts w:eastAsiaTheme="minorHAnsi" w:cs="Times New Roman"/>
          <w:szCs w:val="28"/>
        </w:rPr>
        <w:t xml:space="preserve">рост объемов реализации продукции (в денежном выражении). </w:t>
      </w:r>
    </w:p>
    <w:p w:rsidR="005E301A" w:rsidRPr="005E301A" w:rsidRDefault="005E301A" w:rsidP="005E301A">
      <w:pPr>
        <w:jc w:val="both"/>
        <w:rPr>
          <w:rFonts w:eastAsiaTheme="minorHAnsi" w:cs="Times New Roman"/>
          <w:szCs w:val="28"/>
        </w:rPr>
      </w:pPr>
      <w:r w:rsidRPr="005E301A">
        <w:rPr>
          <w:rFonts w:eastAsiaTheme="minorHAnsi" w:cs="Times New Roman"/>
          <w:szCs w:val="28"/>
        </w:rPr>
        <w:t>2.1.2. Годовой объем производства товаров (в денежном выражении) не менее чем в 2 раза превышающий размер запрашиваемой субсидии.</w:t>
      </w:r>
    </w:p>
    <w:p w:rsidR="005E301A" w:rsidRPr="005E301A" w:rsidRDefault="005E301A" w:rsidP="005E301A">
      <w:pPr>
        <w:jc w:val="both"/>
        <w:rPr>
          <w:szCs w:val="28"/>
          <w:lang w:eastAsia="ru-RU"/>
        </w:rPr>
      </w:pPr>
      <w:r w:rsidRPr="005E301A">
        <w:rPr>
          <w:rFonts w:cs="Times New Roman"/>
          <w:szCs w:val="28"/>
        </w:rPr>
        <w:t>2.1.3. Н</w:t>
      </w:r>
      <w:r w:rsidRPr="005E301A">
        <w:rPr>
          <w:szCs w:val="28"/>
          <w:lang w:eastAsia="ru-RU"/>
        </w:rPr>
        <w:t xml:space="preserve">аличие </w:t>
      </w:r>
      <w:r w:rsidRPr="005E301A">
        <w:rPr>
          <w:rFonts w:cs="Times New Roman"/>
          <w:szCs w:val="28"/>
        </w:rPr>
        <w:t>д</w:t>
      </w:r>
      <w:r w:rsidRPr="005E301A">
        <w:rPr>
          <w:szCs w:val="28"/>
          <w:lang w:eastAsia="ru-RU"/>
        </w:rPr>
        <w:t>оговора (договоров) лизинга на приобретение оборудования, соответствующего определению, приведенному в абзаце четвертом пункта 1.3 раздела 1 Порядка.</w:t>
      </w:r>
    </w:p>
    <w:p w:rsidR="005E301A" w:rsidRPr="005E301A" w:rsidRDefault="005E301A" w:rsidP="005E301A">
      <w:pPr>
        <w:jc w:val="both"/>
        <w:rPr>
          <w:rFonts w:cs="Times New Roman"/>
          <w:szCs w:val="28"/>
        </w:rPr>
      </w:pPr>
      <w:r w:rsidRPr="005E301A">
        <w:rPr>
          <w:rFonts w:cs="Times New Roman"/>
          <w:szCs w:val="28"/>
        </w:rPr>
        <w:t>2.1.4. Отсутствие нарушений сроков и (или) объемов платежей, установленных графиком лизинговых платежей.</w:t>
      </w:r>
    </w:p>
    <w:p w:rsidR="005E301A" w:rsidRPr="005E301A" w:rsidRDefault="005E301A" w:rsidP="005E301A">
      <w:pPr>
        <w:jc w:val="both"/>
        <w:rPr>
          <w:rFonts w:cs="Times New Roman"/>
          <w:szCs w:val="28"/>
        </w:rPr>
      </w:pPr>
      <w:r w:rsidRPr="005E301A">
        <w:rPr>
          <w:rFonts w:cs="Times New Roman"/>
          <w:szCs w:val="28"/>
        </w:rPr>
        <w:t>2.2. Субсидированию подлежит часть фактически произведенных и документально подтвержденных затрат заявителя на уплату платежей по договорам лизинга (в части затрат, направленных на приобретение оборудования, без учета налога на добавленную стоимость), по которым обязательства по уплате исполнены в соответствии с графиком платежей.</w:t>
      </w:r>
    </w:p>
    <w:p w:rsidR="005E301A" w:rsidRPr="005E301A" w:rsidRDefault="005E301A" w:rsidP="005E301A">
      <w:pPr>
        <w:jc w:val="both"/>
        <w:rPr>
          <w:rFonts w:cs="Times New Roman"/>
          <w:szCs w:val="28"/>
        </w:rPr>
      </w:pPr>
      <w:r w:rsidRPr="005E301A">
        <w:rPr>
          <w:rFonts w:cs="Times New Roman"/>
          <w:szCs w:val="28"/>
        </w:rPr>
        <w:t>2.2.1. К возмещению принимаются авансовые платежи (при условии, что они представляются к возмещению совместно с текущими платежами) и текущие платежи по договорам лизинга, произведенные заявителем в текущем финансовом году и (или) финансовом году, предшествующем году подачи заявки на предоставление субсидии (далее – заявка).</w:t>
      </w:r>
    </w:p>
    <w:p w:rsidR="005E301A" w:rsidRPr="005E301A" w:rsidRDefault="005E301A" w:rsidP="005E301A">
      <w:pPr>
        <w:jc w:val="both"/>
        <w:rPr>
          <w:rFonts w:cs="Times New Roman"/>
          <w:szCs w:val="28"/>
        </w:rPr>
      </w:pPr>
      <w:r w:rsidRPr="005E301A">
        <w:rPr>
          <w:rFonts w:cs="Times New Roman"/>
          <w:szCs w:val="28"/>
        </w:rPr>
        <w:t>2.2.2. Субсидия предоставляется в размере:</w:t>
      </w:r>
    </w:p>
    <w:p w:rsidR="005E301A" w:rsidRPr="005E301A" w:rsidRDefault="005E301A" w:rsidP="005E301A">
      <w:pPr>
        <w:tabs>
          <w:tab w:val="left" w:pos="709"/>
        </w:tabs>
        <w:jc w:val="both"/>
        <w:rPr>
          <w:rFonts w:cs="Times New Roman"/>
          <w:szCs w:val="28"/>
        </w:rPr>
      </w:pPr>
      <w:r w:rsidRPr="005E301A">
        <w:rPr>
          <w:rFonts w:cs="Times New Roman"/>
          <w:szCs w:val="28"/>
        </w:rPr>
        <w:t>- 10 процентов от общей суммы лизинговых платежей (включая авансовые платежи) – по договорам лизинга, заключенным в целях приобретения оборудования иностранного производства;</w:t>
      </w:r>
    </w:p>
    <w:p w:rsidR="005E301A" w:rsidRPr="005E301A" w:rsidRDefault="005E301A" w:rsidP="005E301A">
      <w:pPr>
        <w:tabs>
          <w:tab w:val="left" w:pos="709"/>
        </w:tabs>
        <w:jc w:val="both"/>
        <w:rPr>
          <w:rFonts w:cs="Times New Roman"/>
          <w:szCs w:val="28"/>
        </w:rPr>
      </w:pPr>
      <w:r w:rsidRPr="005E301A">
        <w:rPr>
          <w:rFonts w:cs="Times New Roman"/>
          <w:szCs w:val="28"/>
        </w:rPr>
        <w:t>- 15 процентов от общей суммы лизинговых платежей (включая авансовые платежи) – по договорам лизинга, заключенным в целях приобретения оборудования отечественного производства.</w:t>
      </w:r>
    </w:p>
    <w:p w:rsidR="005E301A" w:rsidRPr="005E301A" w:rsidRDefault="005E301A" w:rsidP="005E301A">
      <w:pPr>
        <w:tabs>
          <w:tab w:val="left" w:pos="709"/>
        </w:tabs>
        <w:jc w:val="both"/>
        <w:rPr>
          <w:rFonts w:cs="Times New Roman"/>
          <w:szCs w:val="28"/>
          <w:lang w:eastAsia="ru-RU"/>
        </w:rPr>
      </w:pPr>
      <w:r w:rsidRPr="005E301A">
        <w:rPr>
          <w:rFonts w:cs="Times New Roman"/>
          <w:szCs w:val="28"/>
        </w:rPr>
        <w:t xml:space="preserve">2.2.3. Максимальный размер субсидии </w:t>
      </w:r>
      <w:r w:rsidRPr="005E301A">
        <w:rPr>
          <w:rFonts w:cs="Times New Roman"/>
          <w:spacing w:val="2"/>
          <w:szCs w:val="28"/>
        </w:rPr>
        <w:t>–</w:t>
      </w:r>
      <w:r w:rsidRPr="005E301A">
        <w:rPr>
          <w:rFonts w:cs="Times New Roman"/>
          <w:szCs w:val="28"/>
        </w:rPr>
        <w:t xml:space="preserve"> не более 5,0 млн. рублей в год на одного заявителя.</w:t>
      </w:r>
    </w:p>
    <w:p w:rsidR="005E301A" w:rsidRPr="005E301A" w:rsidRDefault="005E301A" w:rsidP="005E301A">
      <w:pPr>
        <w:jc w:val="both"/>
        <w:rPr>
          <w:rFonts w:cs="Times New Roman"/>
          <w:szCs w:val="28"/>
        </w:rPr>
      </w:pPr>
      <w:r w:rsidRPr="005E301A">
        <w:rPr>
          <w:rFonts w:cs="Times New Roman"/>
          <w:szCs w:val="28"/>
        </w:rPr>
        <w:t xml:space="preserve">2.2.4. Не принимаются к возмещению затраты: </w:t>
      </w:r>
    </w:p>
    <w:p w:rsidR="005E301A" w:rsidRPr="005E301A" w:rsidRDefault="005E301A" w:rsidP="005E301A">
      <w:pPr>
        <w:jc w:val="both"/>
        <w:rPr>
          <w:rFonts w:cs="Times New Roman"/>
          <w:spacing w:val="2"/>
          <w:szCs w:val="28"/>
        </w:rPr>
      </w:pPr>
      <w:r w:rsidRPr="005E301A">
        <w:rPr>
          <w:rFonts w:cs="Times New Roman"/>
          <w:szCs w:val="28"/>
        </w:rPr>
        <w:t>- </w:t>
      </w:r>
      <w:r w:rsidRPr="005E301A">
        <w:rPr>
          <w:rFonts w:cs="Times New Roman"/>
          <w:spacing w:val="2"/>
          <w:szCs w:val="28"/>
        </w:rPr>
        <w:t xml:space="preserve">произведенные в неденежной форме (по </w:t>
      </w:r>
      <w:r w:rsidRPr="005E301A">
        <w:rPr>
          <w:rFonts w:cs="Times New Roman"/>
          <w:szCs w:val="28"/>
        </w:rPr>
        <w:t>векселям, бартерным операциям, взаимозачетам, уступкам прав требования и иным неденежным формам расчетов</w:t>
      </w:r>
      <w:r w:rsidRPr="005E301A">
        <w:rPr>
          <w:rFonts w:cs="Times New Roman"/>
          <w:spacing w:val="2"/>
          <w:szCs w:val="28"/>
        </w:rPr>
        <w:t xml:space="preserve">); </w:t>
      </w:r>
    </w:p>
    <w:p w:rsidR="005E301A" w:rsidRPr="005E301A" w:rsidRDefault="005E301A" w:rsidP="005E301A">
      <w:pPr>
        <w:tabs>
          <w:tab w:val="left" w:pos="0"/>
        </w:tabs>
        <w:jc w:val="both"/>
        <w:rPr>
          <w:rFonts w:cs="Times New Roman"/>
          <w:szCs w:val="28"/>
        </w:rPr>
      </w:pPr>
      <w:r w:rsidRPr="005E301A">
        <w:rPr>
          <w:rFonts w:cs="Times New Roman"/>
          <w:szCs w:val="28"/>
        </w:rPr>
        <w:t xml:space="preserve">- просроченные в соответствии с графиком лизинговые платежи; </w:t>
      </w:r>
    </w:p>
    <w:p w:rsidR="005E301A" w:rsidRPr="005E301A" w:rsidRDefault="005E301A" w:rsidP="005E301A">
      <w:pPr>
        <w:jc w:val="both"/>
        <w:rPr>
          <w:rFonts w:cs="Times New Roman"/>
          <w:szCs w:val="28"/>
        </w:rPr>
      </w:pPr>
      <w:r w:rsidRPr="005E301A">
        <w:rPr>
          <w:rFonts w:cs="Times New Roman"/>
          <w:szCs w:val="28"/>
        </w:rPr>
        <w:t xml:space="preserve">- по пролонгированным договорам лизинга; </w:t>
      </w:r>
    </w:p>
    <w:p w:rsidR="005E301A" w:rsidRPr="005E301A" w:rsidRDefault="005E301A" w:rsidP="005E301A">
      <w:pPr>
        <w:jc w:val="both"/>
        <w:rPr>
          <w:rFonts w:cs="Times New Roman"/>
          <w:spacing w:val="2"/>
          <w:szCs w:val="28"/>
        </w:rPr>
      </w:pPr>
      <w:r w:rsidRPr="005E301A">
        <w:rPr>
          <w:rFonts w:cs="Times New Roman"/>
          <w:szCs w:val="28"/>
        </w:rPr>
        <w:t xml:space="preserve">- субсидируемые в соответствии с Порядком и </w:t>
      </w:r>
      <w:r w:rsidRPr="005E301A">
        <w:rPr>
          <w:rFonts w:cs="Times New Roman"/>
          <w:spacing w:val="2"/>
          <w:szCs w:val="28"/>
        </w:rPr>
        <w:t xml:space="preserve">компенсированные ранее из бюджетов бюджетной системы Российской Федерации. </w:t>
      </w:r>
    </w:p>
    <w:p w:rsidR="005E301A" w:rsidRPr="005E301A" w:rsidRDefault="005E301A" w:rsidP="005E301A">
      <w:pPr>
        <w:tabs>
          <w:tab w:val="left" w:pos="709"/>
        </w:tabs>
        <w:jc w:val="both"/>
      </w:pPr>
      <w:r w:rsidRPr="005E301A">
        <w:rPr>
          <w:rFonts w:cs="Times New Roman"/>
          <w:szCs w:val="28"/>
        </w:rPr>
        <w:t>2.3. </w:t>
      </w:r>
      <w:r w:rsidRPr="005E301A">
        <w:t>Затраты, произведенные в иностранной валюте, возмещаются исходя из курса рубля к иностранной валюте, установленного Центральным банком Российской Федерации на момент совершения заявителем платежей, предъявленных к возмещению.</w:t>
      </w:r>
    </w:p>
    <w:p w:rsidR="005E301A" w:rsidRPr="005E301A" w:rsidRDefault="005E301A" w:rsidP="005E301A">
      <w:pPr>
        <w:jc w:val="both"/>
        <w:rPr>
          <w:rFonts w:cs="Times New Roman"/>
          <w:spacing w:val="2"/>
          <w:szCs w:val="28"/>
        </w:rPr>
      </w:pPr>
      <w:r w:rsidRPr="005E301A">
        <w:rPr>
          <w:rFonts w:cs="Times New Roman"/>
          <w:spacing w:val="2"/>
          <w:szCs w:val="28"/>
        </w:rPr>
        <w:t>2.4. Субсидии предоставляются заявителям по результатам отбора заявок. Критериями отбора являются:</w:t>
      </w:r>
    </w:p>
    <w:p w:rsidR="005E301A" w:rsidRPr="005E301A" w:rsidRDefault="005E301A" w:rsidP="005E301A">
      <w:pPr>
        <w:jc w:val="both"/>
        <w:rPr>
          <w:rFonts w:eastAsiaTheme="minorHAnsi"/>
          <w:szCs w:val="28"/>
        </w:rPr>
      </w:pPr>
      <w:r w:rsidRPr="005E301A">
        <w:rPr>
          <w:rFonts w:eastAsiaTheme="minorHAnsi"/>
          <w:szCs w:val="28"/>
        </w:rPr>
        <w:t xml:space="preserve">- количество созданных новых рабочих мест за календарный год, предшествующий году подачи заявки; </w:t>
      </w:r>
    </w:p>
    <w:p w:rsidR="005E301A" w:rsidRPr="005E301A" w:rsidRDefault="005E301A" w:rsidP="005E301A">
      <w:pPr>
        <w:jc w:val="both"/>
        <w:rPr>
          <w:rFonts w:eastAsiaTheme="minorHAnsi"/>
          <w:szCs w:val="28"/>
        </w:rPr>
      </w:pPr>
      <w:r w:rsidRPr="005E301A">
        <w:rPr>
          <w:rFonts w:eastAsiaTheme="minorHAnsi"/>
          <w:szCs w:val="28"/>
        </w:rPr>
        <w:t>- темп роста объемов реализации продукции (соотношение объема реализации продукции (в денежном выражении) за предыдущий финансовый год и объема реализации продукции (в денежном выражении) за финансовый год, предшествующий предыдущему году);</w:t>
      </w:r>
    </w:p>
    <w:p w:rsidR="005E301A" w:rsidRPr="005E301A" w:rsidRDefault="005E301A" w:rsidP="005E301A">
      <w:pPr>
        <w:jc w:val="both"/>
        <w:rPr>
          <w:rFonts w:eastAsiaTheme="minorHAnsi"/>
          <w:szCs w:val="28"/>
        </w:rPr>
      </w:pPr>
      <w:r w:rsidRPr="005E301A">
        <w:rPr>
          <w:rFonts w:eastAsiaTheme="minorHAnsi"/>
          <w:szCs w:val="28"/>
        </w:rPr>
        <w:t>- бюджетная эффективность субсидии (соотношение объема налоговых платежей, уплаченных в предшествующем финансовом году в консолидированный бюджет области, и объема запрашиваемой субсидии);</w:t>
      </w:r>
    </w:p>
    <w:p w:rsidR="005E301A" w:rsidRPr="005E301A" w:rsidRDefault="005E301A" w:rsidP="005E301A">
      <w:pPr>
        <w:jc w:val="both"/>
        <w:rPr>
          <w:rFonts w:eastAsiaTheme="minorHAnsi"/>
          <w:szCs w:val="28"/>
        </w:rPr>
      </w:pPr>
      <w:r w:rsidRPr="005E301A">
        <w:rPr>
          <w:rFonts w:eastAsiaTheme="minorHAnsi"/>
          <w:szCs w:val="28"/>
        </w:rPr>
        <w:t>- темп роста налоговых отчислений в консолидированный бюджет Ярославской области (соотношение объема налоговых платежей, уплаченных в консолидированный бюджет области в предыдущем финансовом году, и объема налоговых платежей, уплаченных в консолидированный бюджет области в финансовом году, предшествующем предыдущему году);</w:t>
      </w:r>
    </w:p>
    <w:p w:rsidR="005E301A" w:rsidRPr="005E301A" w:rsidRDefault="005E301A" w:rsidP="005E301A">
      <w:pPr>
        <w:jc w:val="both"/>
        <w:rPr>
          <w:rFonts w:eastAsiaTheme="minorHAnsi"/>
          <w:szCs w:val="28"/>
        </w:rPr>
      </w:pPr>
      <w:r w:rsidRPr="005E301A">
        <w:rPr>
          <w:rFonts w:eastAsiaTheme="minorHAnsi"/>
          <w:szCs w:val="28"/>
        </w:rPr>
        <w:t>- соотношение уровня заработной платы, выплачиваемой наемным работникам заявителя, и размера минимальной заработной платы, установленному региональным соглашением о минимальной заработной плате в Ярославской области.</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2.5. Субсидии предоставляются на безвозмездной и безвозвратной основе. </w:t>
      </w:r>
    </w:p>
    <w:p w:rsidR="005E301A" w:rsidRPr="005E301A" w:rsidRDefault="005E301A" w:rsidP="005E301A">
      <w:pPr>
        <w:tabs>
          <w:tab w:val="left" w:pos="709"/>
        </w:tabs>
        <w:jc w:val="both"/>
        <w:rPr>
          <w:rFonts w:cs="Times New Roman"/>
          <w:szCs w:val="28"/>
        </w:rPr>
      </w:pPr>
      <w:r w:rsidRPr="005E301A">
        <w:rPr>
          <w:rFonts w:cs="Times New Roman"/>
          <w:spacing w:val="2"/>
          <w:szCs w:val="28"/>
        </w:rPr>
        <w:t xml:space="preserve">2.6. Расходы на предоставление субсидии осуществляются уполномоченным органом в пределах бюджетных ассигнований, предусмотренных законом об областном бюджете на соответствующий финансовый год на цели, указанные в пункте 2.2 данного раздела Порядка, и лимитов бюджетных обязательств, доведенных уполномоченному органу в установленном порядке, </w:t>
      </w:r>
      <w:r w:rsidRPr="005E301A">
        <w:rPr>
          <w:rFonts w:cs="Times New Roman"/>
          <w:szCs w:val="28"/>
        </w:rPr>
        <w:t xml:space="preserve">с учетом лимитов бюджетных обязательств, необходимых для завершения оказания государственной поддержки субъектов деятельности в сфере промышленности в соответствии с заключенными ранее соглашениями о предоставлении субсидии. </w:t>
      </w:r>
    </w:p>
    <w:p w:rsidR="005E301A" w:rsidRPr="005E301A" w:rsidRDefault="005E301A" w:rsidP="005E301A">
      <w:pPr>
        <w:jc w:val="center"/>
        <w:rPr>
          <w:rFonts w:cs="Times New Roman"/>
          <w:spacing w:val="2"/>
          <w:szCs w:val="28"/>
        </w:rPr>
      </w:pPr>
    </w:p>
    <w:p w:rsidR="005E301A" w:rsidRPr="005E301A" w:rsidRDefault="005E301A" w:rsidP="005E301A">
      <w:pPr>
        <w:ind w:firstLine="0"/>
        <w:jc w:val="center"/>
        <w:rPr>
          <w:rFonts w:cs="Times New Roman"/>
          <w:spacing w:val="2"/>
          <w:szCs w:val="28"/>
        </w:rPr>
      </w:pPr>
      <w:r w:rsidRPr="005E301A">
        <w:rPr>
          <w:rFonts w:cs="Times New Roman"/>
          <w:spacing w:val="2"/>
          <w:szCs w:val="28"/>
        </w:rPr>
        <w:t>3. Порядок предоставления субсидий</w:t>
      </w:r>
    </w:p>
    <w:p w:rsidR="005E301A" w:rsidRPr="005E301A" w:rsidRDefault="005E301A" w:rsidP="005E301A">
      <w:pPr>
        <w:tabs>
          <w:tab w:val="left" w:pos="709"/>
        </w:tabs>
        <w:jc w:val="both"/>
        <w:rPr>
          <w:rFonts w:cs="Times New Roman"/>
          <w:spacing w:val="2"/>
          <w:szCs w:val="28"/>
        </w:rPr>
      </w:pPr>
    </w:p>
    <w:p w:rsidR="005E301A" w:rsidRPr="005E301A" w:rsidRDefault="005E301A" w:rsidP="005E301A">
      <w:pPr>
        <w:jc w:val="both"/>
      </w:pPr>
      <w:r w:rsidRPr="005E301A">
        <w:t>3.1. Уполномоченный орган размещает информационное сообщение о начале приема заявок, содержащее сведения о сроке и месте приема заявок, на странице уполномоченного органа на портале органов государственной власти Ярославской области в информационно-телекоммуникационной сети «Интернет».</w:t>
      </w:r>
    </w:p>
    <w:p w:rsidR="005E301A" w:rsidRPr="005E301A" w:rsidRDefault="005E301A" w:rsidP="005E301A">
      <w:pPr>
        <w:jc w:val="both"/>
      </w:pPr>
      <w:r w:rsidRPr="005E301A">
        <w:t>Срок окончания приема заявок устанавливается не ранее чем по истечении 30 календарных дней со дня размещения информационного сообщения.</w:t>
      </w:r>
    </w:p>
    <w:p w:rsidR="005E301A" w:rsidRPr="005E301A" w:rsidRDefault="005E301A" w:rsidP="005E301A">
      <w:pPr>
        <w:jc w:val="both"/>
        <w:rPr>
          <w:rFonts w:cs="Times New Roman"/>
          <w:noProof/>
          <w:szCs w:val="28"/>
        </w:rPr>
      </w:pPr>
      <w:r w:rsidRPr="005E301A">
        <w:t>3.2. Отметка о поступлении заявки регистрируется в журнале регистрации заявок, составленном по форме, утвержденной приказом уполномоченного органа. Журнал регистрации заявок должен быть прошнурован, пронумерован и скреплен печатью уполномоченного органа.</w:t>
      </w:r>
      <w:r w:rsidRPr="005E301A">
        <w:rPr>
          <w:rFonts w:cs="Times New Roman"/>
          <w:szCs w:val="28"/>
        </w:rPr>
        <w:t xml:space="preserve"> </w:t>
      </w:r>
    </w:p>
    <w:p w:rsidR="005E301A" w:rsidRPr="005E301A" w:rsidRDefault="005E301A" w:rsidP="005E301A">
      <w:pPr>
        <w:jc w:val="both"/>
        <w:rPr>
          <w:rFonts w:cs="Times New Roman"/>
          <w:noProof/>
          <w:szCs w:val="28"/>
        </w:rPr>
      </w:pPr>
      <w:r w:rsidRPr="005E301A">
        <w:rPr>
          <w:rFonts w:cs="Times New Roman"/>
          <w:noProof/>
          <w:szCs w:val="28"/>
        </w:rPr>
        <w:t xml:space="preserve">3.3. Заявитель представляет в уполномоченный орган следующие документы: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3.3.1. Заявка, составленная по форме согласно приложению 1 к Порядку.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3.3.2. Опись прилагаемых к заявке документов. </w:t>
      </w:r>
    </w:p>
    <w:p w:rsidR="005E301A" w:rsidRPr="005E301A" w:rsidRDefault="005E301A" w:rsidP="005E301A">
      <w:pPr>
        <w:jc w:val="both"/>
        <w:rPr>
          <w:spacing w:val="2"/>
          <w:szCs w:val="28"/>
          <w:lang w:eastAsia="ru-RU"/>
        </w:rPr>
      </w:pPr>
      <w:r w:rsidRPr="005E301A">
        <w:rPr>
          <w:rFonts w:cs="Times New Roman"/>
          <w:spacing w:val="2"/>
          <w:szCs w:val="28"/>
          <w:lang w:eastAsia="ru-RU"/>
        </w:rPr>
        <w:t>3.3.3. </w:t>
      </w:r>
      <w:r w:rsidRPr="005E301A">
        <w:t>Документы, подтверждающие регистрацию заявителя и ведение финансово-хозяйственной деятельности на территории Ярославской области</w:t>
      </w:r>
      <w:r w:rsidRPr="005E301A">
        <w:rPr>
          <w:spacing w:val="2"/>
          <w:szCs w:val="28"/>
          <w:lang w:eastAsia="ru-RU"/>
        </w:rPr>
        <w:t xml:space="preserve">, соответствие условиям Порядка: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 выписка из Единого государственного реестра юридических лиц, выданная не ранее чем за 6 месяцев до даты подачи заявки;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 копии документов о назначении руководителя и главного бухгалтера; </w:t>
      </w:r>
    </w:p>
    <w:p w:rsidR="005E301A" w:rsidRPr="005E301A" w:rsidRDefault="005E301A" w:rsidP="005E301A">
      <w:pPr>
        <w:jc w:val="both"/>
        <w:rPr>
          <w:rFonts w:cs="Times New Roman"/>
          <w:szCs w:val="28"/>
        </w:rPr>
      </w:pPr>
      <w:r w:rsidRPr="005E301A">
        <w:rPr>
          <w:rFonts w:cs="Times New Roman"/>
          <w:spacing w:val="2"/>
          <w:szCs w:val="28"/>
        </w:rPr>
        <w:t xml:space="preserve">- справка заявителя с указанием полных банковских реквизитов, </w:t>
      </w:r>
      <w:r w:rsidRPr="005E301A">
        <w:rPr>
          <w:rFonts w:cs="Times New Roman"/>
          <w:szCs w:val="28"/>
        </w:rPr>
        <w:t>подписанная руководителем и главным бухгалтером заявителя, скрепленная печатью (при наличии);</w:t>
      </w:r>
      <w:r w:rsidRPr="005E301A">
        <w:t xml:space="preserve">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 справка налогового органа об отсутствии на первое число месяца, в котором подана заявка, просроченной задолженности по налогам, сборам, пеням и штрафам перед бюджетами всех уровней;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 справка территориального органа Пенсионного фонда Российской Федерации об отсутствии на первое число месяца, в котором подана заявка, просроченной задолженности по страховым взносам на обязательное пенсионное и медицинское страхование;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 справка государственного учреждения Ярославского регионального отделения Фонда социального страхования Российской Федерации об отсутствии на первое число месяца, в котором подана заявка, просроченной задолженности по страховым взносам; </w:t>
      </w:r>
    </w:p>
    <w:p w:rsidR="005E301A" w:rsidRPr="005E301A" w:rsidRDefault="005E301A" w:rsidP="005E301A">
      <w:pPr>
        <w:jc w:val="both"/>
        <w:rPr>
          <w:rFonts w:cs="Times New Roman"/>
          <w:szCs w:val="28"/>
        </w:rPr>
      </w:pPr>
      <w:r w:rsidRPr="005E301A">
        <w:rPr>
          <w:rFonts w:cs="Times New Roman"/>
          <w:szCs w:val="28"/>
        </w:rPr>
        <w:t xml:space="preserve">- справка заявителя об отсутствии просроченной задолженности по возврату в бюджет Ярославской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Ярославской области, подписанная руководителем и главным бухгалтером заявителя, скрепленная печатью (при наличии); </w:t>
      </w:r>
    </w:p>
    <w:p w:rsidR="005E301A" w:rsidRPr="005E301A" w:rsidRDefault="005E301A" w:rsidP="005E301A">
      <w:pPr>
        <w:jc w:val="both"/>
        <w:rPr>
          <w:rFonts w:cs="Times New Roman"/>
          <w:szCs w:val="28"/>
        </w:rPr>
      </w:pPr>
      <w:r w:rsidRPr="005E301A">
        <w:rPr>
          <w:rFonts w:cs="Times New Roman"/>
          <w:szCs w:val="28"/>
        </w:rPr>
        <w:t xml:space="preserve">- справка заявителя о том, что заявитель не находится в стадии реорганизации, ликвидации или банкротства и не имеет ограничений на осуществление хозяйственной деятельности, подписанная руководителем и главным бухгалтером заявителя, скрепленная печатью (при наличии); </w:t>
      </w:r>
    </w:p>
    <w:p w:rsidR="005E301A" w:rsidRPr="005E301A" w:rsidRDefault="005E301A" w:rsidP="005E301A">
      <w:pPr>
        <w:jc w:val="both"/>
        <w:rPr>
          <w:rFonts w:cs="Times New Roman"/>
          <w:szCs w:val="28"/>
        </w:rPr>
      </w:pPr>
      <w:r w:rsidRPr="005E301A">
        <w:rPr>
          <w:rFonts w:cs="Times New Roman"/>
          <w:szCs w:val="28"/>
        </w:rPr>
        <w:t xml:space="preserve">- справка о том,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подписанная руководителем и главным бухгалтером заявителя, скрепленная печатью (при наличии); </w:t>
      </w:r>
    </w:p>
    <w:p w:rsidR="005E301A" w:rsidRPr="005E301A" w:rsidRDefault="005E301A" w:rsidP="005E301A">
      <w:pPr>
        <w:jc w:val="both"/>
        <w:rPr>
          <w:rFonts w:cs="Times New Roman"/>
          <w:szCs w:val="28"/>
        </w:rPr>
      </w:pPr>
      <w:r w:rsidRPr="005E301A">
        <w:rPr>
          <w:rFonts w:cs="Times New Roman"/>
          <w:szCs w:val="28"/>
        </w:rPr>
        <w:t xml:space="preserve">- справка, подтверждающая, что заявитель не получал в соответствии с иными нормативными правовыми актами средства из бюджета Ярославской области на финансовое обеспечение и (или) возмещение затрат, субсидируемых в соответствии с Порядком, подписанная руководителем и главным бухгалтером заявителя, скрепленная печатью (при наличии);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справка заявителя об отсутствии у него просроченной задолженности по заработной плате перед наемными работниками на первое число месяца, в котором подана заявка,</w:t>
      </w:r>
      <w:r w:rsidRPr="005E301A">
        <w:rPr>
          <w:rFonts w:cs="Times New Roman"/>
          <w:szCs w:val="28"/>
        </w:rPr>
        <w:t xml:space="preserve"> подписанная руководителем, главным бухгалтером заявителя и скрепленная печатью (при наличии)</w:t>
      </w:r>
      <w:r w:rsidRPr="005E301A">
        <w:rPr>
          <w:rFonts w:cs="Times New Roman"/>
          <w:spacing w:val="2"/>
          <w:szCs w:val="28"/>
        </w:rPr>
        <w:t>;</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копия отчета по форме федерального статистического наблюдения № П-4 «Сведения о численности и заработной плате работников» за последний отчетный период,</w:t>
      </w:r>
      <w:r w:rsidRPr="005E301A">
        <w:rPr>
          <w:rFonts w:cs="Times New Roman"/>
          <w:szCs w:val="28"/>
        </w:rPr>
        <w:t xml:space="preserve"> заверенная руководителем и главным бухгалтером заявителя, скрепленная печатью (при наличии);</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информация об основных финансово-экономических показателях деятельности субъекта деятельности в сфере промышленности по форме согласно приложению 2 к Порядку;</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 копия отчета по форме федерального статистического наблюдения </w:t>
      </w:r>
      <w:r w:rsidRPr="005E301A">
        <w:rPr>
          <w:rFonts w:cs="Times New Roman"/>
          <w:spacing w:val="2"/>
          <w:szCs w:val="28"/>
        </w:rPr>
        <w:br/>
        <w:t xml:space="preserve">№ 1-предприятие «Основные сведения о деятельности организации» за год, предшествующий году подачи заявки, </w:t>
      </w:r>
      <w:r w:rsidRPr="005E301A">
        <w:rPr>
          <w:rFonts w:cs="Times New Roman"/>
          <w:szCs w:val="28"/>
        </w:rPr>
        <w:t>заверенная руководителем и главным бухгалтером заявителя, скрепленная печатью (при наличии)</w:t>
      </w:r>
      <w:r w:rsidRPr="005E301A">
        <w:rPr>
          <w:rFonts w:cs="Times New Roman"/>
          <w:spacing w:val="2"/>
          <w:szCs w:val="28"/>
        </w:rPr>
        <w:t>;</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копии бухгалтерского баланса, отчета о прибылях и убытках (</w:t>
      </w:r>
      <w:hyperlink r:id="rId20"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Pr="005E301A">
          <w:rPr>
            <w:rFonts w:cs="Times New Roman"/>
            <w:spacing w:val="2"/>
            <w:szCs w:val="28"/>
          </w:rPr>
          <w:t>формы № 1</w:t>
        </w:r>
      </w:hyperlink>
      <w:r w:rsidRPr="005E301A">
        <w:rPr>
          <w:rFonts w:cs="Times New Roman"/>
          <w:spacing w:val="2"/>
          <w:szCs w:val="28"/>
        </w:rPr>
        <w:t xml:space="preserve">, </w:t>
      </w:r>
      <w:hyperlink r:id="rId21"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Pr="005E301A">
          <w:rPr>
            <w:rFonts w:cs="Times New Roman"/>
            <w:spacing w:val="2"/>
            <w:szCs w:val="28"/>
          </w:rPr>
          <w:t>№ 2</w:t>
        </w:r>
      </w:hyperlink>
      <w:r w:rsidRPr="005E301A">
        <w:rPr>
          <w:rFonts w:cs="Times New Roman"/>
          <w:spacing w:val="2"/>
          <w:szCs w:val="28"/>
        </w:rPr>
        <w:t xml:space="preserve"> бухгалтерской отчетности) за предыдущий финансовый год с отметкой налогового органа об их принятии или подтверждением направления документов в электронном виде по телекоммуникационным каналам связи;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 паспорт проекта создания, и (или развития), и (или) модернизации производства товаров (работ, услуг) по форме согласно приложению 3 к Порядку. </w:t>
      </w:r>
    </w:p>
    <w:p w:rsidR="005E301A" w:rsidRPr="005E301A" w:rsidRDefault="005E301A" w:rsidP="005E301A">
      <w:pPr>
        <w:jc w:val="both"/>
        <w:rPr>
          <w:spacing w:val="2"/>
          <w:szCs w:val="28"/>
          <w:lang w:eastAsia="ru-RU"/>
        </w:rPr>
      </w:pPr>
      <w:r w:rsidRPr="005E301A">
        <w:rPr>
          <w:spacing w:val="2"/>
          <w:szCs w:val="28"/>
          <w:lang w:eastAsia="ru-RU"/>
        </w:rPr>
        <w:t xml:space="preserve">3.3.4. Документы, подтверждающие затраты, предъявляемые к возмещению, в соответствии с требованиями Порядка: </w:t>
      </w:r>
    </w:p>
    <w:p w:rsidR="005E301A" w:rsidRPr="005E301A" w:rsidRDefault="005E301A" w:rsidP="005E301A">
      <w:pPr>
        <w:jc w:val="both"/>
        <w:rPr>
          <w:rFonts w:cs="Times New Roman"/>
          <w:szCs w:val="28"/>
        </w:rPr>
      </w:pPr>
      <w:r w:rsidRPr="005E301A">
        <w:rPr>
          <w:rFonts w:cs="Times New Roman"/>
          <w:szCs w:val="28"/>
        </w:rPr>
        <w:t xml:space="preserve">- копии лизинговых договоров на приобретение оборудования и всех приложений к ним (с графиком платежей); </w:t>
      </w:r>
    </w:p>
    <w:p w:rsidR="005E301A" w:rsidRPr="005E301A" w:rsidRDefault="005E301A" w:rsidP="005E301A">
      <w:pPr>
        <w:jc w:val="both"/>
        <w:rPr>
          <w:rFonts w:cs="Times New Roman"/>
          <w:szCs w:val="28"/>
        </w:rPr>
      </w:pPr>
      <w:r w:rsidRPr="005E301A">
        <w:rPr>
          <w:rFonts w:cs="Times New Roman"/>
          <w:szCs w:val="28"/>
        </w:rPr>
        <w:t>- копии платежных поручений, подтверждающих уплату лизинговых платежей;</w:t>
      </w:r>
      <w:r w:rsidRPr="005E301A">
        <w:t xml:space="preserve"> </w:t>
      </w:r>
    </w:p>
    <w:p w:rsidR="005E301A" w:rsidRPr="005E301A" w:rsidRDefault="005E301A" w:rsidP="005E301A">
      <w:pPr>
        <w:jc w:val="both"/>
        <w:rPr>
          <w:rFonts w:cs="Times New Roman"/>
          <w:szCs w:val="28"/>
        </w:rPr>
      </w:pPr>
      <w:r w:rsidRPr="005E301A">
        <w:rPr>
          <w:rFonts w:cs="Times New Roman"/>
          <w:szCs w:val="28"/>
        </w:rPr>
        <w:t xml:space="preserve">- копии договоров на приобретение и монтаж оборудования; </w:t>
      </w:r>
    </w:p>
    <w:p w:rsidR="005E301A" w:rsidRPr="005E301A" w:rsidRDefault="005E301A" w:rsidP="005E301A">
      <w:pPr>
        <w:jc w:val="both"/>
        <w:rPr>
          <w:rFonts w:cs="Times New Roman"/>
          <w:szCs w:val="28"/>
        </w:rPr>
      </w:pPr>
      <w:r w:rsidRPr="005E301A">
        <w:rPr>
          <w:rFonts w:cs="Times New Roman"/>
          <w:szCs w:val="28"/>
        </w:rPr>
        <w:t xml:space="preserve">- копии актов приема-передачи, подтверждающих получение приобретенного оборудования; </w:t>
      </w:r>
    </w:p>
    <w:p w:rsidR="005E301A" w:rsidRPr="005E301A" w:rsidRDefault="005E301A" w:rsidP="005E301A">
      <w:pPr>
        <w:jc w:val="both"/>
        <w:rPr>
          <w:rFonts w:cs="Times New Roman"/>
          <w:szCs w:val="28"/>
        </w:rPr>
      </w:pPr>
      <w:r w:rsidRPr="005E301A">
        <w:rPr>
          <w:rFonts w:cs="Times New Roman"/>
          <w:szCs w:val="28"/>
        </w:rPr>
        <w:t>- копии актов ввода в эксплуатацию приобретенного в лизинг отечественного оборудования (с указанием даты (года) выпуска оборудования);</w:t>
      </w:r>
    </w:p>
    <w:p w:rsidR="005E301A" w:rsidRPr="005E301A" w:rsidRDefault="005E301A" w:rsidP="005E301A">
      <w:pPr>
        <w:jc w:val="both"/>
        <w:rPr>
          <w:rFonts w:cs="Times New Roman"/>
          <w:szCs w:val="28"/>
        </w:rPr>
      </w:pPr>
      <w:r w:rsidRPr="005E301A">
        <w:rPr>
          <w:rFonts w:cs="Times New Roman"/>
          <w:szCs w:val="28"/>
        </w:rPr>
        <w:t xml:space="preserve">- расчет размера субсидии, предоставляемой субъекту деятельности в сфере промышленности, по форме согласно приложению 4 к Порядку. </w:t>
      </w:r>
    </w:p>
    <w:p w:rsidR="005E301A" w:rsidRPr="005E301A" w:rsidRDefault="005E301A" w:rsidP="005E301A">
      <w:pPr>
        <w:jc w:val="both"/>
        <w:rPr>
          <w:rFonts w:cs="Times New Roman"/>
          <w:szCs w:val="28"/>
        </w:rPr>
      </w:pPr>
      <w:r w:rsidRPr="005E301A">
        <w:rPr>
          <w:rFonts w:cs="Times New Roman"/>
          <w:szCs w:val="28"/>
        </w:rPr>
        <w:t>Копии документов, указанных в подпункте 3.3.4 данного пункта, должны быть заверены подписью руководителя и главного бухгалтера заявителя, скреплены печатью (при наличии).</w:t>
      </w:r>
    </w:p>
    <w:p w:rsidR="005E301A" w:rsidRPr="005E301A" w:rsidRDefault="005E301A" w:rsidP="005E301A">
      <w:pPr>
        <w:tabs>
          <w:tab w:val="left" w:pos="709"/>
        </w:tabs>
        <w:jc w:val="both"/>
        <w:rPr>
          <w:rFonts w:cs="Times New Roman"/>
          <w:szCs w:val="28"/>
        </w:rPr>
      </w:pPr>
      <w:r w:rsidRPr="005E301A">
        <w:rPr>
          <w:rFonts w:cs="Times New Roman"/>
          <w:szCs w:val="28"/>
        </w:rPr>
        <w:t>3.4. </w:t>
      </w:r>
      <w:r w:rsidRPr="005E301A">
        <w:rPr>
          <w:spacing w:val="2"/>
          <w:szCs w:val="28"/>
        </w:rPr>
        <w:t>Документы, представленные заявителем и полученные им из налогового органа,</w:t>
      </w:r>
      <w:r w:rsidRPr="005E301A">
        <w:rPr>
          <w:szCs w:val="28"/>
        </w:rPr>
        <w:t xml:space="preserve"> территориального органа Пенсионного фонда Российской Федерации,</w:t>
      </w:r>
      <w:r w:rsidRPr="005E301A">
        <w:rPr>
          <w:spacing w:val="2"/>
          <w:szCs w:val="28"/>
        </w:rPr>
        <w:t xml:space="preserve"> </w:t>
      </w:r>
      <w:r w:rsidRPr="005E301A">
        <w:rPr>
          <w:szCs w:val="28"/>
        </w:rPr>
        <w:t>государственного учреждения – Ярославского регионального отделения Фонда социального страхования Российской Федерации в</w:t>
      </w:r>
      <w:r w:rsidRPr="005E301A">
        <w:rPr>
          <w:spacing w:val="2"/>
          <w:szCs w:val="28"/>
        </w:rPr>
        <w:t xml:space="preserve"> форме электронных документов, подписанных усиленной квалифицированной электронной подписью</w:t>
      </w:r>
      <w:r w:rsidRPr="005E301A">
        <w:rPr>
          <w:szCs w:val="28"/>
        </w:rPr>
        <w:t>, признаются равнозначными</w:t>
      </w:r>
      <w:r w:rsidRPr="005E301A">
        <w:rPr>
          <w:rFonts w:cs="Times New Roman"/>
          <w:szCs w:val="28"/>
        </w:rPr>
        <w:t xml:space="preserve"> документам на бумажном носителе, подписанным собственноручной подписью ответственного лица и заверенным печатью учреждения, выдавшего документ.</w:t>
      </w:r>
    </w:p>
    <w:p w:rsidR="005E301A" w:rsidRPr="005E301A" w:rsidRDefault="005E301A" w:rsidP="005E301A">
      <w:pPr>
        <w:tabs>
          <w:tab w:val="left" w:pos="709"/>
        </w:tabs>
        <w:jc w:val="both"/>
        <w:rPr>
          <w:rFonts w:cs="Times New Roman"/>
          <w:spacing w:val="2"/>
          <w:szCs w:val="28"/>
        </w:rPr>
      </w:pPr>
      <w:r w:rsidRPr="005E301A">
        <w:rPr>
          <w:rFonts w:cs="Times New Roman"/>
          <w:szCs w:val="28"/>
        </w:rPr>
        <w:t xml:space="preserve">3.5. В представленных в составе заявки документах должны применяться общепринятые обозначения и наименования в соответствии с требованиями действующего законодательства, содержащиеся в них сведения не должны допускать неоднозначного толкования. </w:t>
      </w:r>
      <w:r w:rsidRPr="005E301A">
        <w:rPr>
          <w:rFonts w:cs="Times New Roman"/>
          <w:spacing w:val="2"/>
          <w:szCs w:val="28"/>
        </w:rPr>
        <w:t xml:space="preserve">При представлении документов на иностранном языке должен быть приложен заверенный перевод.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3.6. </w:t>
      </w:r>
      <w:r w:rsidRPr="005E301A">
        <w:rPr>
          <w:rFonts w:cs="Times New Roman"/>
          <w:szCs w:val="28"/>
        </w:rPr>
        <w:t xml:space="preserve">Документы, представляемые в составе заявки, </w:t>
      </w:r>
      <w:r w:rsidRPr="005E301A">
        <w:rPr>
          <w:rFonts w:cs="Times New Roman"/>
          <w:spacing w:val="2"/>
          <w:szCs w:val="28"/>
        </w:rPr>
        <w:t xml:space="preserve">должны быть пронумерованы и сброшюрованы в последовательности, указанной в пункте 3.3 данного раздела Порядка, заверены подписью уполномоченного лица заявителя и скреплены печатью (при наличии).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3.7. Соблюдение заявителем указанных в пункте 3.6 данного раздела Порядка требований означает, что все документы, входящие в состав заявки, поданы от имени заявителя, а также подтверждает подлинность и достоверность сведений, содержащихся в документах.</w:t>
      </w:r>
    </w:p>
    <w:p w:rsidR="005E301A" w:rsidRPr="005E301A" w:rsidRDefault="005E301A" w:rsidP="005E301A">
      <w:pPr>
        <w:jc w:val="both"/>
      </w:pPr>
      <w:r w:rsidRPr="005E301A">
        <w:t>3.8. Заявка с приложением документов, указанных в пункте 3.3 данного раздела Порядка, представляется в уполномоченный орган лично заявителем, представителем заявителя по доверенности или направляется по почте.</w:t>
      </w:r>
    </w:p>
    <w:p w:rsidR="005E301A" w:rsidRPr="005E301A" w:rsidRDefault="005E301A" w:rsidP="005E301A">
      <w:pPr>
        <w:jc w:val="both"/>
      </w:pPr>
      <w:r w:rsidRPr="005E301A">
        <w:t xml:space="preserve">3.9. Заявитель может внести изменения в заявку или отозвать ее до истечения установленного срока подачи заявок при условии письменного уведомления уполномоченного органа. </w:t>
      </w:r>
    </w:p>
    <w:p w:rsidR="005E301A" w:rsidRPr="005E301A" w:rsidRDefault="005E301A" w:rsidP="005E301A">
      <w:pPr>
        <w:jc w:val="both"/>
      </w:pPr>
      <w:r w:rsidRPr="005E301A">
        <w:t xml:space="preserve">3.10. Изменения в ранее представленную заявку вносятся заявителем по принципу полной замены с приложением полного комплекта документов в соответствии с пунктом 3.3 данного раздела Порядка. </w:t>
      </w:r>
    </w:p>
    <w:p w:rsidR="005E301A" w:rsidRPr="005E301A" w:rsidRDefault="005E301A" w:rsidP="005E301A">
      <w:pPr>
        <w:jc w:val="both"/>
      </w:pPr>
      <w:r w:rsidRPr="005E301A">
        <w:t>3.11. 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5E301A" w:rsidRPr="005E301A" w:rsidRDefault="005E301A" w:rsidP="005E301A">
      <w:pPr>
        <w:jc w:val="both"/>
      </w:pPr>
      <w:r w:rsidRPr="005E301A">
        <w:t>3.12. Документы, представленные заявителем в уполномоченный орган, не подлежат передаче третьим лицам для целей, не предусмотренных Порядком.</w:t>
      </w:r>
    </w:p>
    <w:p w:rsidR="005E301A" w:rsidRPr="005E301A" w:rsidRDefault="005E301A" w:rsidP="005E301A">
      <w:pPr>
        <w:jc w:val="both"/>
      </w:pPr>
      <w:r w:rsidRPr="005E301A">
        <w:t xml:space="preserve">3.13. Уполномоченный орган обеспечивает сохранность представленных документов в течение 5 лет с даты подачи заявки. </w:t>
      </w:r>
    </w:p>
    <w:p w:rsidR="005E301A" w:rsidRPr="005E301A" w:rsidRDefault="005E301A" w:rsidP="005E301A">
      <w:pPr>
        <w:tabs>
          <w:tab w:val="left" w:pos="709"/>
        </w:tabs>
        <w:jc w:val="both"/>
        <w:rPr>
          <w:rFonts w:cs="Times New Roman"/>
          <w:szCs w:val="28"/>
        </w:rPr>
      </w:pPr>
      <w:r w:rsidRPr="005E301A">
        <w:rPr>
          <w:rFonts w:cs="Times New Roman"/>
          <w:szCs w:val="28"/>
        </w:rPr>
        <w:t>3.14. Уполномоченный орган в течение 15 рабочих дней с даты окончания срока приема заявок:</w:t>
      </w:r>
    </w:p>
    <w:p w:rsidR="005E301A" w:rsidRPr="005E301A" w:rsidRDefault="005E301A" w:rsidP="005E301A">
      <w:pPr>
        <w:tabs>
          <w:tab w:val="left" w:pos="709"/>
        </w:tabs>
        <w:jc w:val="both"/>
        <w:rPr>
          <w:rFonts w:cs="Times New Roman"/>
          <w:szCs w:val="28"/>
        </w:rPr>
      </w:pPr>
      <w:r w:rsidRPr="005E301A">
        <w:rPr>
          <w:rFonts w:cs="Times New Roman"/>
          <w:szCs w:val="28"/>
        </w:rPr>
        <w:t xml:space="preserve">- проверяет соответствие заявителя требованиям, установленным пунктами 1.4 – 1.6 раздела 1 Порядка, и </w:t>
      </w:r>
      <w:r w:rsidRPr="005E301A">
        <w:t>условиям предоставления субсидий, установленным пунктом 2.1 раздела 2 Порядка;</w:t>
      </w:r>
    </w:p>
    <w:p w:rsidR="005E301A" w:rsidRPr="005E301A" w:rsidRDefault="005E301A" w:rsidP="005E301A">
      <w:pPr>
        <w:tabs>
          <w:tab w:val="left" w:pos="709"/>
        </w:tabs>
        <w:jc w:val="both"/>
        <w:rPr>
          <w:rFonts w:cs="Times New Roman"/>
          <w:szCs w:val="28"/>
        </w:rPr>
      </w:pPr>
      <w:r w:rsidRPr="005E301A">
        <w:rPr>
          <w:rFonts w:cs="Times New Roman"/>
          <w:szCs w:val="28"/>
        </w:rPr>
        <w:t xml:space="preserve">- проверяет </w:t>
      </w:r>
      <w:r w:rsidRPr="005E301A">
        <w:t>представленные документы на комплектность и соответствие требованиям пункта 3.3 данного раздела Порядка;</w:t>
      </w:r>
    </w:p>
    <w:p w:rsidR="005E301A" w:rsidRPr="005E301A" w:rsidRDefault="005E301A" w:rsidP="005E301A">
      <w:pPr>
        <w:jc w:val="both"/>
      </w:pPr>
      <w:r w:rsidRPr="005E301A">
        <w:rPr>
          <w:rFonts w:cs="Times New Roman"/>
          <w:szCs w:val="28"/>
        </w:rPr>
        <w:t>- п</w:t>
      </w:r>
      <w:r w:rsidRPr="005E301A">
        <w:t>роверяет правильность расчета размера субсидии;</w:t>
      </w:r>
    </w:p>
    <w:p w:rsidR="005E301A" w:rsidRPr="005E301A" w:rsidRDefault="005E301A" w:rsidP="005E301A">
      <w:pPr>
        <w:jc w:val="both"/>
        <w:rPr>
          <w:spacing w:val="2"/>
          <w:szCs w:val="28"/>
        </w:rPr>
      </w:pPr>
      <w:r w:rsidRPr="005E301A">
        <w:t>- готовит заключение по представленной заявке по форме</w:t>
      </w:r>
      <w:r w:rsidRPr="005E301A">
        <w:rPr>
          <w:spacing w:val="2"/>
          <w:szCs w:val="28"/>
        </w:rPr>
        <w:t>, утверждаемой приказом уполномоченного органа, включающее в себя сводную информацию о заявителе и замечания по заявке (далее – заключение уполномоченного органа).</w:t>
      </w:r>
      <w:r w:rsidRPr="005E301A">
        <w:t xml:space="preserve"> </w:t>
      </w:r>
    </w:p>
    <w:p w:rsidR="005E301A" w:rsidRPr="005E301A" w:rsidRDefault="005E301A" w:rsidP="005E301A">
      <w:pPr>
        <w:tabs>
          <w:tab w:val="left" w:pos="709"/>
        </w:tabs>
        <w:jc w:val="both"/>
        <w:rPr>
          <w:rFonts w:cs="Times New Roman"/>
          <w:szCs w:val="28"/>
        </w:rPr>
      </w:pPr>
      <w:r w:rsidRPr="005E301A">
        <w:rPr>
          <w:rFonts w:cs="Times New Roman"/>
          <w:szCs w:val="28"/>
        </w:rPr>
        <w:t>3.15. Основаниями для отказа в предоставлении субсидии являются:</w:t>
      </w:r>
    </w:p>
    <w:p w:rsidR="005E301A" w:rsidRPr="005E301A" w:rsidRDefault="005E301A" w:rsidP="005E301A">
      <w:pPr>
        <w:tabs>
          <w:tab w:val="left" w:pos="709"/>
        </w:tabs>
        <w:jc w:val="both"/>
        <w:rPr>
          <w:rFonts w:cs="Times New Roman"/>
          <w:szCs w:val="28"/>
        </w:rPr>
      </w:pPr>
      <w:r w:rsidRPr="005E301A">
        <w:rPr>
          <w:rFonts w:cs="Times New Roman"/>
          <w:szCs w:val="28"/>
        </w:rPr>
        <w:t xml:space="preserve">- несоответствие заявителя требованиям, установленным пунктами </w:t>
      </w:r>
      <w:r w:rsidRPr="005E301A">
        <w:rPr>
          <w:rFonts w:cs="Times New Roman"/>
          <w:szCs w:val="28"/>
        </w:rPr>
        <w:br/>
        <w:t xml:space="preserve">1.4 – 1.6 раздела 1 Порядка, и (или) </w:t>
      </w:r>
      <w:r w:rsidRPr="005E301A">
        <w:t>условиям предоставления субсидий, установленным пунктом 2.1 раздела 2 Порядка;</w:t>
      </w:r>
    </w:p>
    <w:p w:rsidR="005E301A" w:rsidRPr="005E301A" w:rsidRDefault="005E301A" w:rsidP="005E301A">
      <w:pPr>
        <w:tabs>
          <w:tab w:val="left" w:pos="709"/>
        </w:tabs>
        <w:jc w:val="both"/>
      </w:pPr>
      <w:r w:rsidRPr="005E301A">
        <w:t>- представление не в полном объеме комплекта документов, предусмотренных пунктом 3.3 данного раздела Порядка;</w:t>
      </w:r>
    </w:p>
    <w:p w:rsidR="005E301A" w:rsidRPr="005E301A" w:rsidRDefault="005E301A" w:rsidP="005E301A">
      <w:pPr>
        <w:tabs>
          <w:tab w:val="left" w:pos="1560"/>
        </w:tabs>
        <w:jc w:val="both"/>
        <w:rPr>
          <w:rFonts w:cs="Times New Roman"/>
          <w:spacing w:val="2"/>
          <w:szCs w:val="28"/>
        </w:rPr>
      </w:pPr>
      <w:r w:rsidRPr="005E301A">
        <w:rPr>
          <w:rFonts w:cs="Times New Roman"/>
          <w:spacing w:val="2"/>
          <w:szCs w:val="28"/>
        </w:rPr>
        <w:t>- </w:t>
      </w:r>
      <w:r w:rsidRPr="005E301A">
        <w:rPr>
          <w:rFonts w:eastAsiaTheme="minorHAnsi" w:cs="Times New Roman"/>
          <w:szCs w:val="28"/>
        </w:rPr>
        <w:t>наличие в представленных документах неполных и (или) недостоверных сведений</w:t>
      </w:r>
      <w:r w:rsidRPr="005E301A">
        <w:rPr>
          <w:rFonts w:cs="Times New Roman"/>
          <w:spacing w:val="2"/>
          <w:szCs w:val="28"/>
        </w:rPr>
        <w:t>;</w:t>
      </w:r>
    </w:p>
    <w:p w:rsidR="005E301A" w:rsidRPr="005E301A" w:rsidRDefault="005E301A" w:rsidP="005E301A">
      <w:pPr>
        <w:tabs>
          <w:tab w:val="left" w:pos="709"/>
        </w:tabs>
        <w:jc w:val="both"/>
        <w:rPr>
          <w:rFonts w:cs="Times New Roman"/>
          <w:spacing w:val="2"/>
          <w:szCs w:val="28"/>
        </w:rPr>
      </w:pPr>
      <w:r w:rsidRPr="005E301A">
        <w:rPr>
          <w:rFonts w:cs="Times New Roman"/>
          <w:szCs w:val="28"/>
        </w:rPr>
        <w:t>- несоответствие затрат, предъявленных к возмещению, целям Порядка</w:t>
      </w:r>
      <w:r w:rsidRPr="005E301A">
        <w:rPr>
          <w:rFonts w:cs="Times New Roman"/>
          <w:spacing w:val="2"/>
          <w:szCs w:val="28"/>
        </w:rPr>
        <w:t>.</w:t>
      </w:r>
    </w:p>
    <w:p w:rsidR="005E301A" w:rsidRPr="005E301A" w:rsidRDefault="005E301A" w:rsidP="005E301A">
      <w:pPr>
        <w:tabs>
          <w:tab w:val="left" w:pos="1560"/>
        </w:tabs>
        <w:jc w:val="both"/>
        <w:rPr>
          <w:rFonts w:cs="Times New Roman"/>
          <w:spacing w:val="2"/>
          <w:szCs w:val="28"/>
        </w:rPr>
      </w:pPr>
      <w:r w:rsidRPr="005E301A">
        <w:rPr>
          <w:rFonts w:cs="Times New Roman"/>
          <w:spacing w:val="2"/>
          <w:szCs w:val="28"/>
        </w:rPr>
        <w:t>3.16. При наличии оснований для отказа в предоставлении субсидии, указанных в пункте 3.15 данного раздела Порядка,</w:t>
      </w:r>
      <w:r w:rsidRPr="005E301A">
        <w:t xml:space="preserve"> уполномоченный орган прекращает процедуру рассмотрения заявки и прилагаемых документов, о чем в течение 5 рабочих дней с даты окончания срока рассмотрения заявок сообщает заявителю официальным письмом. Документы заявителя сдаются в архив.</w:t>
      </w:r>
    </w:p>
    <w:p w:rsidR="005E301A" w:rsidRPr="005E301A" w:rsidRDefault="005E301A" w:rsidP="005E301A">
      <w:pPr>
        <w:jc w:val="both"/>
        <w:rPr>
          <w:rFonts w:cs="Times New Roman"/>
          <w:spacing w:val="2"/>
          <w:szCs w:val="28"/>
        </w:rPr>
      </w:pPr>
      <w:r w:rsidRPr="005E301A">
        <w:rPr>
          <w:rFonts w:cs="Times New Roman"/>
          <w:spacing w:val="2"/>
          <w:szCs w:val="28"/>
        </w:rPr>
        <w:t xml:space="preserve">3.17. Субсидии предоставляются на основании решения комиссии. </w:t>
      </w:r>
    </w:p>
    <w:p w:rsidR="005E301A" w:rsidRPr="005E301A" w:rsidRDefault="005E301A" w:rsidP="005E301A">
      <w:pPr>
        <w:jc w:val="both"/>
      </w:pPr>
      <w:r w:rsidRPr="005E301A">
        <w:t>3.18. Заседание комиссии проводится в срок не позднее 5 рабочих дней с даты окончания подготовки заключения уполномоченного органа. Персональный состав комиссии и положение о комиссии утверждаются приказом уполномоченного органа.</w:t>
      </w:r>
    </w:p>
    <w:p w:rsidR="005E301A" w:rsidRPr="005E301A" w:rsidRDefault="005E301A" w:rsidP="005E301A">
      <w:pPr>
        <w:jc w:val="both"/>
        <w:rPr>
          <w:rFonts w:cs="Times New Roman"/>
          <w:spacing w:val="2"/>
          <w:szCs w:val="28"/>
        </w:rPr>
      </w:pPr>
      <w:r w:rsidRPr="005E301A">
        <w:rPr>
          <w:rFonts w:cs="Times New Roman"/>
          <w:spacing w:val="2"/>
          <w:szCs w:val="28"/>
        </w:rPr>
        <w:t xml:space="preserve">3.19. На рассмотрение комиссии выносятся: </w:t>
      </w:r>
    </w:p>
    <w:p w:rsidR="005E301A" w:rsidRPr="005E301A" w:rsidRDefault="005E301A" w:rsidP="005E301A">
      <w:pPr>
        <w:jc w:val="both"/>
        <w:rPr>
          <w:rFonts w:cs="Times New Roman"/>
          <w:spacing w:val="2"/>
          <w:szCs w:val="28"/>
        </w:rPr>
      </w:pPr>
      <w:r w:rsidRPr="005E301A">
        <w:rPr>
          <w:rFonts w:cs="Times New Roman"/>
          <w:spacing w:val="2"/>
          <w:szCs w:val="28"/>
        </w:rPr>
        <w:t xml:space="preserve">- заявка; </w:t>
      </w:r>
    </w:p>
    <w:p w:rsidR="005E301A" w:rsidRPr="005E301A" w:rsidRDefault="005E301A" w:rsidP="005E301A">
      <w:pPr>
        <w:jc w:val="both"/>
        <w:rPr>
          <w:rFonts w:cs="Times New Roman"/>
          <w:spacing w:val="2"/>
          <w:szCs w:val="28"/>
        </w:rPr>
      </w:pPr>
      <w:r w:rsidRPr="005E301A">
        <w:rPr>
          <w:rFonts w:cs="Times New Roman"/>
          <w:spacing w:val="2"/>
          <w:szCs w:val="28"/>
        </w:rPr>
        <w:t xml:space="preserve">- заключение уполномоченного органа. </w:t>
      </w:r>
    </w:p>
    <w:p w:rsidR="005E301A" w:rsidRPr="005E301A" w:rsidRDefault="005E301A" w:rsidP="005E301A">
      <w:pPr>
        <w:jc w:val="both"/>
      </w:pPr>
      <w:r w:rsidRPr="005E301A">
        <w:rPr>
          <w:rFonts w:cs="Times New Roman"/>
          <w:spacing w:val="2"/>
          <w:szCs w:val="28"/>
        </w:rPr>
        <w:t>3.20. </w:t>
      </w:r>
      <w:r w:rsidRPr="005E301A">
        <w:rPr>
          <w:rFonts w:eastAsia="Calibri" w:cs="Times New Roman"/>
          <w:szCs w:val="28"/>
        </w:rPr>
        <w:t xml:space="preserve">Комиссия определяет получателей субсидий на основании оценки заявок по балльной системе, приведенной в приложении 5 к Порядку. </w:t>
      </w:r>
      <w:r w:rsidRPr="005E301A">
        <w:t>Оценка заявок осуществляется членами комиссии по каждому из критериев, указанных в пункте 2.4 раздела 2 Порядка.</w:t>
      </w:r>
    </w:p>
    <w:p w:rsidR="005E301A" w:rsidRPr="005E301A" w:rsidRDefault="005E301A" w:rsidP="005E301A">
      <w:pPr>
        <w:jc w:val="both"/>
        <w:rPr>
          <w:szCs w:val="28"/>
        </w:rPr>
      </w:pPr>
      <w:r w:rsidRPr="005E301A">
        <w:rPr>
          <w:szCs w:val="28"/>
        </w:rPr>
        <w:t xml:space="preserve">3.21. Решение о предоставлении субсидии выносится на основании суммы баллов, набранных отдельной заявкой. Получателями субсидии признаются заявители, заявки которых набрали наибольшее количество баллов, но не менее 50 процентов от максимального итогового количества баллов. Максимальное итоговое количество баллов рассчитывается путем умножения числа принимающих участие в заседании членов комиссии на максимальный балл по каждому критерию оценки заявки. </w:t>
      </w:r>
    </w:p>
    <w:p w:rsidR="005E301A" w:rsidRPr="005E301A" w:rsidRDefault="005E301A" w:rsidP="005E301A">
      <w:pPr>
        <w:jc w:val="both"/>
        <w:rPr>
          <w:szCs w:val="28"/>
        </w:rPr>
      </w:pPr>
      <w:r w:rsidRPr="005E301A">
        <w:rPr>
          <w:szCs w:val="28"/>
        </w:rPr>
        <w:t xml:space="preserve">3.22. При превышении принятых на заседании комиссии сумм субсидий над лимитом бюджетных обязательств комиссия принимает решение о ранжировании заявок в порядке снижения балльной оценки. Решение о предоставлении субсидии принимается в отношении заявок, набравших наибольшее количество баллов. </w:t>
      </w:r>
    </w:p>
    <w:p w:rsidR="005E301A" w:rsidRPr="005E301A" w:rsidRDefault="005E301A" w:rsidP="005E301A">
      <w:pPr>
        <w:jc w:val="both"/>
        <w:rPr>
          <w:szCs w:val="28"/>
        </w:rPr>
      </w:pPr>
      <w:r w:rsidRPr="005E301A">
        <w:rPr>
          <w:szCs w:val="28"/>
        </w:rPr>
        <w:t>3.23. При равном количестве баллов по двум и более заявкам вопрос об очередности предоставления субсидии решается комиссией путем открытого голосования.</w:t>
      </w:r>
    </w:p>
    <w:p w:rsidR="005E301A" w:rsidRPr="005E301A" w:rsidRDefault="005E301A" w:rsidP="005E301A">
      <w:pPr>
        <w:tabs>
          <w:tab w:val="left" w:pos="1560"/>
        </w:tabs>
        <w:jc w:val="both"/>
        <w:rPr>
          <w:rFonts w:cs="Times New Roman"/>
          <w:szCs w:val="28"/>
        </w:rPr>
      </w:pPr>
      <w:r w:rsidRPr="005E301A">
        <w:rPr>
          <w:rFonts w:cs="Times New Roman"/>
          <w:szCs w:val="28"/>
        </w:rPr>
        <w:t>3.24. Решение комиссии оформляется протоколом. Протокол заседания комиссии размещается на странице уполномоченного органа на портале органов государственной власти Ярославской области в информационно-телекоммуникационной сети «Интернет» в срок, не превышающий 2 рабочих дней с даты проведения заседания комиссии.</w:t>
      </w:r>
    </w:p>
    <w:p w:rsidR="005E301A" w:rsidRPr="005E301A" w:rsidRDefault="005E301A" w:rsidP="005E301A">
      <w:pPr>
        <w:jc w:val="both"/>
        <w:rPr>
          <w:rFonts w:cs="Times New Roman"/>
          <w:spacing w:val="2"/>
          <w:szCs w:val="28"/>
        </w:rPr>
      </w:pPr>
      <w:r w:rsidRPr="005E301A">
        <w:rPr>
          <w:rFonts w:cs="Times New Roman"/>
          <w:spacing w:val="2"/>
          <w:szCs w:val="28"/>
        </w:rPr>
        <w:t>3.25. В течение 5 рабочих дней с даты принятия решения о предоставлении субсидии заявителю направляется:</w:t>
      </w:r>
    </w:p>
    <w:p w:rsidR="005E301A" w:rsidRPr="005E301A" w:rsidRDefault="005E301A" w:rsidP="005E301A">
      <w:pPr>
        <w:jc w:val="both"/>
        <w:rPr>
          <w:rFonts w:cs="Times New Roman"/>
          <w:spacing w:val="2"/>
          <w:szCs w:val="28"/>
        </w:rPr>
      </w:pPr>
      <w:r w:rsidRPr="005E301A">
        <w:rPr>
          <w:rFonts w:cs="Times New Roman"/>
          <w:spacing w:val="2"/>
          <w:szCs w:val="28"/>
        </w:rPr>
        <w:t>- при отрицательном решении – мотивированный отказ, который может быть обжалован в соответствии с действующим законодательством;</w:t>
      </w:r>
    </w:p>
    <w:p w:rsidR="005E301A" w:rsidRPr="005E301A" w:rsidRDefault="005E301A" w:rsidP="005E301A">
      <w:pPr>
        <w:jc w:val="both"/>
        <w:rPr>
          <w:rFonts w:cs="Times New Roman"/>
          <w:spacing w:val="2"/>
          <w:szCs w:val="28"/>
        </w:rPr>
      </w:pPr>
      <w:r w:rsidRPr="005E301A">
        <w:rPr>
          <w:rFonts w:cs="Times New Roman"/>
          <w:spacing w:val="2"/>
          <w:szCs w:val="28"/>
        </w:rPr>
        <w:t>- при положительном решении – проект соглашения о предоставлении субсидии по форме, утвержденной департаментом финансов Ярославской области (далее – соглашение).</w:t>
      </w:r>
    </w:p>
    <w:p w:rsidR="005E301A" w:rsidRPr="005E301A" w:rsidRDefault="005E301A" w:rsidP="005E301A">
      <w:pPr>
        <w:jc w:val="both"/>
        <w:rPr>
          <w:rFonts w:cs="Times New Roman"/>
          <w:spacing w:val="2"/>
          <w:szCs w:val="28"/>
        </w:rPr>
      </w:pPr>
      <w:r w:rsidRPr="005E301A">
        <w:rPr>
          <w:rFonts w:cs="Times New Roman"/>
          <w:spacing w:val="2"/>
          <w:szCs w:val="28"/>
        </w:rPr>
        <w:t xml:space="preserve">3.26. В случае если заявитель в течение 5 рабочих дней с даты получения проекта соглашения не представит в уполномоченный орган подписанное соглашение, он считается уклонившимся от подписания соглашения, а решение о предоставлении субсидии считается аннулированным. </w:t>
      </w:r>
    </w:p>
    <w:p w:rsidR="005E301A" w:rsidRPr="005E301A" w:rsidRDefault="005E301A" w:rsidP="005E301A">
      <w:pPr>
        <w:jc w:val="both"/>
        <w:rPr>
          <w:rFonts w:cs="Times New Roman"/>
          <w:spacing w:val="2"/>
          <w:szCs w:val="28"/>
        </w:rPr>
      </w:pPr>
      <w:r w:rsidRPr="005E301A">
        <w:rPr>
          <w:rFonts w:cs="Times New Roman"/>
          <w:spacing w:val="2"/>
          <w:szCs w:val="28"/>
        </w:rPr>
        <w:t>3.27. Уполномоченный орган в течение 5 рабочих дней с момента получения подписанного заявителем соглашения заключает соглашение с заявителем.</w:t>
      </w:r>
    </w:p>
    <w:p w:rsidR="005E301A" w:rsidRPr="005E301A" w:rsidRDefault="005E301A" w:rsidP="005E301A">
      <w:pPr>
        <w:jc w:val="both"/>
        <w:rPr>
          <w:rFonts w:cs="Times New Roman"/>
          <w:spacing w:val="2"/>
          <w:szCs w:val="28"/>
        </w:rPr>
      </w:pPr>
      <w:r w:rsidRPr="005E301A">
        <w:rPr>
          <w:rFonts w:cs="Times New Roman"/>
          <w:spacing w:val="2"/>
          <w:szCs w:val="28"/>
        </w:rPr>
        <w:t xml:space="preserve">3.28. Перечисление субсидии осуществляется в установленном порядке на расчетный счет заявителя, открытый в российской кредитной организации, в срок не позднее 10 рабочих дней с даты заключения соглашения. </w:t>
      </w:r>
    </w:p>
    <w:p w:rsidR="005E301A" w:rsidRPr="005E301A" w:rsidRDefault="005E301A" w:rsidP="005E301A">
      <w:pPr>
        <w:jc w:val="center"/>
        <w:rPr>
          <w:rFonts w:cs="Times New Roman"/>
          <w:spacing w:val="2"/>
          <w:szCs w:val="28"/>
        </w:rPr>
      </w:pPr>
    </w:p>
    <w:p w:rsidR="005E301A" w:rsidRPr="005E301A" w:rsidRDefault="005E301A" w:rsidP="005E301A">
      <w:pPr>
        <w:jc w:val="center"/>
        <w:rPr>
          <w:rFonts w:cs="Times New Roman"/>
          <w:spacing w:val="2"/>
          <w:szCs w:val="28"/>
        </w:rPr>
      </w:pPr>
      <w:r w:rsidRPr="005E301A">
        <w:rPr>
          <w:rFonts w:cs="Times New Roman"/>
          <w:spacing w:val="2"/>
          <w:szCs w:val="28"/>
        </w:rPr>
        <w:t>4. Порядок контроля за соблюдением условий, целей и порядка предоставления субсидий</w:t>
      </w:r>
    </w:p>
    <w:p w:rsidR="005E301A" w:rsidRPr="005E301A" w:rsidRDefault="005E301A" w:rsidP="005E301A">
      <w:pPr>
        <w:jc w:val="both"/>
        <w:rPr>
          <w:rFonts w:cs="Times New Roman"/>
          <w:spacing w:val="2"/>
          <w:szCs w:val="28"/>
        </w:rPr>
      </w:pPr>
    </w:p>
    <w:p w:rsidR="005E301A" w:rsidRPr="005E301A" w:rsidRDefault="005E301A" w:rsidP="005E301A">
      <w:pPr>
        <w:jc w:val="both"/>
        <w:rPr>
          <w:rFonts w:cs="Times New Roman"/>
          <w:spacing w:val="2"/>
          <w:szCs w:val="28"/>
        </w:rPr>
      </w:pPr>
      <w:r w:rsidRPr="005E301A">
        <w:rPr>
          <w:rFonts w:cs="Times New Roman"/>
          <w:spacing w:val="2"/>
          <w:szCs w:val="28"/>
        </w:rPr>
        <w:t xml:space="preserve">4.1. Уполномоченный орган обеспечивает контроль за соблюдением получателями субсидий положений Порядка и соглашения. </w:t>
      </w:r>
    </w:p>
    <w:p w:rsidR="005E301A" w:rsidRPr="005E301A" w:rsidRDefault="005E301A" w:rsidP="005E301A">
      <w:pPr>
        <w:jc w:val="both"/>
        <w:rPr>
          <w:rFonts w:cs="Times New Roman"/>
          <w:spacing w:val="2"/>
          <w:szCs w:val="28"/>
        </w:rPr>
      </w:pPr>
      <w:r w:rsidRPr="005E301A">
        <w:rPr>
          <w:rFonts w:cs="Times New Roman"/>
          <w:spacing w:val="2"/>
          <w:szCs w:val="28"/>
        </w:rPr>
        <w:t>4.2. Уполномоченный орган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 а также соблюдения условий соглашения.</w:t>
      </w:r>
    </w:p>
    <w:p w:rsidR="005E301A" w:rsidRPr="005E301A" w:rsidRDefault="005E301A" w:rsidP="005E301A">
      <w:pPr>
        <w:suppressAutoHyphens/>
        <w:jc w:val="both"/>
        <w:rPr>
          <w:rFonts w:cs="Times New Roman"/>
          <w:spacing w:val="2"/>
          <w:szCs w:val="28"/>
          <w:lang w:eastAsia="ar-SA"/>
        </w:rPr>
      </w:pPr>
      <w:r w:rsidRPr="005E301A">
        <w:rPr>
          <w:rFonts w:cs="Times New Roman"/>
          <w:spacing w:val="2"/>
          <w:szCs w:val="28"/>
        </w:rPr>
        <w:t>4.3. Получатели субсидий в срок до 20 мая года, следующего за годом получения субсидии, представляют в уполномоченный орган следующие документы:</w:t>
      </w:r>
    </w:p>
    <w:p w:rsidR="005E301A" w:rsidRPr="005E301A" w:rsidRDefault="005E301A" w:rsidP="005E301A">
      <w:pPr>
        <w:jc w:val="both"/>
        <w:rPr>
          <w:szCs w:val="28"/>
        </w:rPr>
      </w:pPr>
      <w:r w:rsidRPr="005E301A">
        <w:rPr>
          <w:szCs w:val="28"/>
        </w:rPr>
        <w:t>- </w:t>
      </w:r>
      <w:r w:rsidRPr="005E301A">
        <w:rPr>
          <w:rFonts w:cs="Times New Roman"/>
          <w:szCs w:val="28"/>
        </w:rPr>
        <w:t xml:space="preserve">подписанная руководителем и главным бухгалтером и скрепленная печатью (при наличии) </w:t>
      </w:r>
      <w:r w:rsidRPr="005E301A">
        <w:rPr>
          <w:szCs w:val="28"/>
        </w:rPr>
        <w:t>справка получателя субсидии о в</w:t>
      </w:r>
      <w:r w:rsidRPr="005E301A">
        <w:rPr>
          <w:rFonts w:cs="Times New Roman"/>
          <w:szCs w:val="28"/>
        </w:rPr>
        <w:t>идах и суммах уплаченных налогов за отчетный финансовый год (налоговый период) и прогноз на текущий финансовый год;</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 копия отчета по форме федерального статистического наблюдения </w:t>
      </w:r>
      <w:r w:rsidRPr="005E301A">
        <w:rPr>
          <w:rFonts w:cs="Times New Roman"/>
          <w:spacing w:val="2"/>
          <w:szCs w:val="28"/>
        </w:rPr>
        <w:br/>
        <w:t xml:space="preserve">№ 1-предприятие «Основные сведения о деятельности организации» </w:t>
      </w:r>
      <w:r w:rsidRPr="005E301A">
        <w:rPr>
          <w:rFonts w:cs="Times New Roman"/>
          <w:spacing w:val="2"/>
          <w:szCs w:val="28"/>
        </w:rPr>
        <w:br/>
        <w:t xml:space="preserve">за отчетный финансовый год, </w:t>
      </w:r>
      <w:r w:rsidRPr="005E301A">
        <w:rPr>
          <w:rFonts w:cs="Times New Roman"/>
          <w:szCs w:val="28"/>
        </w:rPr>
        <w:t>заверенная руководителем и главным бухгалтером получателя субсидии, скрепленная печатью (при наличии)</w:t>
      </w:r>
      <w:r w:rsidRPr="005E301A">
        <w:rPr>
          <w:rFonts w:cs="Times New Roman"/>
          <w:spacing w:val="2"/>
          <w:szCs w:val="28"/>
        </w:rPr>
        <w:t>;</w:t>
      </w:r>
    </w:p>
    <w:p w:rsidR="005E301A" w:rsidRPr="005E301A" w:rsidRDefault="005E301A" w:rsidP="005E301A">
      <w:pPr>
        <w:jc w:val="both"/>
        <w:rPr>
          <w:szCs w:val="28"/>
        </w:rPr>
      </w:pPr>
      <w:r w:rsidRPr="005E301A">
        <w:rPr>
          <w:rFonts w:cs="Times New Roman"/>
          <w:spacing w:val="2"/>
          <w:szCs w:val="28"/>
        </w:rPr>
        <w:t xml:space="preserve">- копия отчета по форме федерального статистического наблюдения № П-4 «Сведения о численности и заработной плате работников» за последний отчетный период, </w:t>
      </w:r>
      <w:r w:rsidRPr="005E301A">
        <w:rPr>
          <w:rFonts w:cs="Times New Roman"/>
          <w:szCs w:val="28"/>
        </w:rPr>
        <w:t>заверенная руководителем и главным бухгалтером получателя субсидии, скрепленная печатью (при наличии)</w:t>
      </w:r>
      <w:r w:rsidRPr="005E301A">
        <w:rPr>
          <w:rFonts w:cs="Times New Roman"/>
          <w:spacing w:val="2"/>
          <w:szCs w:val="28"/>
        </w:rPr>
        <w:t>;</w:t>
      </w:r>
      <w:r w:rsidRPr="005E301A">
        <w:rPr>
          <w:szCs w:val="28"/>
        </w:rPr>
        <w:t xml:space="preserve">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копии бухгалтерского баланса, отчета о прибылях и убытках (</w:t>
      </w:r>
      <w:hyperlink r:id="rId22"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Pr="005E301A">
          <w:rPr>
            <w:rFonts w:cs="Times New Roman"/>
            <w:spacing w:val="2"/>
            <w:szCs w:val="28"/>
          </w:rPr>
          <w:t>формы № 1</w:t>
        </w:r>
      </w:hyperlink>
      <w:r w:rsidRPr="005E301A">
        <w:rPr>
          <w:rFonts w:cs="Times New Roman"/>
          <w:spacing w:val="2"/>
          <w:szCs w:val="28"/>
        </w:rPr>
        <w:t xml:space="preserve">, </w:t>
      </w:r>
      <w:hyperlink r:id="rId23"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Pr="005E301A">
          <w:rPr>
            <w:rFonts w:cs="Times New Roman"/>
            <w:spacing w:val="2"/>
            <w:szCs w:val="28"/>
          </w:rPr>
          <w:t>№ 2</w:t>
        </w:r>
      </w:hyperlink>
      <w:r w:rsidRPr="005E301A">
        <w:rPr>
          <w:rFonts w:cs="Times New Roman"/>
          <w:spacing w:val="2"/>
          <w:szCs w:val="28"/>
        </w:rPr>
        <w:t xml:space="preserve"> бухгалтерской отчетности) за отчетный финансовый год с отметкой налогового органа об их принятии или подтверждением направления документов в электронном виде по телекоммуникационным каналам связи. </w:t>
      </w:r>
    </w:p>
    <w:p w:rsidR="005E301A" w:rsidRPr="005E301A" w:rsidRDefault="005E301A" w:rsidP="005E301A">
      <w:pPr>
        <w:jc w:val="both"/>
        <w:rPr>
          <w:rFonts w:cs="Times New Roman"/>
          <w:spacing w:val="2"/>
          <w:szCs w:val="28"/>
        </w:rPr>
      </w:pPr>
      <w:r w:rsidRPr="005E301A">
        <w:rPr>
          <w:rFonts w:cs="Times New Roman"/>
          <w:spacing w:val="2"/>
          <w:szCs w:val="28"/>
        </w:rPr>
        <w:t>4.4. В случае выявления нарушений, возникших в результате несоблюдения получателями субсидии условий, целей и порядка предоставления субсидий и (или) условий соглашения, устранение указанных нарушений или возврат субсидии (при невозможности устранения нарушений) производится в следующем порядке:</w:t>
      </w:r>
    </w:p>
    <w:p w:rsidR="005E301A" w:rsidRPr="005E301A" w:rsidRDefault="005E301A" w:rsidP="005E301A">
      <w:pPr>
        <w:jc w:val="both"/>
        <w:rPr>
          <w:rFonts w:cs="Times New Roman"/>
          <w:spacing w:val="2"/>
          <w:szCs w:val="28"/>
        </w:rPr>
      </w:pPr>
      <w:r w:rsidRPr="005E301A">
        <w:rPr>
          <w:rFonts w:cs="Times New Roman"/>
          <w:spacing w:val="2"/>
          <w:szCs w:val="28"/>
        </w:rPr>
        <w:t>4.4.1. В течение 10 рабочих дней со дня обнаружения нарушений уполномоченный орган составляет акт о несоблюдении условий, целей и порядка предоставления субсидий их получателями по форме согласно приложению 6 к Порядку (далее – акт). Копия акта направляется получателю субсидии любым доступным способом, обеспечивающим подтверждение ее получения.</w:t>
      </w:r>
    </w:p>
    <w:p w:rsidR="005E301A" w:rsidRPr="005E301A" w:rsidRDefault="005E301A" w:rsidP="005E301A">
      <w:pPr>
        <w:jc w:val="both"/>
        <w:rPr>
          <w:rFonts w:cs="Times New Roman"/>
          <w:spacing w:val="2"/>
          <w:szCs w:val="28"/>
        </w:rPr>
      </w:pPr>
      <w:r w:rsidRPr="005E301A">
        <w:rPr>
          <w:rFonts w:cs="Times New Roman"/>
          <w:spacing w:val="2"/>
          <w:szCs w:val="28"/>
        </w:rPr>
        <w:t>4.4.2. В течение 20 рабочих дней с момента получения копии акта получатель субсидии обязан устранить выявленные нарушения и представить в уполномоченный орган документы, указанные в акте.</w:t>
      </w:r>
    </w:p>
    <w:p w:rsidR="005E301A" w:rsidRPr="005E301A" w:rsidRDefault="005E301A" w:rsidP="005E301A">
      <w:pPr>
        <w:jc w:val="both"/>
        <w:rPr>
          <w:rFonts w:cs="Times New Roman"/>
          <w:spacing w:val="2"/>
          <w:szCs w:val="28"/>
        </w:rPr>
      </w:pPr>
      <w:r w:rsidRPr="005E301A">
        <w:rPr>
          <w:rFonts w:cs="Times New Roman"/>
          <w:spacing w:val="2"/>
          <w:szCs w:val="28"/>
        </w:rPr>
        <w:t>4.4.3. В случае непредставления получателем субсидии документов, указанных в акте, в срок, указанный в подпункте 4.4.2 данного пункта, уполномоченный орган в течение 5 рабочих дней с момента истечения срока направляет получателю субсидии любым доступным способом, обеспечивающим подтверждение получения, уведомление о расторжении соглашения и возврате субсидии.</w:t>
      </w:r>
    </w:p>
    <w:p w:rsidR="005E301A" w:rsidRPr="005E301A" w:rsidRDefault="005E301A" w:rsidP="005E301A">
      <w:pPr>
        <w:jc w:val="both"/>
        <w:rPr>
          <w:rFonts w:cs="Times New Roman"/>
          <w:spacing w:val="2"/>
          <w:szCs w:val="28"/>
        </w:rPr>
      </w:pPr>
      <w:r w:rsidRPr="005E301A">
        <w:rPr>
          <w:rFonts w:cs="Times New Roman"/>
          <w:spacing w:val="2"/>
          <w:szCs w:val="28"/>
        </w:rPr>
        <w:t>4.4.4. В течение 30 календарных дней с момента получения уведомления о расторжении соглашения и возврате субсидии получатель субсидии обязан осуществить возврат субсидии в полном объеме в областной бюджет по платежным реквизитам, указанным в уведомлении.</w:t>
      </w:r>
    </w:p>
    <w:p w:rsidR="005E301A" w:rsidRPr="005E301A" w:rsidRDefault="005E301A" w:rsidP="005E301A">
      <w:pPr>
        <w:jc w:val="both"/>
        <w:rPr>
          <w:rFonts w:cs="Times New Roman"/>
          <w:szCs w:val="28"/>
        </w:rPr>
      </w:pPr>
      <w:r w:rsidRPr="005E301A">
        <w:rPr>
          <w:rFonts w:cs="Times New Roman"/>
          <w:spacing w:val="2"/>
          <w:szCs w:val="28"/>
        </w:rPr>
        <w:t>4.4.5. В случае невозврата субсидии в срок, указанный в подпункте 4.4.4 данного пункта, взыскание субсидии производится уполномоченным органом в судебном порядке</w:t>
      </w:r>
      <w:r w:rsidRPr="005E301A">
        <w:rPr>
          <w:rFonts w:cs="Times New Roman"/>
          <w:szCs w:val="28"/>
        </w:rPr>
        <w:t>.</w:t>
      </w:r>
    </w:p>
    <w:p w:rsidR="005E301A" w:rsidRPr="005E301A" w:rsidRDefault="005E301A" w:rsidP="005E301A">
      <w:pPr>
        <w:jc w:val="both"/>
        <w:rPr>
          <w:rFonts w:cs="Times New Roman"/>
          <w:szCs w:val="28"/>
        </w:rPr>
      </w:pPr>
    </w:p>
    <w:p w:rsidR="005E301A" w:rsidRPr="005E301A" w:rsidRDefault="005E301A" w:rsidP="005E301A">
      <w:pPr>
        <w:jc w:val="both"/>
        <w:rPr>
          <w:rFonts w:cs="Times New Roman"/>
          <w:szCs w:val="28"/>
        </w:rPr>
        <w:sectPr w:rsidR="005E301A" w:rsidRPr="005E301A" w:rsidSect="004F09D9">
          <w:headerReference w:type="even" r:id="rId24"/>
          <w:headerReference w:type="default" r:id="rId25"/>
          <w:footerReference w:type="even" r:id="rId26"/>
          <w:footerReference w:type="default" r:id="rId27"/>
          <w:headerReference w:type="first" r:id="rId28"/>
          <w:footerReference w:type="first" r:id="rId29"/>
          <w:pgSz w:w="11906" w:h="16838"/>
          <w:pgMar w:top="1134" w:right="566" w:bottom="1134" w:left="1985" w:header="709" w:footer="709" w:gutter="0"/>
          <w:pgNumType w:start="1"/>
          <w:cols w:space="708"/>
          <w:titlePg/>
          <w:docGrid w:linePitch="381"/>
        </w:sectPr>
      </w:pPr>
    </w:p>
    <w:tbl>
      <w:tblPr>
        <w:tblW w:w="5000" w:type="pct"/>
        <w:tblCellMar>
          <w:left w:w="135" w:type="dxa"/>
          <w:right w:w="135" w:type="dxa"/>
        </w:tblCellMar>
        <w:tblLook w:val="04A0" w:firstRow="1" w:lastRow="0" w:firstColumn="1" w:lastColumn="0" w:noHBand="0" w:noVBand="1"/>
      </w:tblPr>
      <w:tblGrid>
        <w:gridCol w:w="4959"/>
        <w:gridCol w:w="4666"/>
      </w:tblGrid>
      <w:tr w:rsidR="005E301A" w:rsidRPr="005E301A" w:rsidTr="005E301A">
        <w:tc>
          <w:tcPr>
            <w:tcW w:w="2576" w:type="pct"/>
          </w:tcPr>
          <w:p w:rsidR="005E301A" w:rsidRPr="005E301A" w:rsidRDefault="005E301A" w:rsidP="005E301A">
            <w:pPr>
              <w:jc w:val="right"/>
              <w:rPr>
                <w:rFonts w:cs="Times New Roman"/>
                <w:szCs w:val="28"/>
              </w:rPr>
            </w:pPr>
            <w:r w:rsidRPr="005E301A">
              <w:rPr>
                <w:rFonts w:cs="Times New Roman"/>
                <w:szCs w:val="28"/>
              </w:rPr>
              <w:br w:type="page"/>
            </w:r>
          </w:p>
        </w:tc>
        <w:tc>
          <w:tcPr>
            <w:tcW w:w="2424" w:type="pct"/>
          </w:tcPr>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Приложение 1 </w:t>
            </w:r>
          </w:p>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к Порядку предоставления субъектам деятельности в сфере промышленности Ярославской области субсидий на возмещение затрат по договорам лизинга, заключенным в целях приобретения оборудования при реализации проектов создания, и (или) развития, и (или) модернизации производства товаров (работ, услуг)</w:t>
            </w:r>
          </w:p>
          <w:p w:rsidR="005E301A" w:rsidRPr="005E301A" w:rsidRDefault="005E301A" w:rsidP="005E301A">
            <w:pPr>
              <w:keepNext/>
              <w:outlineLvl w:val="0"/>
              <w:rPr>
                <w:rFonts w:eastAsia="Calibri" w:cs="Times New Roman"/>
                <w:szCs w:val="28"/>
                <w:lang w:eastAsia="ru-RU"/>
              </w:rPr>
            </w:pPr>
          </w:p>
          <w:p w:rsidR="005E301A" w:rsidRPr="005E301A" w:rsidRDefault="005E301A" w:rsidP="005E301A">
            <w:pPr>
              <w:keepNext/>
              <w:ind w:firstLine="0"/>
              <w:outlineLvl w:val="0"/>
              <w:rPr>
                <w:rFonts w:cs="Times New Roman"/>
                <w:szCs w:val="28"/>
                <w:lang w:eastAsia="ru-RU"/>
              </w:rPr>
            </w:pPr>
            <w:r w:rsidRPr="005E301A">
              <w:rPr>
                <w:rFonts w:eastAsia="Calibri" w:cs="Times New Roman"/>
                <w:szCs w:val="28"/>
                <w:lang w:eastAsia="ru-RU"/>
              </w:rPr>
              <w:t>Форма</w:t>
            </w:r>
            <w:r w:rsidRPr="005E301A">
              <w:rPr>
                <w:rFonts w:cs="Times New Roman"/>
                <w:szCs w:val="28"/>
                <w:lang w:eastAsia="ru-RU"/>
              </w:rPr>
              <w:t xml:space="preserve"> </w:t>
            </w:r>
          </w:p>
        </w:tc>
      </w:tr>
    </w:tbl>
    <w:p w:rsidR="005E301A" w:rsidRPr="005E301A" w:rsidRDefault="005E301A" w:rsidP="005E301A">
      <w:pPr>
        <w:rPr>
          <w:rFonts w:cs="Times New Roman"/>
          <w:szCs w:val="28"/>
        </w:rPr>
      </w:pPr>
    </w:p>
    <w:p w:rsidR="005E301A" w:rsidRPr="005E301A" w:rsidRDefault="005E301A" w:rsidP="005E301A">
      <w:pPr>
        <w:rPr>
          <w:rFonts w:cs="Times New Roman"/>
          <w:szCs w:val="28"/>
        </w:rPr>
      </w:pPr>
    </w:p>
    <w:p w:rsidR="005E301A" w:rsidRPr="005E301A" w:rsidRDefault="005E301A" w:rsidP="005E301A">
      <w:pPr>
        <w:ind w:firstLine="0"/>
        <w:jc w:val="center"/>
        <w:rPr>
          <w:rFonts w:cs="Times New Roman"/>
          <w:b/>
          <w:szCs w:val="28"/>
        </w:rPr>
      </w:pPr>
      <w:r w:rsidRPr="005E301A">
        <w:rPr>
          <w:rFonts w:cs="Times New Roman"/>
          <w:b/>
          <w:szCs w:val="28"/>
        </w:rPr>
        <w:t xml:space="preserve">ЗАЯВКА </w:t>
      </w:r>
      <w:r w:rsidRPr="005E301A">
        <w:rPr>
          <w:rFonts w:cs="Times New Roman"/>
          <w:b/>
          <w:szCs w:val="28"/>
        </w:rPr>
        <w:br/>
        <w:t>на предоставление субсидии на возмещение затрат по договорам лизинга, заключенным в целях приобретения оборудования при реализации проектов создания, и (или) развития, и (или) модернизации производства товаров (работ, услуг)</w:t>
      </w:r>
    </w:p>
    <w:p w:rsidR="005E301A" w:rsidRPr="005E301A" w:rsidRDefault="005E301A" w:rsidP="005E301A">
      <w:pPr>
        <w:jc w:val="both"/>
        <w:rPr>
          <w:rFonts w:cs="Times New Roman"/>
          <w:sz w:val="24"/>
          <w:szCs w:val="24"/>
        </w:rPr>
      </w:pPr>
    </w:p>
    <w:p w:rsidR="005E301A" w:rsidRPr="005E301A" w:rsidRDefault="005E301A" w:rsidP="005E301A">
      <w:pPr>
        <w:suppressAutoHyphens/>
        <w:jc w:val="both"/>
        <w:rPr>
          <w:rFonts w:eastAsia="Calibri" w:cs="Times New Roman"/>
          <w:szCs w:val="28"/>
          <w:lang w:eastAsia="ar-SA"/>
        </w:rPr>
      </w:pPr>
      <w:r w:rsidRPr="005E301A">
        <w:rPr>
          <w:rFonts w:eastAsia="Calibri" w:cs="Times New Roman"/>
          <w:szCs w:val="28"/>
          <w:lang w:eastAsia="ar-SA"/>
        </w:rPr>
        <w:t xml:space="preserve">1. Ознакомившись с Порядком предоставления субъектам деятельности в сфере промышленности Ярославской области </w:t>
      </w:r>
      <w:r w:rsidRPr="005E301A">
        <w:rPr>
          <w:rFonts w:eastAsia="Calibri" w:cs="Times New Roman"/>
          <w:spacing w:val="2"/>
          <w:szCs w:val="28"/>
          <w:lang w:eastAsia="ar-SA"/>
        </w:rPr>
        <w:t>субсидий</w:t>
      </w:r>
      <w:r w:rsidRPr="005E301A">
        <w:rPr>
          <w:rFonts w:eastAsia="Calibri" w:cs="Times New Roman"/>
          <w:szCs w:val="28"/>
          <w:lang w:eastAsia="ar-SA"/>
        </w:rPr>
        <w:t xml:space="preserve"> на возмещение затрат по договорам лизинга, заключенным в целях приобретения оборудования при реализации проектов создания, и (или) развития, и (или) модернизации производства товаров (работ, услуг) (далее – Порядок),_____ __________________________________________________________________</w:t>
      </w:r>
    </w:p>
    <w:p w:rsidR="005E301A" w:rsidRPr="005E301A" w:rsidRDefault="005E301A" w:rsidP="005E301A">
      <w:pPr>
        <w:jc w:val="center"/>
        <w:rPr>
          <w:rFonts w:cs="Times New Roman"/>
          <w:sz w:val="24"/>
          <w:szCs w:val="24"/>
        </w:rPr>
      </w:pPr>
      <w:r w:rsidRPr="005E301A">
        <w:rPr>
          <w:rFonts w:cs="Times New Roman"/>
          <w:sz w:val="24"/>
          <w:szCs w:val="24"/>
        </w:rPr>
        <w:t>(наименование субъекта деятельности в сфере промышленности)</w:t>
      </w:r>
    </w:p>
    <w:p w:rsidR="005E301A" w:rsidRPr="005E301A" w:rsidRDefault="005E301A" w:rsidP="005E301A">
      <w:pPr>
        <w:suppressAutoHyphens/>
        <w:ind w:firstLine="0"/>
        <w:jc w:val="both"/>
        <w:rPr>
          <w:rFonts w:eastAsia="Calibri" w:cs="Times New Roman"/>
          <w:szCs w:val="28"/>
          <w:lang w:eastAsia="ar-SA"/>
        </w:rPr>
      </w:pPr>
      <w:r w:rsidRPr="005E301A">
        <w:rPr>
          <w:rFonts w:eastAsia="Calibri" w:cs="Times New Roman"/>
          <w:szCs w:val="28"/>
          <w:lang w:eastAsia="ar-SA"/>
        </w:rPr>
        <w:t>в лице ____________________________________________________________</w:t>
      </w:r>
    </w:p>
    <w:p w:rsidR="005E301A" w:rsidRPr="005E301A" w:rsidRDefault="005E301A" w:rsidP="005E301A">
      <w:pPr>
        <w:suppressAutoHyphens/>
        <w:ind w:firstLine="708"/>
        <w:jc w:val="center"/>
        <w:rPr>
          <w:rFonts w:eastAsia="Calibri" w:cs="Times New Roman"/>
          <w:sz w:val="24"/>
          <w:szCs w:val="24"/>
          <w:lang w:eastAsia="ar-SA"/>
        </w:rPr>
      </w:pPr>
      <w:r w:rsidRPr="005E301A">
        <w:rPr>
          <w:rFonts w:eastAsia="Calibri" w:cs="Times New Roman"/>
          <w:sz w:val="24"/>
          <w:szCs w:val="24"/>
          <w:lang w:eastAsia="ar-SA"/>
        </w:rPr>
        <w:t xml:space="preserve">(руководитель </w:t>
      </w:r>
      <w:r w:rsidRPr="005E301A">
        <w:rPr>
          <w:rFonts w:cs="Times New Roman"/>
          <w:sz w:val="24"/>
          <w:szCs w:val="24"/>
        </w:rPr>
        <w:t>субъекта деятельности в сфере промышленности</w:t>
      </w:r>
      <w:r w:rsidRPr="005E301A">
        <w:rPr>
          <w:rFonts w:eastAsia="Calibri" w:cs="Times New Roman"/>
          <w:sz w:val="24"/>
          <w:szCs w:val="24"/>
          <w:lang w:eastAsia="ar-SA"/>
        </w:rPr>
        <w:t>)</w:t>
      </w:r>
    </w:p>
    <w:p w:rsidR="005E301A" w:rsidRPr="005E301A" w:rsidRDefault="005E301A" w:rsidP="005E301A">
      <w:pPr>
        <w:suppressAutoHyphens/>
        <w:ind w:firstLine="0"/>
        <w:jc w:val="both"/>
        <w:rPr>
          <w:rFonts w:eastAsia="Calibri" w:cs="Times New Roman"/>
          <w:szCs w:val="28"/>
          <w:lang w:eastAsia="ar-SA"/>
        </w:rPr>
      </w:pPr>
      <w:r w:rsidRPr="005E301A">
        <w:rPr>
          <w:rFonts w:eastAsia="Calibri" w:cs="Times New Roman"/>
          <w:szCs w:val="28"/>
          <w:lang w:eastAsia="ar-SA"/>
        </w:rPr>
        <w:t>сообщает о согласии с условиями Порядка и направляет заявку на предоставление субсидии на возмещение затрат по договорам лизинга, заключенным в целях приобретения оборудования при реализации проектов создания, и (или) развития, и (или) модернизации производства товаров (работ, услуг) (далее – заявка), в размере ______________________________</w:t>
      </w:r>
    </w:p>
    <w:p w:rsidR="005E301A" w:rsidRPr="005E301A" w:rsidRDefault="005E301A" w:rsidP="005E301A">
      <w:pPr>
        <w:suppressAutoHyphens/>
        <w:ind w:firstLine="0"/>
        <w:jc w:val="both"/>
        <w:rPr>
          <w:rFonts w:eastAsia="Calibri" w:cs="Times New Roman"/>
          <w:szCs w:val="28"/>
          <w:lang w:eastAsia="ar-SA"/>
        </w:rPr>
      </w:pPr>
      <w:r w:rsidRPr="005E301A">
        <w:rPr>
          <w:rFonts w:eastAsia="Calibri" w:cs="Times New Roman"/>
          <w:szCs w:val="28"/>
          <w:lang w:eastAsia="ar-SA"/>
        </w:rPr>
        <w:t>________________________________________________________________.</w:t>
      </w:r>
    </w:p>
    <w:p w:rsidR="005E301A" w:rsidRPr="005E301A" w:rsidRDefault="005E301A" w:rsidP="005E301A">
      <w:pPr>
        <w:suppressAutoHyphens/>
        <w:ind w:firstLine="0"/>
        <w:jc w:val="center"/>
        <w:rPr>
          <w:rFonts w:eastAsia="Calibri" w:cs="Times New Roman"/>
          <w:sz w:val="24"/>
          <w:szCs w:val="24"/>
          <w:lang w:eastAsia="ar-SA"/>
        </w:rPr>
      </w:pPr>
      <w:r w:rsidRPr="005E301A">
        <w:rPr>
          <w:rFonts w:eastAsia="Calibri" w:cs="Times New Roman"/>
          <w:sz w:val="24"/>
          <w:szCs w:val="24"/>
          <w:lang w:eastAsia="ar-SA"/>
        </w:rPr>
        <w:t>(запрашиваемая сумма субсидии цифрами и прописью)</w:t>
      </w:r>
    </w:p>
    <w:p w:rsidR="005E301A" w:rsidRPr="005E301A" w:rsidRDefault="005E301A" w:rsidP="005E301A">
      <w:pPr>
        <w:suppressAutoHyphens/>
        <w:jc w:val="both"/>
        <w:rPr>
          <w:rFonts w:cs="Times New Roman"/>
          <w:szCs w:val="28"/>
        </w:rPr>
      </w:pPr>
      <w:r w:rsidRPr="005E301A">
        <w:rPr>
          <w:rFonts w:cs="Times New Roman"/>
          <w:szCs w:val="28"/>
        </w:rPr>
        <w:t xml:space="preserve">2. О себе сообщаем следующие сведения: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2.1. Полное наименование субъекта деятельности в сфере промышленности__________________________________________________. </w:t>
      </w:r>
    </w:p>
    <w:p w:rsidR="005E301A" w:rsidRPr="005E301A" w:rsidRDefault="005E301A" w:rsidP="005E301A">
      <w:pPr>
        <w:jc w:val="both"/>
        <w:rPr>
          <w:rFonts w:cs="Times New Roman"/>
          <w:spacing w:val="2"/>
          <w:szCs w:val="28"/>
          <w:lang w:eastAsia="ru-RU"/>
        </w:rPr>
      </w:pPr>
      <w:r w:rsidRPr="005E301A">
        <w:rPr>
          <w:rFonts w:cs="Times New Roman"/>
          <w:bCs/>
          <w:szCs w:val="28"/>
          <w:lang w:eastAsia="ru-RU"/>
        </w:rPr>
        <w:t>2.2. </w:t>
      </w:r>
      <w:r w:rsidRPr="005E301A">
        <w:rPr>
          <w:rFonts w:cs="Times New Roman"/>
          <w:spacing w:val="2"/>
          <w:szCs w:val="28"/>
          <w:lang w:eastAsia="ru-RU"/>
        </w:rPr>
        <w:t xml:space="preserve">Контактная информация: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 номер телефона ____________________________________________;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 номер факса _______________________________________________;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 адрес электронной почты ____________________________________;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адрес места нахождения (для почтовой переписки) _______________</w:t>
      </w:r>
      <w:r w:rsidRPr="005E301A">
        <w:rPr>
          <w:rFonts w:cs="Times New Roman"/>
          <w:spacing w:val="2"/>
          <w:szCs w:val="28"/>
          <w:lang w:eastAsia="ru-RU"/>
        </w:rPr>
        <w:br/>
        <w:t xml:space="preserve">_________________________________________________________________;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 основной вид деятельности в соответствии с Общероссийским классификатором видов экономической деятельности (расшифровать) _________________________________________________________________;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 индивидуальный номер налогоплательщика (ИНН) ______________;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 контактное лицо ____________________________________________; </w:t>
      </w:r>
    </w:p>
    <w:p w:rsidR="005E301A" w:rsidRPr="005E301A" w:rsidRDefault="005E301A" w:rsidP="005E301A">
      <w:pPr>
        <w:jc w:val="center"/>
        <w:rPr>
          <w:rFonts w:cs="Times New Roman"/>
          <w:spacing w:val="2"/>
          <w:sz w:val="24"/>
          <w:szCs w:val="24"/>
          <w:lang w:eastAsia="ru-RU"/>
        </w:rPr>
      </w:pPr>
      <w:r w:rsidRPr="005E301A">
        <w:rPr>
          <w:rFonts w:cs="Times New Roman"/>
          <w:spacing w:val="2"/>
          <w:sz w:val="24"/>
          <w:szCs w:val="24"/>
          <w:lang w:eastAsia="ru-RU"/>
        </w:rPr>
        <w:t>(фамилия, имя, отчество)</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 номер телефона и адрес электронной почты контактного лица_____________________________________________________________. </w:t>
      </w:r>
    </w:p>
    <w:p w:rsidR="005E301A" w:rsidRPr="005E301A" w:rsidRDefault="005E301A" w:rsidP="005E301A">
      <w:pPr>
        <w:jc w:val="both"/>
        <w:rPr>
          <w:rFonts w:cs="Times New Roman"/>
          <w:szCs w:val="28"/>
        </w:rPr>
      </w:pPr>
      <w:r w:rsidRPr="005E301A">
        <w:rPr>
          <w:rFonts w:cs="Times New Roman"/>
          <w:szCs w:val="28"/>
        </w:rPr>
        <w:t xml:space="preserve">2.3. Информация о заявке: </w:t>
      </w:r>
    </w:p>
    <w:p w:rsidR="005E301A" w:rsidRPr="005E301A" w:rsidRDefault="005E301A" w:rsidP="005E301A">
      <w:pPr>
        <w:jc w:val="both"/>
        <w:rPr>
          <w:rFonts w:cs="Times New Roman"/>
          <w:szCs w:val="28"/>
        </w:rPr>
      </w:pPr>
      <w:r w:rsidRPr="005E301A">
        <w:rPr>
          <w:rFonts w:cs="Times New Roman"/>
          <w:szCs w:val="28"/>
        </w:rPr>
        <w:t>2.3.1. Наименование лизинговой организации: _____________________</w:t>
      </w:r>
      <w:r w:rsidRPr="005E301A">
        <w:rPr>
          <w:rFonts w:cs="Times New Roman"/>
          <w:szCs w:val="28"/>
        </w:rPr>
        <w:br/>
        <w:t xml:space="preserve">__________________________________________________________________. </w:t>
      </w:r>
    </w:p>
    <w:p w:rsidR="005E301A" w:rsidRPr="005E301A" w:rsidRDefault="005E301A" w:rsidP="005E301A">
      <w:pPr>
        <w:jc w:val="both"/>
        <w:rPr>
          <w:rFonts w:cs="Times New Roman"/>
          <w:szCs w:val="28"/>
        </w:rPr>
      </w:pPr>
      <w:r w:rsidRPr="005E301A">
        <w:rPr>
          <w:rFonts w:cs="Times New Roman"/>
          <w:szCs w:val="28"/>
        </w:rPr>
        <w:t>2.3.2. Номер и дата лизингового договора (лизинговых договоров):</w:t>
      </w:r>
      <w:r w:rsidRPr="005E301A">
        <w:rPr>
          <w:rFonts w:cs="Times New Roman"/>
          <w:szCs w:val="28"/>
        </w:rPr>
        <w:br/>
        <w:t>__________________________________________________________________.</w:t>
      </w:r>
    </w:p>
    <w:p w:rsidR="005E301A" w:rsidRPr="005E301A" w:rsidRDefault="005E301A" w:rsidP="005E301A">
      <w:pPr>
        <w:jc w:val="both"/>
        <w:rPr>
          <w:rFonts w:cs="Times New Roman"/>
          <w:szCs w:val="28"/>
        </w:rPr>
      </w:pPr>
      <w:r w:rsidRPr="005E301A">
        <w:rPr>
          <w:rFonts w:cs="Times New Roman"/>
          <w:szCs w:val="28"/>
        </w:rPr>
        <w:t>2.3.3. Перечень приобретенного оборудования: __________________</w:t>
      </w:r>
      <w:r w:rsidRPr="005E301A">
        <w:rPr>
          <w:rFonts w:cs="Times New Roman"/>
          <w:szCs w:val="28"/>
        </w:rPr>
        <w:br/>
        <w:t>________________________________________________________________.</w:t>
      </w:r>
    </w:p>
    <w:p w:rsidR="005E301A" w:rsidRPr="005E301A" w:rsidRDefault="005E301A" w:rsidP="005E301A">
      <w:pPr>
        <w:jc w:val="both"/>
        <w:rPr>
          <w:rFonts w:cs="Times New Roman"/>
          <w:szCs w:val="28"/>
        </w:rPr>
      </w:pPr>
      <w:r w:rsidRPr="005E301A">
        <w:rPr>
          <w:rFonts w:cs="Times New Roman"/>
          <w:szCs w:val="28"/>
        </w:rPr>
        <w:t xml:space="preserve">3. Заявкой подтверждаем, что на первое число месяца подачи заявки __________________________________________________________________: </w:t>
      </w:r>
    </w:p>
    <w:p w:rsidR="005E301A" w:rsidRPr="005E301A" w:rsidRDefault="005E301A" w:rsidP="005E301A">
      <w:pPr>
        <w:jc w:val="center"/>
        <w:rPr>
          <w:rFonts w:cs="Times New Roman"/>
          <w:sz w:val="24"/>
          <w:szCs w:val="24"/>
        </w:rPr>
      </w:pPr>
      <w:r w:rsidRPr="005E301A">
        <w:rPr>
          <w:rFonts w:cs="Times New Roman"/>
          <w:sz w:val="24"/>
          <w:szCs w:val="24"/>
        </w:rPr>
        <w:t>(наименование субъекта деятельности в сфере промышленности)</w:t>
      </w:r>
    </w:p>
    <w:p w:rsidR="005E301A" w:rsidRPr="005E301A" w:rsidRDefault="005E301A" w:rsidP="005E301A">
      <w:pPr>
        <w:jc w:val="both"/>
        <w:rPr>
          <w:rFonts w:cs="Times New Roman"/>
          <w:szCs w:val="28"/>
        </w:rPr>
      </w:pPr>
      <w:r w:rsidRPr="005E301A">
        <w:rPr>
          <w:rFonts w:cs="Times New Roman"/>
          <w:szCs w:val="28"/>
        </w:rPr>
        <w:t xml:space="preserve">-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5E301A" w:rsidRPr="005E301A" w:rsidRDefault="005E301A" w:rsidP="005E301A">
      <w:pPr>
        <w:jc w:val="both"/>
        <w:rPr>
          <w:rFonts w:cs="Times New Roman"/>
          <w:szCs w:val="28"/>
        </w:rPr>
      </w:pPr>
      <w:r w:rsidRPr="005E301A">
        <w:rPr>
          <w:rFonts w:cs="Times New Roman"/>
          <w:szCs w:val="28"/>
        </w:rPr>
        <w:t xml:space="preserve">- не имеет просроченной задолженности по возврату в бюджет Ярославской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Ярославской области; </w:t>
      </w:r>
    </w:p>
    <w:p w:rsidR="005E301A" w:rsidRPr="005E301A" w:rsidRDefault="005E301A" w:rsidP="005E301A">
      <w:pPr>
        <w:jc w:val="both"/>
        <w:rPr>
          <w:rFonts w:cs="Times New Roman"/>
          <w:szCs w:val="28"/>
        </w:rPr>
      </w:pPr>
      <w:r w:rsidRPr="005E301A">
        <w:rPr>
          <w:rFonts w:cs="Times New Roman"/>
          <w:szCs w:val="28"/>
        </w:rPr>
        <w:t xml:space="preserve">- не находится в процессе реорганизации, ликвидации, банкротства и не имеет ограничений на осуществление хозяйственной деятельности; </w:t>
      </w:r>
    </w:p>
    <w:p w:rsidR="005E301A" w:rsidRPr="005E301A" w:rsidRDefault="005E301A" w:rsidP="005E301A">
      <w:pPr>
        <w:jc w:val="both"/>
        <w:rPr>
          <w:rFonts w:cs="Times New Roman"/>
          <w:szCs w:val="28"/>
        </w:rPr>
      </w:pPr>
      <w:r w:rsidRPr="005E301A">
        <w:rPr>
          <w:rFonts w:cs="Times New Roman"/>
          <w:szCs w:val="28"/>
        </w:rPr>
        <w:t xml:space="preserve">- не является иностранной организацией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5E301A" w:rsidRPr="005E301A" w:rsidRDefault="005E301A" w:rsidP="005E301A">
      <w:pPr>
        <w:jc w:val="both"/>
        <w:rPr>
          <w:rFonts w:cs="Times New Roman"/>
          <w:szCs w:val="28"/>
        </w:rPr>
      </w:pPr>
      <w:r w:rsidRPr="005E301A">
        <w:rPr>
          <w:rFonts w:cs="Times New Roman"/>
          <w:szCs w:val="28"/>
        </w:rPr>
        <w:t>- не получает средств из бюджета Ярославской области в соответствии с иными нормативными правовыми актами на цели предоставления субсидии;</w:t>
      </w:r>
    </w:p>
    <w:p w:rsidR="005E301A" w:rsidRPr="005E301A" w:rsidRDefault="005E301A" w:rsidP="005E301A">
      <w:pPr>
        <w:jc w:val="both"/>
        <w:rPr>
          <w:rFonts w:cs="Times New Roman"/>
          <w:spacing w:val="2"/>
          <w:szCs w:val="28"/>
        </w:rPr>
      </w:pPr>
      <w:r w:rsidRPr="005E301A">
        <w:rPr>
          <w:rFonts w:cs="Times New Roman"/>
          <w:szCs w:val="28"/>
        </w:rPr>
        <w:t xml:space="preserve">- поставлен на налоговый учет и осуществляет </w:t>
      </w:r>
      <w:r w:rsidRPr="005E301A">
        <w:rPr>
          <w:rFonts w:cs="Times New Roman"/>
          <w:spacing w:val="2"/>
          <w:szCs w:val="28"/>
        </w:rPr>
        <w:t xml:space="preserve">хозяйственную деятельность в Ярославской области не менее 12 месяцев на дату обращения в уполномоченный орган; </w:t>
      </w:r>
    </w:p>
    <w:p w:rsidR="005E301A" w:rsidRPr="005E301A" w:rsidRDefault="005E301A" w:rsidP="005E301A">
      <w:pPr>
        <w:jc w:val="both"/>
      </w:pPr>
      <w:r w:rsidRPr="005E301A">
        <w:t xml:space="preserve">- имеет уровень заработной платы, выплачиваемой наемным работникам, выше размера минимальной заработной платы, установленной региональным соглашением о минимальной заработной плате в Ярославской области; </w:t>
      </w:r>
    </w:p>
    <w:p w:rsidR="005E301A" w:rsidRPr="005E301A" w:rsidRDefault="005E301A" w:rsidP="005E301A">
      <w:pPr>
        <w:jc w:val="both"/>
      </w:pPr>
      <w:r w:rsidRPr="005E301A">
        <w:t>- не имеет просроченной задолженности по заработной плате перед наемными работниками;</w:t>
      </w:r>
    </w:p>
    <w:p w:rsidR="005E301A" w:rsidRPr="005E301A" w:rsidRDefault="005E301A" w:rsidP="005E301A">
      <w:pPr>
        <w:jc w:val="both"/>
        <w:rPr>
          <w:rFonts w:cs="Times New Roman"/>
          <w:szCs w:val="28"/>
        </w:rPr>
      </w:pPr>
      <w:r w:rsidRPr="005E301A">
        <w:rPr>
          <w:rFonts w:cs="Times New Roman"/>
          <w:szCs w:val="28"/>
        </w:rPr>
        <w:t>- не использует по основному виду деятельности специальные налоговые режимы в соответствии с Налоговым кодексом Российской Федерации;</w:t>
      </w:r>
    </w:p>
    <w:p w:rsidR="005E301A" w:rsidRPr="005E301A" w:rsidRDefault="005E301A" w:rsidP="005E301A">
      <w:pPr>
        <w:jc w:val="both"/>
        <w:rPr>
          <w:rFonts w:cs="Times New Roman"/>
          <w:szCs w:val="28"/>
        </w:rPr>
      </w:pPr>
      <w:r w:rsidRPr="005E301A">
        <w:rPr>
          <w:rFonts w:cs="Times New Roman"/>
          <w:szCs w:val="28"/>
        </w:rPr>
        <w:t>- не производит и не реализует подакцизные товары;</w:t>
      </w:r>
    </w:p>
    <w:p w:rsidR="005E301A" w:rsidRPr="005E301A" w:rsidRDefault="005E301A" w:rsidP="005E301A">
      <w:pPr>
        <w:jc w:val="both"/>
        <w:rPr>
          <w:rFonts w:cs="Times New Roman"/>
          <w:szCs w:val="28"/>
        </w:rPr>
      </w:pPr>
      <w:r w:rsidRPr="005E301A">
        <w:rPr>
          <w:rFonts w:cs="Times New Roman"/>
          <w:szCs w:val="28"/>
        </w:rPr>
        <w:t xml:space="preserve">- не имеет нарушений сроков и (или) объемов платежей, установленных графиком лизинговых платежей; </w:t>
      </w:r>
    </w:p>
    <w:p w:rsidR="005E301A" w:rsidRPr="005E301A" w:rsidRDefault="005E301A" w:rsidP="005E301A">
      <w:pPr>
        <w:jc w:val="both"/>
        <w:rPr>
          <w:rFonts w:cs="Times New Roman"/>
          <w:szCs w:val="28"/>
        </w:rPr>
      </w:pPr>
      <w:r w:rsidRPr="005E301A">
        <w:rPr>
          <w:rFonts w:cs="Times New Roman"/>
          <w:szCs w:val="28"/>
        </w:rPr>
        <w:t>- не имеет пролонгации договоров лизинга.</w:t>
      </w:r>
    </w:p>
    <w:p w:rsidR="005E301A" w:rsidRPr="005E301A" w:rsidRDefault="005E301A" w:rsidP="005E301A">
      <w:pPr>
        <w:jc w:val="both"/>
        <w:rPr>
          <w:rFonts w:cs="Times New Roman"/>
          <w:szCs w:val="28"/>
        </w:rPr>
      </w:pPr>
      <w:r w:rsidRPr="005E301A">
        <w:rPr>
          <w:rFonts w:cs="Times New Roman"/>
          <w:szCs w:val="28"/>
        </w:rPr>
        <w:t>4. В соответствии с требованиями Порядка прилагаем документы по описи на _____ л.</w:t>
      </w:r>
    </w:p>
    <w:p w:rsidR="005E301A" w:rsidRPr="005E301A" w:rsidRDefault="005E301A" w:rsidP="005E301A">
      <w:pPr>
        <w:jc w:val="both"/>
        <w:rPr>
          <w:rFonts w:cs="Times New Roman"/>
          <w:szCs w:val="28"/>
        </w:rPr>
      </w:pPr>
      <w:r w:rsidRPr="005E301A">
        <w:rPr>
          <w:rFonts w:cs="Times New Roman"/>
          <w:szCs w:val="28"/>
        </w:rPr>
        <w:t xml:space="preserve">5. Гарантируем достоверность информации, представленной нами в заявке. </w:t>
      </w:r>
    </w:p>
    <w:p w:rsidR="005E301A" w:rsidRPr="005E301A" w:rsidRDefault="005E301A" w:rsidP="005E301A">
      <w:pPr>
        <w:jc w:val="both"/>
        <w:rPr>
          <w:rFonts w:cs="Times New Roman"/>
          <w:szCs w:val="28"/>
        </w:rPr>
      </w:pPr>
    </w:p>
    <w:p w:rsidR="005E301A" w:rsidRPr="005E301A" w:rsidRDefault="005E301A" w:rsidP="005E301A">
      <w:pPr>
        <w:jc w:val="both"/>
        <w:rPr>
          <w:rFonts w:cs="Times New Roman"/>
          <w:szCs w:val="28"/>
        </w:rPr>
      </w:pPr>
    </w:p>
    <w:tbl>
      <w:tblPr>
        <w:tblW w:w="5000" w:type="pct"/>
        <w:tblCellMar>
          <w:top w:w="135" w:type="dxa"/>
          <w:left w:w="135" w:type="dxa"/>
          <w:bottom w:w="135" w:type="dxa"/>
          <w:right w:w="135" w:type="dxa"/>
        </w:tblCellMar>
        <w:tblLook w:val="04A0" w:firstRow="1" w:lastRow="0" w:firstColumn="1" w:lastColumn="0" w:noHBand="0" w:noVBand="1"/>
      </w:tblPr>
      <w:tblGrid>
        <w:gridCol w:w="4570"/>
        <w:gridCol w:w="2100"/>
        <w:gridCol w:w="2955"/>
      </w:tblGrid>
      <w:tr w:rsidR="005E301A" w:rsidRPr="005E301A" w:rsidTr="005E301A">
        <w:tc>
          <w:tcPr>
            <w:tcW w:w="5000" w:type="pct"/>
            <w:gridSpan w:val="3"/>
            <w:hideMark/>
          </w:tcPr>
          <w:p w:rsidR="005E301A" w:rsidRPr="005E301A" w:rsidRDefault="005E301A" w:rsidP="005E301A">
            <w:pPr>
              <w:ind w:firstLine="0"/>
              <w:rPr>
                <w:rFonts w:cs="Times New Roman"/>
                <w:spacing w:val="2"/>
                <w:szCs w:val="28"/>
              </w:rPr>
            </w:pPr>
            <w:r w:rsidRPr="005E301A">
              <w:rPr>
                <w:rFonts w:cs="Times New Roman"/>
                <w:spacing w:val="2"/>
                <w:szCs w:val="28"/>
              </w:rPr>
              <w:t>«____»_____________ 20___ г. </w:t>
            </w:r>
          </w:p>
        </w:tc>
      </w:tr>
      <w:tr w:rsidR="005E301A" w:rsidRPr="005E301A" w:rsidTr="005E301A">
        <w:tc>
          <w:tcPr>
            <w:tcW w:w="2374" w:type="pct"/>
            <w:tcMar>
              <w:top w:w="0" w:type="dxa"/>
              <w:left w:w="108" w:type="dxa"/>
              <w:bottom w:w="0" w:type="dxa"/>
              <w:right w:w="108" w:type="dxa"/>
            </w:tcMar>
          </w:tcPr>
          <w:p w:rsidR="005E301A" w:rsidRPr="005E301A" w:rsidRDefault="005E301A" w:rsidP="005E301A">
            <w:pPr>
              <w:jc w:val="center"/>
              <w:rPr>
                <w:rFonts w:cs="Times New Roman"/>
                <w:sz w:val="24"/>
                <w:szCs w:val="24"/>
              </w:rPr>
            </w:pPr>
          </w:p>
          <w:p w:rsidR="005E301A" w:rsidRPr="005E301A" w:rsidRDefault="005E301A" w:rsidP="005E301A">
            <w:pPr>
              <w:jc w:val="center"/>
              <w:rPr>
                <w:rFonts w:cs="Times New Roman"/>
                <w:sz w:val="24"/>
                <w:szCs w:val="24"/>
              </w:rPr>
            </w:pPr>
          </w:p>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___________________________________</w:t>
            </w:r>
          </w:p>
          <w:p w:rsidR="005E301A" w:rsidRPr="005E301A" w:rsidRDefault="005E301A" w:rsidP="005E301A">
            <w:pPr>
              <w:ind w:firstLine="0"/>
              <w:jc w:val="center"/>
              <w:rPr>
                <w:rFonts w:cs="Times New Roman"/>
                <w:sz w:val="24"/>
                <w:szCs w:val="24"/>
              </w:rPr>
            </w:pPr>
            <w:r w:rsidRPr="005E301A">
              <w:rPr>
                <w:rFonts w:cs="Times New Roman"/>
                <w:sz w:val="24"/>
                <w:szCs w:val="24"/>
              </w:rPr>
              <w:t>(наименование должности руководителя субъекта деятельности в сфере промышленности)</w:t>
            </w:r>
          </w:p>
        </w:tc>
        <w:tc>
          <w:tcPr>
            <w:tcW w:w="1091" w:type="pct"/>
            <w:tcMar>
              <w:top w:w="0" w:type="dxa"/>
              <w:left w:w="108" w:type="dxa"/>
              <w:bottom w:w="0" w:type="dxa"/>
              <w:right w:w="108" w:type="dxa"/>
            </w:tcMar>
          </w:tcPr>
          <w:p w:rsidR="005E301A" w:rsidRPr="005E301A" w:rsidRDefault="005E301A" w:rsidP="005E301A">
            <w:pPr>
              <w:jc w:val="center"/>
              <w:rPr>
                <w:rFonts w:cs="Times New Roman"/>
                <w:sz w:val="24"/>
                <w:szCs w:val="24"/>
              </w:rPr>
            </w:pPr>
          </w:p>
          <w:p w:rsidR="005E301A" w:rsidRPr="005E301A" w:rsidRDefault="005E301A" w:rsidP="005E301A">
            <w:pPr>
              <w:jc w:val="center"/>
              <w:rPr>
                <w:rFonts w:cs="Times New Roman"/>
                <w:sz w:val="24"/>
                <w:szCs w:val="24"/>
              </w:rPr>
            </w:pPr>
          </w:p>
          <w:p w:rsidR="005E301A" w:rsidRPr="005E301A" w:rsidRDefault="005E301A" w:rsidP="005E301A">
            <w:pPr>
              <w:ind w:firstLine="0"/>
              <w:jc w:val="center"/>
              <w:rPr>
                <w:rFonts w:cs="Times New Roman"/>
                <w:sz w:val="24"/>
                <w:szCs w:val="24"/>
              </w:rPr>
            </w:pPr>
            <w:r w:rsidRPr="005E301A">
              <w:rPr>
                <w:rFonts w:cs="Times New Roman"/>
                <w:sz w:val="24"/>
                <w:szCs w:val="24"/>
              </w:rPr>
              <w:t>____________</w:t>
            </w:r>
            <w:r w:rsidRPr="005E301A">
              <w:rPr>
                <w:rFonts w:cs="Times New Roman"/>
                <w:sz w:val="24"/>
                <w:szCs w:val="24"/>
              </w:rPr>
              <w:br/>
              <w:t>(подпись)</w:t>
            </w:r>
          </w:p>
        </w:tc>
        <w:tc>
          <w:tcPr>
            <w:tcW w:w="1535" w:type="pct"/>
            <w:tcMar>
              <w:top w:w="0" w:type="dxa"/>
              <w:left w:w="108" w:type="dxa"/>
              <w:bottom w:w="0" w:type="dxa"/>
              <w:right w:w="108" w:type="dxa"/>
            </w:tcMar>
          </w:tcPr>
          <w:p w:rsidR="005E301A" w:rsidRPr="005E301A" w:rsidRDefault="005E301A" w:rsidP="005E301A">
            <w:pPr>
              <w:jc w:val="center"/>
              <w:rPr>
                <w:rFonts w:cs="Times New Roman"/>
                <w:sz w:val="24"/>
                <w:szCs w:val="24"/>
              </w:rPr>
            </w:pPr>
          </w:p>
          <w:p w:rsidR="005E301A" w:rsidRPr="005E301A" w:rsidRDefault="005E301A" w:rsidP="005E301A">
            <w:pPr>
              <w:jc w:val="center"/>
              <w:rPr>
                <w:rFonts w:cs="Times New Roman"/>
                <w:sz w:val="24"/>
                <w:szCs w:val="24"/>
              </w:rPr>
            </w:pPr>
          </w:p>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w:t>
            </w:r>
            <w:r w:rsidRPr="005E301A">
              <w:rPr>
                <w:rFonts w:cs="Times New Roman"/>
                <w:sz w:val="24"/>
                <w:szCs w:val="24"/>
              </w:rPr>
              <w:br/>
              <w:t>(расшифровка подписи)</w:t>
            </w:r>
          </w:p>
        </w:tc>
      </w:tr>
    </w:tbl>
    <w:p w:rsidR="005E301A" w:rsidRPr="005E301A" w:rsidRDefault="005E301A" w:rsidP="005E301A">
      <w:pPr>
        <w:rPr>
          <w:rFonts w:cs="Times New Roman"/>
          <w:szCs w:val="28"/>
        </w:rPr>
      </w:pPr>
      <w:r w:rsidRPr="005E301A">
        <w:rPr>
          <w:rFonts w:cs="Times New Roman"/>
          <w:szCs w:val="28"/>
        </w:rPr>
        <w:t>М.П.</w:t>
      </w:r>
    </w:p>
    <w:p w:rsidR="005E301A" w:rsidRPr="005E301A" w:rsidRDefault="005E301A" w:rsidP="005E301A">
      <w:pPr>
        <w:jc w:val="both"/>
        <w:rPr>
          <w:rFonts w:cs="Times New Roman"/>
          <w:spacing w:val="2"/>
          <w:szCs w:val="28"/>
        </w:rPr>
      </w:pPr>
    </w:p>
    <w:p w:rsidR="005E301A" w:rsidRPr="005E301A" w:rsidRDefault="005E301A" w:rsidP="005E301A">
      <w:pPr>
        <w:sectPr w:rsidR="005E301A" w:rsidRPr="005E301A" w:rsidSect="004F09D9">
          <w:pgSz w:w="11906" w:h="16838"/>
          <w:pgMar w:top="1134" w:right="566" w:bottom="1134" w:left="1985" w:header="709" w:footer="709" w:gutter="0"/>
          <w:pgNumType w:start="1"/>
          <w:cols w:space="708"/>
          <w:titlePg/>
          <w:docGrid w:linePitch="381"/>
        </w:sectPr>
      </w:pPr>
    </w:p>
    <w:tbl>
      <w:tblPr>
        <w:tblW w:w="5000" w:type="pct"/>
        <w:tblCellMar>
          <w:left w:w="135" w:type="dxa"/>
          <w:right w:w="135" w:type="dxa"/>
        </w:tblCellMar>
        <w:tblLook w:val="04A0" w:firstRow="1" w:lastRow="0" w:firstColumn="1" w:lastColumn="0" w:noHBand="0" w:noVBand="1"/>
      </w:tblPr>
      <w:tblGrid>
        <w:gridCol w:w="5028"/>
        <w:gridCol w:w="4597"/>
      </w:tblGrid>
      <w:tr w:rsidR="005E301A" w:rsidRPr="005E301A" w:rsidTr="005E301A">
        <w:tc>
          <w:tcPr>
            <w:tcW w:w="2612" w:type="pct"/>
          </w:tcPr>
          <w:p w:rsidR="005E301A" w:rsidRPr="005E301A" w:rsidRDefault="005E301A" w:rsidP="005E301A">
            <w:pPr>
              <w:rPr>
                <w:rFonts w:cs="Times New Roman"/>
                <w:szCs w:val="28"/>
              </w:rPr>
            </w:pPr>
            <w:r w:rsidRPr="005E301A">
              <w:rPr>
                <w:rFonts w:cs="Times New Roman"/>
                <w:szCs w:val="28"/>
              </w:rPr>
              <w:br w:type="page"/>
            </w:r>
          </w:p>
        </w:tc>
        <w:tc>
          <w:tcPr>
            <w:tcW w:w="2388" w:type="pct"/>
          </w:tcPr>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Приложение 2 </w:t>
            </w:r>
          </w:p>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к Порядку предоставления </w:t>
            </w:r>
          </w:p>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субъектам деятельности в сфере промышленности Ярославской области субсидий на возмещение затрат по договорам лизинга, заключенным в целях приобретения оборудования </w:t>
            </w:r>
            <w:r w:rsidRPr="005E301A">
              <w:rPr>
                <w:rFonts w:eastAsia="Calibri" w:cs="Times New Roman"/>
                <w:szCs w:val="28"/>
                <w:lang w:eastAsia="ar-SA"/>
              </w:rPr>
              <w:t>при реализации проектов</w:t>
            </w:r>
            <w:r w:rsidRPr="005E301A">
              <w:rPr>
                <w:rFonts w:eastAsia="Calibri" w:cs="Times New Roman"/>
                <w:szCs w:val="28"/>
                <w:lang w:eastAsia="ru-RU"/>
              </w:rPr>
              <w:t xml:space="preserve"> создания, и (или) развития, и (или) модернизации производства товаров (работ, услуг)</w:t>
            </w:r>
          </w:p>
          <w:p w:rsidR="005E301A" w:rsidRPr="005E301A" w:rsidRDefault="005E301A" w:rsidP="005E301A">
            <w:pPr>
              <w:keepNext/>
              <w:ind w:firstLine="0"/>
              <w:outlineLvl w:val="0"/>
              <w:rPr>
                <w:rFonts w:eastAsia="Calibri" w:cs="Times New Roman"/>
                <w:szCs w:val="28"/>
                <w:lang w:eastAsia="ru-RU"/>
              </w:rPr>
            </w:pPr>
          </w:p>
          <w:p w:rsidR="005E301A" w:rsidRPr="005E301A" w:rsidRDefault="005E301A" w:rsidP="005E301A">
            <w:pPr>
              <w:keepNext/>
              <w:ind w:firstLine="0"/>
              <w:outlineLvl w:val="0"/>
              <w:rPr>
                <w:rFonts w:cs="Times New Roman"/>
                <w:szCs w:val="28"/>
                <w:lang w:eastAsia="ru-RU"/>
              </w:rPr>
            </w:pPr>
            <w:r w:rsidRPr="005E301A">
              <w:rPr>
                <w:rFonts w:eastAsia="Calibri" w:cs="Times New Roman"/>
                <w:szCs w:val="28"/>
                <w:lang w:eastAsia="ru-RU"/>
              </w:rPr>
              <w:t>Форма</w:t>
            </w:r>
          </w:p>
        </w:tc>
      </w:tr>
    </w:tbl>
    <w:p w:rsidR="005E301A" w:rsidRPr="005E301A" w:rsidRDefault="005E301A" w:rsidP="005E301A">
      <w:pPr>
        <w:rPr>
          <w:rFonts w:cs="Times New Roman"/>
          <w:szCs w:val="28"/>
        </w:rPr>
      </w:pPr>
    </w:p>
    <w:p w:rsidR="005E301A" w:rsidRPr="005E301A" w:rsidRDefault="005E301A" w:rsidP="005E301A">
      <w:pPr>
        <w:rPr>
          <w:rFonts w:cs="Times New Roman"/>
          <w:szCs w:val="28"/>
        </w:rPr>
      </w:pPr>
    </w:p>
    <w:p w:rsidR="005E301A" w:rsidRPr="005E301A" w:rsidRDefault="005E301A" w:rsidP="005E301A">
      <w:pPr>
        <w:ind w:firstLine="0"/>
        <w:jc w:val="center"/>
        <w:rPr>
          <w:rFonts w:cs="Times New Roman"/>
          <w:b/>
          <w:szCs w:val="28"/>
        </w:rPr>
      </w:pPr>
      <w:r w:rsidRPr="005E301A">
        <w:rPr>
          <w:rFonts w:cs="Times New Roman"/>
          <w:b/>
          <w:szCs w:val="28"/>
        </w:rPr>
        <w:t xml:space="preserve">ИНФОРМАЦИЯ </w:t>
      </w:r>
      <w:r w:rsidRPr="005E301A">
        <w:rPr>
          <w:rFonts w:cs="Times New Roman"/>
          <w:b/>
          <w:szCs w:val="28"/>
        </w:rPr>
        <w:br/>
        <w:t xml:space="preserve">об основных финансово-экономических показателях деятельности </w:t>
      </w:r>
      <w:r w:rsidRPr="005E301A">
        <w:rPr>
          <w:rFonts w:cs="Times New Roman"/>
          <w:b/>
          <w:szCs w:val="28"/>
        </w:rPr>
        <w:br/>
      </w:r>
      <w:r w:rsidRPr="005E301A">
        <w:rPr>
          <w:rFonts w:cs="Times New Roman"/>
          <w:szCs w:val="28"/>
        </w:rPr>
        <w:t>_______________________________________________________________</w:t>
      </w:r>
      <w:r w:rsidRPr="005E301A">
        <w:rPr>
          <w:rFonts w:cs="Times New Roman"/>
          <w:b/>
          <w:szCs w:val="28"/>
        </w:rPr>
        <w:t xml:space="preserve"> </w:t>
      </w:r>
      <w:r w:rsidRPr="005E301A">
        <w:rPr>
          <w:rFonts w:cs="Times New Roman"/>
          <w:b/>
          <w:szCs w:val="28"/>
        </w:rPr>
        <w:br/>
      </w:r>
      <w:r w:rsidRPr="005E301A">
        <w:rPr>
          <w:rFonts w:cs="Times New Roman"/>
          <w:b/>
          <w:sz w:val="24"/>
          <w:szCs w:val="24"/>
        </w:rPr>
        <w:t xml:space="preserve">(наименование субъекта деятельности в сфере промышленности) </w:t>
      </w:r>
      <w:r w:rsidRPr="005E301A">
        <w:rPr>
          <w:rFonts w:cs="Times New Roman"/>
          <w:b/>
          <w:sz w:val="24"/>
          <w:szCs w:val="24"/>
        </w:rPr>
        <w:br/>
      </w:r>
      <w:r w:rsidRPr="005E301A">
        <w:rPr>
          <w:rFonts w:cs="Times New Roman"/>
          <w:b/>
          <w:szCs w:val="28"/>
        </w:rPr>
        <w:t>за _____________ год (годы)</w:t>
      </w:r>
    </w:p>
    <w:p w:rsidR="005E301A" w:rsidRPr="005E301A" w:rsidRDefault="005E301A" w:rsidP="005E301A">
      <w:pPr>
        <w:jc w:val="both"/>
        <w:rPr>
          <w:rFonts w:cs="Times New Roman"/>
          <w:szCs w:val="28"/>
        </w:rPr>
      </w:pPr>
    </w:p>
    <w:p w:rsidR="005E301A" w:rsidRPr="005E301A" w:rsidRDefault="005E301A" w:rsidP="005E301A">
      <w:pPr>
        <w:jc w:val="both"/>
        <w:rPr>
          <w:rFonts w:cs="Times New Roman"/>
          <w:szCs w:val="28"/>
        </w:rPr>
      </w:pPr>
      <w:r w:rsidRPr="005E301A">
        <w:rPr>
          <w:rFonts w:cs="Times New Roman"/>
          <w:szCs w:val="28"/>
        </w:rPr>
        <w:t xml:space="preserve">1. Используемые заявителем режимы налогообложения:_____________ </w:t>
      </w:r>
    </w:p>
    <w:p w:rsidR="005E301A" w:rsidRPr="005E301A" w:rsidRDefault="005E301A" w:rsidP="005E301A">
      <w:pPr>
        <w:ind w:firstLine="0"/>
        <w:jc w:val="both"/>
        <w:rPr>
          <w:rFonts w:cs="Times New Roman"/>
          <w:szCs w:val="28"/>
        </w:rPr>
      </w:pPr>
      <w:r w:rsidRPr="005E301A">
        <w:rPr>
          <w:rFonts w:cs="Times New Roman"/>
          <w:szCs w:val="28"/>
        </w:rPr>
        <w:t xml:space="preserve">__________________________________________________________________. </w:t>
      </w:r>
    </w:p>
    <w:p w:rsidR="005E301A" w:rsidRPr="005E301A" w:rsidRDefault="005E301A" w:rsidP="005E301A">
      <w:pPr>
        <w:jc w:val="center"/>
        <w:rPr>
          <w:rFonts w:cs="Times New Roman"/>
          <w:sz w:val="24"/>
          <w:szCs w:val="24"/>
        </w:rPr>
      </w:pPr>
      <w:r w:rsidRPr="005E301A">
        <w:rPr>
          <w:rFonts w:cs="Times New Roman"/>
          <w:sz w:val="24"/>
          <w:szCs w:val="24"/>
        </w:rPr>
        <w:t>(общая система налогообложения/ специальные режимы)</w:t>
      </w:r>
    </w:p>
    <w:p w:rsidR="005E301A" w:rsidRPr="005E301A" w:rsidRDefault="005E301A" w:rsidP="005E301A">
      <w:pPr>
        <w:jc w:val="both"/>
        <w:rPr>
          <w:rFonts w:cs="Times New Roman"/>
          <w:szCs w:val="28"/>
        </w:rPr>
      </w:pPr>
      <w:r w:rsidRPr="005E301A">
        <w:rPr>
          <w:rFonts w:cs="Times New Roman"/>
          <w:szCs w:val="28"/>
        </w:rPr>
        <w:t xml:space="preserve">2. Общие показатели деятельности заявителя за 2 финансовых года, предшествующих году подачи заявки </w:t>
      </w:r>
      <w:r w:rsidRPr="005E301A">
        <w:rPr>
          <w:rFonts w:eastAsia="Calibri" w:cs="Times New Roman"/>
          <w:szCs w:val="28"/>
          <w:lang w:eastAsia="ar-SA"/>
        </w:rPr>
        <w:t>на предоставление субсидии на возмещение затрат по договорам лизинга, заключенным в целях приобретения оборудования при реализации проектов создания, и (или) развития, и (или) модернизации производства товаров (работ, услуг) (далее – заявка)</w:t>
      </w:r>
      <w:r w:rsidRPr="005E301A">
        <w:rPr>
          <w:rFonts w:cs="Times New Roman"/>
          <w:szCs w:val="28"/>
        </w:rPr>
        <w:t>, и прогноз на текущий финансовый год:</w:t>
      </w:r>
    </w:p>
    <w:p w:rsidR="005E301A" w:rsidRPr="005E301A" w:rsidRDefault="005E301A" w:rsidP="005E301A">
      <w:pPr>
        <w:jc w:val="both"/>
        <w:rPr>
          <w:rFonts w:cs="Times New Roman"/>
          <w:szCs w:val="28"/>
        </w:rPr>
      </w:pPr>
    </w:p>
    <w:tbl>
      <w:tblPr>
        <w:tblStyle w:val="310"/>
        <w:tblW w:w="5000" w:type="pct"/>
        <w:tblLook w:val="04A0" w:firstRow="1" w:lastRow="0" w:firstColumn="1" w:lastColumn="0" w:noHBand="0" w:noVBand="1"/>
      </w:tblPr>
      <w:tblGrid>
        <w:gridCol w:w="594"/>
        <w:gridCol w:w="5934"/>
        <w:gridCol w:w="1014"/>
        <w:gridCol w:w="1015"/>
        <w:gridCol w:w="1014"/>
      </w:tblGrid>
      <w:tr w:rsidR="005E301A" w:rsidRPr="005E301A" w:rsidTr="005E301A">
        <w:trPr>
          <w:trHeight w:val="390"/>
        </w:trPr>
        <w:tc>
          <w:tcPr>
            <w:tcW w:w="308" w:type="pct"/>
            <w:vMerge w:val="restar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rPr>
                <w:szCs w:val="28"/>
              </w:rPr>
            </w:pPr>
            <w:r w:rsidRPr="005E301A">
              <w:rPr>
                <w:szCs w:val="28"/>
              </w:rPr>
              <w:t>№ п/п</w:t>
            </w:r>
          </w:p>
        </w:tc>
        <w:tc>
          <w:tcPr>
            <w:tcW w:w="3101" w:type="pct"/>
            <w:vMerge w:val="restar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jc w:val="center"/>
              <w:rPr>
                <w:szCs w:val="28"/>
              </w:rPr>
            </w:pPr>
            <w:r w:rsidRPr="005E301A">
              <w:rPr>
                <w:szCs w:val="28"/>
              </w:rPr>
              <w:t>Наименование показателя</w:t>
            </w:r>
          </w:p>
        </w:tc>
        <w:tc>
          <w:tcPr>
            <w:tcW w:w="1591" w:type="pct"/>
            <w:gridSpan w:val="3"/>
            <w:tcBorders>
              <w:top w:val="single" w:sz="4" w:space="0" w:color="000000"/>
              <w:left w:val="single" w:sz="4" w:space="0" w:color="000000"/>
              <w:bottom w:val="single" w:sz="4" w:space="0" w:color="auto"/>
              <w:right w:val="single" w:sz="4" w:space="0" w:color="000000"/>
            </w:tcBorders>
            <w:hideMark/>
          </w:tcPr>
          <w:p w:rsidR="005E301A" w:rsidRPr="005E301A" w:rsidRDefault="005E301A" w:rsidP="005E301A">
            <w:pPr>
              <w:ind w:firstLine="0"/>
              <w:jc w:val="center"/>
              <w:rPr>
                <w:szCs w:val="28"/>
              </w:rPr>
            </w:pPr>
            <w:r w:rsidRPr="005E301A">
              <w:rPr>
                <w:szCs w:val="28"/>
              </w:rPr>
              <w:t>Значение показателя</w:t>
            </w:r>
          </w:p>
        </w:tc>
      </w:tr>
      <w:tr w:rsidR="005E301A" w:rsidRPr="005E301A" w:rsidTr="005E301A">
        <w:trPr>
          <w:trHeight w:val="165"/>
        </w:trPr>
        <w:tc>
          <w:tcPr>
            <w:tcW w:w="308" w:type="pct"/>
            <w:vMerge/>
            <w:tcBorders>
              <w:top w:val="single" w:sz="4" w:space="0" w:color="000000"/>
              <w:left w:val="single" w:sz="4" w:space="0" w:color="000000"/>
              <w:bottom w:val="single" w:sz="4" w:space="0" w:color="000000"/>
              <w:right w:val="single" w:sz="4" w:space="0" w:color="000000"/>
            </w:tcBorders>
            <w:vAlign w:val="center"/>
            <w:hideMark/>
          </w:tcPr>
          <w:p w:rsidR="005E301A" w:rsidRPr="005E301A" w:rsidRDefault="005E301A" w:rsidP="005E301A">
            <w:pPr>
              <w:rPr>
                <w:szCs w:val="28"/>
              </w:rPr>
            </w:pPr>
          </w:p>
        </w:tc>
        <w:tc>
          <w:tcPr>
            <w:tcW w:w="3101" w:type="pct"/>
            <w:vMerge/>
            <w:tcBorders>
              <w:top w:val="single" w:sz="4" w:space="0" w:color="000000"/>
              <w:left w:val="single" w:sz="4" w:space="0" w:color="000000"/>
              <w:bottom w:val="single" w:sz="4" w:space="0" w:color="000000"/>
              <w:right w:val="single" w:sz="4" w:space="0" w:color="000000"/>
            </w:tcBorders>
            <w:vAlign w:val="center"/>
            <w:hideMark/>
          </w:tcPr>
          <w:p w:rsidR="005E301A" w:rsidRPr="005E301A" w:rsidRDefault="005E301A" w:rsidP="005E301A">
            <w:pPr>
              <w:rPr>
                <w:szCs w:val="28"/>
              </w:rPr>
            </w:pPr>
          </w:p>
        </w:tc>
        <w:tc>
          <w:tcPr>
            <w:tcW w:w="530" w:type="pct"/>
            <w:tcBorders>
              <w:top w:val="single" w:sz="4" w:space="0" w:color="auto"/>
              <w:left w:val="single" w:sz="4" w:space="0" w:color="000000"/>
              <w:bottom w:val="single" w:sz="4" w:space="0" w:color="000000"/>
              <w:right w:val="single" w:sz="4" w:space="0" w:color="000000"/>
            </w:tcBorders>
            <w:hideMark/>
          </w:tcPr>
          <w:p w:rsidR="005E301A" w:rsidRPr="005E301A" w:rsidRDefault="005E301A" w:rsidP="005E301A">
            <w:pPr>
              <w:ind w:firstLine="0"/>
              <w:jc w:val="center"/>
              <w:rPr>
                <w:szCs w:val="28"/>
              </w:rPr>
            </w:pPr>
            <w:r w:rsidRPr="005E301A">
              <w:rPr>
                <w:szCs w:val="28"/>
              </w:rPr>
              <w:t>20 __ год</w:t>
            </w:r>
          </w:p>
        </w:tc>
        <w:tc>
          <w:tcPr>
            <w:tcW w:w="531" w:type="pct"/>
            <w:tcBorders>
              <w:top w:val="single" w:sz="4" w:space="0" w:color="auto"/>
              <w:left w:val="single" w:sz="4" w:space="0" w:color="000000"/>
              <w:bottom w:val="single" w:sz="4" w:space="0" w:color="000000"/>
              <w:right w:val="single" w:sz="4" w:space="0" w:color="auto"/>
            </w:tcBorders>
            <w:hideMark/>
          </w:tcPr>
          <w:p w:rsidR="005E301A" w:rsidRPr="005E301A" w:rsidRDefault="005E301A" w:rsidP="005E301A">
            <w:pPr>
              <w:ind w:firstLine="0"/>
              <w:jc w:val="center"/>
              <w:rPr>
                <w:szCs w:val="28"/>
              </w:rPr>
            </w:pPr>
            <w:r w:rsidRPr="005E301A">
              <w:rPr>
                <w:szCs w:val="28"/>
              </w:rPr>
              <w:t>20 __ год</w:t>
            </w:r>
          </w:p>
        </w:tc>
        <w:tc>
          <w:tcPr>
            <w:tcW w:w="530" w:type="pct"/>
            <w:tcBorders>
              <w:top w:val="single" w:sz="4" w:space="0" w:color="auto"/>
              <w:left w:val="single" w:sz="4" w:space="0" w:color="auto"/>
              <w:bottom w:val="single" w:sz="4" w:space="0" w:color="000000"/>
              <w:right w:val="single" w:sz="4" w:space="0" w:color="000000"/>
            </w:tcBorders>
            <w:hideMark/>
          </w:tcPr>
          <w:p w:rsidR="005E301A" w:rsidRPr="005E301A" w:rsidRDefault="005E301A" w:rsidP="005E301A">
            <w:pPr>
              <w:ind w:firstLine="0"/>
              <w:jc w:val="center"/>
              <w:rPr>
                <w:szCs w:val="28"/>
              </w:rPr>
            </w:pPr>
            <w:r w:rsidRPr="005E301A">
              <w:rPr>
                <w:szCs w:val="28"/>
              </w:rPr>
              <w:t>20 __</w:t>
            </w:r>
          </w:p>
          <w:p w:rsidR="005E301A" w:rsidRPr="005E301A" w:rsidRDefault="005E301A" w:rsidP="005E301A">
            <w:pPr>
              <w:ind w:firstLine="0"/>
              <w:jc w:val="center"/>
              <w:rPr>
                <w:szCs w:val="28"/>
              </w:rPr>
            </w:pPr>
            <w:r w:rsidRPr="005E301A">
              <w:rPr>
                <w:szCs w:val="28"/>
              </w:rPr>
              <w:t>год</w:t>
            </w:r>
          </w:p>
        </w:tc>
      </w:tr>
    </w:tbl>
    <w:p w:rsidR="005E301A" w:rsidRPr="005E301A" w:rsidRDefault="005E301A" w:rsidP="005E301A">
      <w:pPr>
        <w:rPr>
          <w:sz w:val="2"/>
          <w:szCs w:val="2"/>
        </w:rPr>
      </w:pPr>
    </w:p>
    <w:tbl>
      <w:tblPr>
        <w:tblStyle w:val="310"/>
        <w:tblW w:w="5000" w:type="pct"/>
        <w:tblLook w:val="04A0" w:firstRow="1" w:lastRow="0" w:firstColumn="1" w:lastColumn="0" w:noHBand="0" w:noVBand="1"/>
      </w:tblPr>
      <w:tblGrid>
        <w:gridCol w:w="589"/>
        <w:gridCol w:w="5936"/>
        <w:gridCol w:w="1015"/>
        <w:gridCol w:w="1016"/>
        <w:gridCol w:w="1015"/>
      </w:tblGrid>
      <w:tr w:rsidR="005E301A" w:rsidRPr="005E301A" w:rsidTr="005E301A">
        <w:trPr>
          <w:tblHeader/>
        </w:trPr>
        <w:tc>
          <w:tcPr>
            <w:tcW w:w="308"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ind w:firstLine="0"/>
              <w:jc w:val="center"/>
              <w:rPr>
                <w:szCs w:val="28"/>
              </w:rPr>
            </w:pPr>
            <w:r w:rsidRPr="005E301A">
              <w:rPr>
                <w:szCs w:val="28"/>
              </w:rPr>
              <w:t>1</w:t>
            </w:r>
          </w:p>
        </w:tc>
        <w:tc>
          <w:tcPr>
            <w:tcW w:w="3101"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ind w:firstLine="0"/>
              <w:jc w:val="center"/>
              <w:rPr>
                <w:rFonts w:cs="Times New Roman"/>
                <w:szCs w:val="28"/>
              </w:rPr>
            </w:pPr>
            <w:r w:rsidRPr="005E301A">
              <w:rPr>
                <w:rFonts w:cs="Times New Roman"/>
                <w:szCs w:val="28"/>
              </w:rPr>
              <w:t>2</w:t>
            </w:r>
          </w:p>
        </w:tc>
        <w:tc>
          <w:tcPr>
            <w:tcW w:w="530"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ind w:firstLine="0"/>
              <w:jc w:val="center"/>
              <w:rPr>
                <w:szCs w:val="28"/>
              </w:rPr>
            </w:pPr>
            <w:r w:rsidRPr="005E301A">
              <w:rPr>
                <w:szCs w:val="28"/>
              </w:rPr>
              <w:t>3</w:t>
            </w:r>
          </w:p>
        </w:tc>
        <w:tc>
          <w:tcPr>
            <w:tcW w:w="531"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ind w:firstLine="0"/>
              <w:jc w:val="center"/>
              <w:rPr>
                <w:szCs w:val="28"/>
              </w:rPr>
            </w:pPr>
            <w:r w:rsidRPr="005E301A">
              <w:rPr>
                <w:szCs w:val="28"/>
              </w:rPr>
              <w:t>4</w:t>
            </w:r>
          </w:p>
        </w:tc>
        <w:tc>
          <w:tcPr>
            <w:tcW w:w="530"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ind w:firstLine="0"/>
              <w:jc w:val="center"/>
              <w:rPr>
                <w:szCs w:val="28"/>
              </w:rPr>
            </w:pPr>
            <w:r w:rsidRPr="005E301A">
              <w:rPr>
                <w:szCs w:val="28"/>
              </w:rPr>
              <w:t>5</w:t>
            </w:r>
          </w:p>
        </w:tc>
      </w:tr>
      <w:tr w:rsidR="005E301A" w:rsidRPr="005E301A" w:rsidTr="005E301A">
        <w:tc>
          <w:tcPr>
            <w:tcW w:w="308"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rPr>
                <w:szCs w:val="28"/>
              </w:rPr>
            </w:pPr>
            <w:r w:rsidRPr="005E301A">
              <w:rPr>
                <w:szCs w:val="28"/>
              </w:rPr>
              <w:t>1.</w:t>
            </w:r>
          </w:p>
        </w:tc>
        <w:tc>
          <w:tcPr>
            <w:tcW w:w="3101"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rPr>
                <w:szCs w:val="28"/>
              </w:rPr>
            </w:pPr>
            <w:r w:rsidRPr="005E301A">
              <w:rPr>
                <w:rFonts w:cs="Times New Roman"/>
                <w:szCs w:val="28"/>
              </w:rPr>
              <w:t>Объем производства продукции (тыс. рублей)</w:t>
            </w:r>
          </w:p>
        </w:tc>
        <w:tc>
          <w:tcPr>
            <w:tcW w:w="530"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szCs w:val="28"/>
              </w:rPr>
            </w:pPr>
          </w:p>
        </w:tc>
        <w:tc>
          <w:tcPr>
            <w:tcW w:w="531"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jc w:val="center"/>
              <w:rPr>
                <w:szCs w:val="28"/>
              </w:rPr>
            </w:pPr>
          </w:p>
        </w:tc>
        <w:tc>
          <w:tcPr>
            <w:tcW w:w="530"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jc w:val="center"/>
              <w:rPr>
                <w:szCs w:val="28"/>
              </w:rPr>
            </w:pPr>
          </w:p>
        </w:tc>
      </w:tr>
      <w:tr w:rsidR="005E301A" w:rsidRPr="005E301A" w:rsidTr="005E301A">
        <w:trPr>
          <w:trHeight w:val="234"/>
        </w:trPr>
        <w:tc>
          <w:tcPr>
            <w:tcW w:w="308"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ind w:firstLine="0"/>
              <w:jc w:val="center"/>
              <w:rPr>
                <w:szCs w:val="28"/>
              </w:rPr>
            </w:pPr>
            <w:r w:rsidRPr="005E301A">
              <w:rPr>
                <w:szCs w:val="28"/>
              </w:rPr>
              <w:t>2.</w:t>
            </w:r>
          </w:p>
        </w:tc>
        <w:tc>
          <w:tcPr>
            <w:tcW w:w="3101"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ind w:firstLine="0"/>
              <w:rPr>
                <w:szCs w:val="28"/>
              </w:rPr>
            </w:pPr>
            <w:r w:rsidRPr="005E301A">
              <w:rPr>
                <w:szCs w:val="28"/>
              </w:rPr>
              <w:t>Выручка (тыс. рублей)</w:t>
            </w:r>
          </w:p>
        </w:tc>
        <w:tc>
          <w:tcPr>
            <w:tcW w:w="530"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szCs w:val="28"/>
              </w:rPr>
            </w:pPr>
          </w:p>
        </w:tc>
        <w:tc>
          <w:tcPr>
            <w:tcW w:w="531"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jc w:val="center"/>
              <w:rPr>
                <w:szCs w:val="28"/>
              </w:rPr>
            </w:pPr>
          </w:p>
        </w:tc>
        <w:tc>
          <w:tcPr>
            <w:tcW w:w="530"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jc w:val="center"/>
              <w:rPr>
                <w:szCs w:val="28"/>
              </w:rPr>
            </w:pPr>
          </w:p>
        </w:tc>
      </w:tr>
      <w:tr w:rsidR="005E301A" w:rsidRPr="005E301A" w:rsidTr="005E301A">
        <w:trPr>
          <w:trHeight w:val="244"/>
        </w:trPr>
        <w:tc>
          <w:tcPr>
            <w:tcW w:w="308"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ind w:firstLine="0"/>
              <w:jc w:val="center"/>
              <w:rPr>
                <w:szCs w:val="28"/>
              </w:rPr>
            </w:pPr>
            <w:r w:rsidRPr="005E301A">
              <w:rPr>
                <w:szCs w:val="28"/>
              </w:rPr>
              <w:t>3.</w:t>
            </w:r>
          </w:p>
        </w:tc>
        <w:tc>
          <w:tcPr>
            <w:tcW w:w="3101"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ind w:firstLine="0"/>
              <w:rPr>
                <w:szCs w:val="28"/>
              </w:rPr>
            </w:pPr>
            <w:r w:rsidRPr="005E301A">
              <w:rPr>
                <w:szCs w:val="28"/>
              </w:rPr>
              <w:t xml:space="preserve">Средняя численность работников (чел.) </w:t>
            </w:r>
          </w:p>
        </w:tc>
        <w:tc>
          <w:tcPr>
            <w:tcW w:w="530"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szCs w:val="28"/>
              </w:rPr>
            </w:pPr>
          </w:p>
        </w:tc>
        <w:tc>
          <w:tcPr>
            <w:tcW w:w="531"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jc w:val="center"/>
              <w:rPr>
                <w:szCs w:val="28"/>
              </w:rPr>
            </w:pPr>
          </w:p>
        </w:tc>
        <w:tc>
          <w:tcPr>
            <w:tcW w:w="530"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jc w:val="center"/>
              <w:rPr>
                <w:szCs w:val="28"/>
              </w:rPr>
            </w:pPr>
          </w:p>
        </w:tc>
      </w:tr>
      <w:tr w:rsidR="005E301A" w:rsidRPr="005E301A" w:rsidTr="005E301A">
        <w:trPr>
          <w:trHeight w:val="244"/>
        </w:trPr>
        <w:tc>
          <w:tcPr>
            <w:tcW w:w="308"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ind w:firstLine="0"/>
              <w:jc w:val="center"/>
              <w:rPr>
                <w:szCs w:val="28"/>
              </w:rPr>
            </w:pPr>
            <w:r w:rsidRPr="005E301A">
              <w:rPr>
                <w:szCs w:val="28"/>
              </w:rPr>
              <w:t>4.</w:t>
            </w:r>
          </w:p>
        </w:tc>
        <w:tc>
          <w:tcPr>
            <w:tcW w:w="3101"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ind w:firstLine="0"/>
              <w:rPr>
                <w:rFonts w:eastAsia="Calibri" w:cs="Times New Roman"/>
                <w:szCs w:val="28"/>
              </w:rPr>
            </w:pPr>
            <w:r w:rsidRPr="005E301A">
              <w:rPr>
                <w:szCs w:val="28"/>
              </w:rPr>
              <w:t xml:space="preserve">Число новых рабочих мест, созданных в результате реализации проекта </w:t>
            </w:r>
            <w:r w:rsidRPr="005E301A">
              <w:rPr>
                <w:rFonts w:eastAsia="Calibri" w:cs="Times New Roman"/>
                <w:szCs w:val="28"/>
              </w:rPr>
              <w:t>создания, и (или) развития, и (или) модернизации производства товаров (работ, услуг) (единиц)</w:t>
            </w:r>
          </w:p>
        </w:tc>
        <w:tc>
          <w:tcPr>
            <w:tcW w:w="530"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szCs w:val="28"/>
              </w:rPr>
            </w:pPr>
          </w:p>
        </w:tc>
        <w:tc>
          <w:tcPr>
            <w:tcW w:w="531"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jc w:val="center"/>
              <w:rPr>
                <w:szCs w:val="28"/>
              </w:rPr>
            </w:pPr>
          </w:p>
        </w:tc>
        <w:tc>
          <w:tcPr>
            <w:tcW w:w="530"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jc w:val="center"/>
              <w:rPr>
                <w:szCs w:val="28"/>
              </w:rPr>
            </w:pPr>
          </w:p>
        </w:tc>
      </w:tr>
    </w:tbl>
    <w:p w:rsidR="005E301A" w:rsidRPr="005E301A" w:rsidRDefault="005E301A" w:rsidP="005E301A">
      <w:pPr>
        <w:jc w:val="both"/>
        <w:rPr>
          <w:rFonts w:cs="Times New Roman"/>
          <w:spacing w:val="2"/>
          <w:szCs w:val="28"/>
        </w:rPr>
      </w:pPr>
    </w:p>
    <w:p w:rsidR="005E301A" w:rsidRPr="005E301A" w:rsidRDefault="005E301A" w:rsidP="005E301A">
      <w:pPr>
        <w:jc w:val="both"/>
        <w:rPr>
          <w:rFonts w:cs="Times New Roman"/>
          <w:spacing w:val="2"/>
          <w:szCs w:val="28"/>
        </w:rPr>
      </w:pPr>
      <w:r w:rsidRPr="005E301A">
        <w:rPr>
          <w:rFonts w:cs="Times New Roman"/>
          <w:spacing w:val="2"/>
          <w:szCs w:val="28"/>
        </w:rPr>
        <w:t>3. Информация об оборудовании, предъявляемом к возмещению:</w:t>
      </w:r>
    </w:p>
    <w:p w:rsidR="005E301A" w:rsidRPr="005E301A" w:rsidRDefault="005E301A" w:rsidP="005E301A">
      <w:pPr>
        <w:jc w:val="both"/>
        <w:rPr>
          <w:rFonts w:cs="Times New Roman"/>
          <w:spacing w:val="2"/>
          <w:szCs w:val="28"/>
        </w:rPr>
      </w:pPr>
      <w:r w:rsidRPr="005E301A">
        <w:rPr>
          <w:rFonts w:cs="Times New Roman"/>
          <w:spacing w:val="2"/>
          <w:szCs w:val="28"/>
        </w:rPr>
        <w:t>3.1. Цель приобретения:</w:t>
      </w:r>
    </w:p>
    <w:p w:rsidR="005E301A" w:rsidRPr="005E301A" w:rsidRDefault="005E301A" w:rsidP="005E301A">
      <w:pPr>
        <w:snapToGrid w:val="0"/>
        <w:rPr>
          <w:rFonts w:cs="Times New Roman"/>
          <w:spacing w:val="2"/>
          <w:szCs w:val="28"/>
        </w:rPr>
      </w:pPr>
      <w:r w:rsidRPr="005E301A">
        <w:rPr>
          <w:rFonts w:cs="Times New Roman"/>
          <w:szCs w:val="28"/>
        </w:rPr>
        <w:sym w:font="Times New Roman" w:char="F00A"/>
      </w:r>
      <w:r w:rsidRPr="005E301A">
        <w:rPr>
          <w:rFonts w:cs="Times New Roman"/>
          <w:szCs w:val="28"/>
        </w:rPr>
        <w:t xml:space="preserve"> з</w:t>
      </w:r>
      <w:r w:rsidRPr="005E301A">
        <w:rPr>
          <w:rFonts w:cs="Times New Roman"/>
          <w:spacing w:val="2"/>
          <w:szCs w:val="28"/>
        </w:rPr>
        <w:t>амена устаревшего оборудования</w:t>
      </w:r>
    </w:p>
    <w:p w:rsidR="005E301A" w:rsidRPr="005E301A" w:rsidRDefault="005E301A" w:rsidP="005E301A">
      <w:pPr>
        <w:jc w:val="both"/>
        <w:rPr>
          <w:rFonts w:cs="Times New Roman"/>
          <w:spacing w:val="2"/>
          <w:szCs w:val="28"/>
        </w:rPr>
      </w:pPr>
      <w:r w:rsidRPr="005E301A">
        <w:rPr>
          <w:rFonts w:cs="Times New Roman"/>
          <w:szCs w:val="28"/>
        </w:rPr>
        <w:sym w:font="Times New Roman" w:char="F00A"/>
      </w:r>
      <w:r w:rsidRPr="005E301A">
        <w:rPr>
          <w:rFonts w:cs="Times New Roman"/>
          <w:szCs w:val="28"/>
        </w:rPr>
        <w:t xml:space="preserve"> р</w:t>
      </w:r>
      <w:r w:rsidRPr="005E301A">
        <w:rPr>
          <w:rFonts w:cs="Times New Roman"/>
          <w:spacing w:val="2"/>
          <w:szCs w:val="28"/>
        </w:rPr>
        <w:t>асширение производства</w:t>
      </w:r>
    </w:p>
    <w:p w:rsidR="005E301A" w:rsidRPr="005E301A" w:rsidRDefault="005E301A" w:rsidP="005E301A">
      <w:pPr>
        <w:jc w:val="both"/>
        <w:rPr>
          <w:rFonts w:cs="Times New Roman"/>
          <w:spacing w:val="2"/>
          <w:szCs w:val="28"/>
        </w:rPr>
      </w:pPr>
      <w:r w:rsidRPr="005E301A">
        <w:rPr>
          <w:rFonts w:cs="Times New Roman"/>
          <w:szCs w:val="28"/>
        </w:rPr>
        <w:sym w:font="Times New Roman" w:char="F00A"/>
      </w:r>
      <w:r w:rsidRPr="005E301A">
        <w:rPr>
          <w:rFonts w:cs="Times New Roman"/>
          <w:szCs w:val="28"/>
        </w:rPr>
        <w:t xml:space="preserve"> в</w:t>
      </w:r>
      <w:r w:rsidRPr="005E301A">
        <w:rPr>
          <w:rFonts w:cs="Times New Roman"/>
          <w:spacing w:val="2"/>
          <w:szCs w:val="28"/>
        </w:rPr>
        <w:t>недрение новой, ранее не выпускавшейся продукции</w:t>
      </w:r>
    </w:p>
    <w:p w:rsidR="005E301A" w:rsidRPr="005E301A" w:rsidRDefault="005E301A" w:rsidP="005E301A">
      <w:pPr>
        <w:jc w:val="both"/>
        <w:rPr>
          <w:rFonts w:cs="Times New Roman"/>
          <w:szCs w:val="28"/>
        </w:rPr>
      </w:pPr>
      <w:r w:rsidRPr="005E301A">
        <w:rPr>
          <w:rFonts w:cs="Times New Roman"/>
          <w:szCs w:val="28"/>
        </w:rPr>
        <w:sym w:font="Times New Roman" w:char="F00A"/>
      </w:r>
      <w:r w:rsidRPr="005E301A">
        <w:rPr>
          <w:rFonts w:cs="Times New Roman"/>
          <w:szCs w:val="28"/>
        </w:rPr>
        <w:t xml:space="preserve"> изменение характеристик выпускаемой продукции</w:t>
      </w:r>
    </w:p>
    <w:p w:rsidR="005E301A" w:rsidRPr="005E301A" w:rsidRDefault="005E301A" w:rsidP="005E301A">
      <w:pPr>
        <w:jc w:val="both"/>
        <w:rPr>
          <w:rFonts w:cs="Times New Roman"/>
          <w:szCs w:val="28"/>
        </w:rPr>
      </w:pPr>
      <w:r w:rsidRPr="005E301A">
        <w:rPr>
          <w:rFonts w:cs="Times New Roman"/>
          <w:szCs w:val="28"/>
        </w:rPr>
        <w:sym w:font="Times New Roman" w:char="F00A"/>
      </w:r>
      <w:r w:rsidRPr="005E301A">
        <w:rPr>
          <w:rFonts w:cs="Times New Roman"/>
          <w:szCs w:val="28"/>
        </w:rPr>
        <w:t xml:space="preserve"> экономия ресурсов (указать)</w:t>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____________________________________________________________________________________________________________________________________</w:t>
      </w:r>
    </w:p>
    <w:p w:rsidR="005E301A" w:rsidRPr="005E301A" w:rsidRDefault="005E301A" w:rsidP="005E301A">
      <w:pPr>
        <w:jc w:val="both"/>
        <w:rPr>
          <w:rFonts w:cs="Times New Roman"/>
          <w:szCs w:val="28"/>
        </w:rPr>
      </w:pPr>
      <w:r w:rsidRPr="005E301A">
        <w:rPr>
          <w:rFonts w:cs="Times New Roman"/>
          <w:szCs w:val="28"/>
        </w:rPr>
        <w:sym w:font="Times New Roman" w:char="F00A"/>
      </w:r>
      <w:r w:rsidRPr="005E301A">
        <w:rPr>
          <w:rFonts w:cs="Times New Roman"/>
          <w:szCs w:val="28"/>
        </w:rPr>
        <w:t xml:space="preserve"> иное (указать)</w:t>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____________________________________________________________________________________________________________________________________.</w:t>
      </w:r>
    </w:p>
    <w:p w:rsidR="005E301A" w:rsidRPr="005E301A" w:rsidRDefault="005E301A" w:rsidP="005E301A">
      <w:pPr>
        <w:jc w:val="both"/>
        <w:rPr>
          <w:rFonts w:cs="Times New Roman"/>
          <w:szCs w:val="28"/>
        </w:rPr>
      </w:pPr>
      <w:r w:rsidRPr="005E301A">
        <w:rPr>
          <w:rFonts w:cs="Times New Roman"/>
          <w:spacing w:val="2"/>
          <w:szCs w:val="28"/>
        </w:rPr>
        <w:t xml:space="preserve">3.2. Общее описание </w:t>
      </w:r>
      <w:r w:rsidRPr="005E301A">
        <w:rPr>
          <w:rFonts w:cs="Times New Roman"/>
          <w:szCs w:val="28"/>
        </w:rPr>
        <w:t>характера использования приобретенного оборудования в технологическом процессе (процессах) предприятия и краткое описание решаемых с его помощью производственных и (или) технологических задач: ____________________________________________</w:t>
      </w:r>
    </w:p>
    <w:p w:rsidR="005E301A" w:rsidRPr="005E301A" w:rsidRDefault="005E301A" w:rsidP="005E301A">
      <w:pPr>
        <w:ind w:firstLine="0"/>
        <w:jc w:val="both"/>
        <w:rPr>
          <w:rFonts w:cs="Times New Roman"/>
          <w:spacing w:val="2"/>
          <w:szCs w:val="28"/>
        </w:rPr>
      </w:pPr>
      <w:r w:rsidRPr="005E301A">
        <w:rPr>
          <w:rFonts w:cs="Times New Roman"/>
          <w:spacing w:val="2"/>
          <w:szCs w:val="28"/>
        </w:rPr>
        <w:t xml:space="preserve">_________________________________________________________________. </w:t>
      </w:r>
    </w:p>
    <w:p w:rsidR="005E301A" w:rsidRPr="005E301A" w:rsidRDefault="005E301A" w:rsidP="005E301A">
      <w:pPr>
        <w:jc w:val="both"/>
        <w:rPr>
          <w:rFonts w:eastAsia="Calibri" w:cs="Times New Roman"/>
          <w:szCs w:val="28"/>
          <w:lang w:eastAsia="ar-SA"/>
        </w:rPr>
      </w:pPr>
      <w:r w:rsidRPr="005E301A">
        <w:rPr>
          <w:rFonts w:cs="Times New Roman"/>
          <w:szCs w:val="28"/>
        </w:rPr>
        <w:t>3.3. Экономический и (или) иной эффект, полученный в результате внедрения приобретенного оборудования</w:t>
      </w:r>
      <w:r w:rsidRPr="005E301A">
        <w:rPr>
          <w:rFonts w:eastAsia="Calibri" w:cs="Times New Roman"/>
          <w:szCs w:val="28"/>
          <w:lang w:eastAsia="ar-SA"/>
        </w:rPr>
        <w:t>:______________________________</w:t>
      </w:r>
    </w:p>
    <w:p w:rsidR="005E301A" w:rsidRPr="005E301A" w:rsidRDefault="005E301A" w:rsidP="005E301A">
      <w:pPr>
        <w:ind w:firstLine="0"/>
        <w:jc w:val="both"/>
        <w:rPr>
          <w:rFonts w:eastAsia="Calibri" w:cs="Times New Roman"/>
          <w:szCs w:val="28"/>
          <w:lang w:eastAsia="ar-SA"/>
        </w:rPr>
      </w:pPr>
      <w:r w:rsidRPr="005E301A">
        <w:rPr>
          <w:rFonts w:eastAsia="Calibri" w:cs="Times New Roman"/>
          <w:szCs w:val="28"/>
          <w:lang w:eastAsia="ar-SA"/>
        </w:rPr>
        <w:t>_______________________________________________________________.</w:t>
      </w:r>
    </w:p>
    <w:p w:rsidR="005E301A" w:rsidRPr="005E301A" w:rsidRDefault="005E301A" w:rsidP="005E301A">
      <w:pPr>
        <w:jc w:val="both"/>
        <w:rPr>
          <w:rFonts w:cs="Times New Roman"/>
          <w:szCs w:val="28"/>
        </w:rPr>
      </w:pPr>
    </w:p>
    <w:p w:rsidR="005E301A" w:rsidRPr="005E301A" w:rsidRDefault="005E301A" w:rsidP="005E301A">
      <w:pPr>
        <w:jc w:val="both"/>
        <w:rPr>
          <w:rFonts w:cs="Times New Roman"/>
          <w:szCs w:val="28"/>
        </w:rPr>
      </w:pPr>
      <w:r w:rsidRPr="005E301A">
        <w:rPr>
          <w:rFonts w:cs="Times New Roman"/>
          <w:szCs w:val="28"/>
        </w:rPr>
        <w:t xml:space="preserve">4. Перечень приобретенного оборудования: </w:t>
      </w:r>
    </w:p>
    <w:p w:rsidR="005E301A" w:rsidRPr="005E301A" w:rsidRDefault="005E301A" w:rsidP="005E301A">
      <w:pPr>
        <w:jc w:val="both"/>
        <w:rPr>
          <w:rFonts w:cs="Times New Roman"/>
          <w:szCs w:val="28"/>
        </w:rPr>
      </w:pPr>
    </w:p>
    <w:tbl>
      <w:tblPr>
        <w:tblStyle w:val="8"/>
        <w:tblW w:w="5000" w:type="pct"/>
        <w:tblLook w:val="04A0" w:firstRow="1" w:lastRow="0" w:firstColumn="1" w:lastColumn="0" w:noHBand="0" w:noVBand="1"/>
      </w:tblPr>
      <w:tblGrid>
        <w:gridCol w:w="608"/>
        <w:gridCol w:w="2011"/>
        <w:gridCol w:w="1238"/>
        <w:gridCol w:w="1949"/>
        <w:gridCol w:w="2157"/>
        <w:gridCol w:w="1608"/>
      </w:tblGrid>
      <w:tr w:rsidR="005E301A" w:rsidRPr="005E301A" w:rsidTr="005E301A">
        <w:tc>
          <w:tcPr>
            <w:tcW w:w="317"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pPr>
            <w:r w:rsidRPr="005E301A">
              <w:t>№ п/п</w:t>
            </w:r>
          </w:p>
        </w:tc>
        <w:tc>
          <w:tcPr>
            <w:tcW w:w="1050"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pPr>
            <w:r w:rsidRPr="005E301A">
              <w:t>Наименование оборудования</w:t>
            </w:r>
          </w:p>
        </w:tc>
        <w:tc>
          <w:tcPr>
            <w:tcW w:w="647"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pPr>
            <w:r w:rsidRPr="005E301A">
              <w:t>Год выпуска</w:t>
            </w:r>
          </w:p>
        </w:tc>
        <w:tc>
          <w:tcPr>
            <w:tcW w:w="1018"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pPr>
            <w:r w:rsidRPr="005E301A">
              <w:t>Дата ввода в эксплуатацию</w:t>
            </w:r>
          </w:p>
        </w:tc>
        <w:tc>
          <w:tcPr>
            <w:tcW w:w="1127"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pPr>
            <w:r w:rsidRPr="005E301A">
              <w:t>Амортизацион-ная группа</w:t>
            </w:r>
          </w:p>
        </w:tc>
        <w:tc>
          <w:tcPr>
            <w:tcW w:w="840"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pPr>
            <w:r w:rsidRPr="005E301A">
              <w:t>Инвентар-ный номер</w:t>
            </w:r>
          </w:p>
        </w:tc>
      </w:tr>
      <w:tr w:rsidR="005E301A" w:rsidRPr="005E301A" w:rsidTr="005E301A">
        <w:tc>
          <w:tcPr>
            <w:tcW w:w="317"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rPr>
                <w:szCs w:val="28"/>
              </w:rPr>
            </w:pPr>
            <w:r w:rsidRPr="005E301A">
              <w:rPr>
                <w:szCs w:val="28"/>
              </w:rPr>
              <w:t>1.</w:t>
            </w:r>
          </w:p>
        </w:tc>
        <w:tc>
          <w:tcPr>
            <w:tcW w:w="1050"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szCs w:val="28"/>
              </w:rPr>
            </w:pPr>
          </w:p>
        </w:tc>
        <w:tc>
          <w:tcPr>
            <w:tcW w:w="647"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szCs w:val="28"/>
              </w:rPr>
            </w:pPr>
          </w:p>
        </w:tc>
        <w:tc>
          <w:tcPr>
            <w:tcW w:w="1018"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szCs w:val="28"/>
              </w:rPr>
            </w:pPr>
          </w:p>
        </w:tc>
        <w:tc>
          <w:tcPr>
            <w:tcW w:w="1127"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szCs w:val="28"/>
              </w:rPr>
            </w:pPr>
          </w:p>
        </w:tc>
        <w:tc>
          <w:tcPr>
            <w:tcW w:w="840"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szCs w:val="28"/>
              </w:rPr>
            </w:pPr>
          </w:p>
        </w:tc>
      </w:tr>
      <w:tr w:rsidR="005E301A" w:rsidRPr="005E301A" w:rsidTr="005E301A">
        <w:tc>
          <w:tcPr>
            <w:tcW w:w="317"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rPr>
                <w:szCs w:val="28"/>
              </w:rPr>
            </w:pPr>
            <w:r w:rsidRPr="005E301A">
              <w:rPr>
                <w:szCs w:val="28"/>
              </w:rPr>
              <w:t>2.</w:t>
            </w:r>
          </w:p>
        </w:tc>
        <w:tc>
          <w:tcPr>
            <w:tcW w:w="1050"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szCs w:val="28"/>
              </w:rPr>
            </w:pPr>
          </w:p>
        </w:tc>
        <w:tc>
          <w:tcPr>
            <w:tcW w:w="647"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szCs w:val="28"/>
              </w:rPr>
            </w:pPr>
          </w:p>
        </w:tc>
        <w:tc>
          <w:tcPr>
            <w:tcW w:w="1018"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szCs w:val="28"/>
              </w:rPr>
            </w:pPr>
          </w:p>
        </w:tc>
        <w:tc>
          <w:tcPr>
            <w:tcW w:w="1127"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szCs w:val="28"/>
              </w:rPr>
            </w:pPr>
          </w:p>
        </w:tc>
        <w:tc>
          <w:tcPr>
            <w:tcW w:w="840"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szCs w:val="28"/>
              </w:rPr>
            </w:pPr>
          </w:p>
        </w:tc>
      </w:tr>
      <w:tr w:rsidR="005E301A" w:rsidRPr="005E301A" w:rsidTr="005E301A">
        <w:tc>
          <w:tcPr>
            <w:tcW w:w="317"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rPr>
                <w:szCs w:val="28"/>
              </w:rPr>
            </w:pPr>
          </w:p>
        </w:tc>
        <w:tc>
          <w:tcPr>
            <w:tcW w:w="1050"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rPr>
                <w:szCs w:val="28"/>
              </w:rPr>
            </w:pPr>
          </w:p>
        </w:tc>
        <w:tc>
          <w:tcPr>
            <w:tcW w:w="647"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rPr>
                <w:szCs w:val="28"/>
              </w:rPr>
            </w:pPr>
          </w:p>
        </w:tc>
        <w:tc>
          <w:tcPr>
            <w:tcW w:w="1018"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rPr>
                <w:szCs w:val="28"/>
              </w:rPr>
            </w:pPr>
          </w:p>
        </w:tc>
        <w:tc>
          <w:tcPr>
            <w:tcW w:w="1127"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rPr>
                <w:szCs w:val="28"/>
              </w:rPr>
            </w:pPr>
          </w:p>
        </w:tc>
        <w:tc>
          <w:tcPr>
            <w:tcW w:w="840"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rPr>
                <w:szCs w:val="28"/>
              </w:rPr>
            </w:pPr>
          </w:p>
        </w:tc>
      </w:tr>
    </w:tbl>
    <w:p w:rsidR="005E301A" w:rsidRPr="005E301A" w:rsidRDefault="005E301A" w:rsidP="005E301A">
      <w:pPr>
        <w:jc w:val="both"/>
        <w:rPr>
          <w:rFonts w:cs="Times New Roman"/>
          <w:szCs w:val="28"/>
        </w:rPr>
      </w:pPr>
    </w:p>
    <w:p w:rsidR="005E301A" w:rsidRPr="005E301A" w:rsidRDefault="005E301A" w:rsidP="005E301A">
      <w:pPr>
        <w:jc w:val="both"/>
        <w:rPr>
          <w:rFonts w:cs="Times New Roman"/>
          <w:szCs w:val="28"/>
        </w:rPr>
      </w:pPr>
      <w:r w:rsidRPr="005E301A">
        <w:rPr>
          <w:rFonts w:cs="Times New Roman"/>
          <w:szCs w:val="28"/>
        </w:rPr>
        <w:t>5. Виды и суммы уплаченных налогов за 2 финансовых года (налоговых периода), предшествующих году подачи заявки, и прогноз на текущий финансовый год:</w:t>
      </w:r>
    </w:p>
    <w:p w:rsidR="005E301A" w:rsidRPr="005E301A" w:rsidRDefault="005E301A" w:rsidP="005E301A">
      <w:pPr>
        <w:jc w:val="both"/>
        <w:rPr>
          <w:rFonts w:cs="Times New Roman"/>
          <w:szCs w:val="28"/>
        </w:rPr>
      </w:pPr>
    </w:p>
    <w:tbl>
      <w:tblPr>
        <w:tblW w:w="5000" w:type="pct"/>
        <w:tblCellMar>
          <w:left w:w="135" w:type="dxa"/>
          <w:right w:w="135" w:type="dxa"/>
        </w:tblCellMar>
        <w:tblLook w:val="04A0" w:firstRow="1" w:lastRow="0" w:firstColumn="1" w:lastColumn="0" w:noHBand="0" w:noVBand="1"/>
      </w:tblPr>
      <w:tblGrid>
        <w:gridCol w:w="730"/>
        <w:gridCol w:w="4816"/>
        <w:gridCol w:w="1359"/>
        <w:gridCol w:w="1359"/>
        <w:gridCol w:w="1361"/>
      </w:tblGrid>
      <w:tr w:rsidR="005E301A" w:rsidRPr="005E301A" w:rsidTr="005E301A">
        <w:trPr>
          <w:trHeight w:val="312"/>
        </w:trPr>
        <w:tc>
          <w:tcPr>
            <w:tcW w:w="379" w:type="pct"/>
            <w:vMerge w:val="restart"/>
            <w:tcBorders>
              <w:top w:val="single" w:sz="4" w:space="0" w:color="auto"/>
              <w:left w:val="single" w:sz="2" w:space="0" w:color="auto"/>
              <w:bottom w:val="single" w:sz="4" w:space="0" w:color="auto"/>
              <w:right w:val="single" w:sz="2" w:space="0" w:color="auto"/>
            </w:tcBorders>
            <w:hideMark/>
          </w:tcPr>
          <w:p w:rsidR="005E301A" w:rsidRPr="005E301A" w:rsidRDefault="005E301A" w:rsidP="005E301A">
            <w:pPr>
              <w:keepNext/>
              <w:ind w:firstLine="0"/>
              <w:jc w:val="center"/>
              <w:outlineLvl w:val="0"/>
              <w:rPr>
                <w:rFonts w:eastAsia="Calibri" w:cs="Times New Roman"/>
                <w:szCs w:val="28"/>
                <w:lang w:eastAsia="ru-RU"/>
              </w:rPr>
            </w:pPr>
            <w:r w:rsidRPr="005E301A">
              <w:rPr>
                <w:rFonts w:eastAsia="Calibri" w:cs="Times New Roman"/>
                <w:szCs w:val="28"/>
                <w:lang w:eastAsia="ru-RU"/>
              </w:rPr>
              <w:t>№ п/п</w:t>
            </w:r>
          </w:p>
        </w:tc>
        <w:tc>
          <w:tcPr>
            <w:tcW w:w="2502" w:type="pct"/>
            <w:vMerge w:val="restart"/>
            <w:tcBorders>
              <w:top w:val="single" w:sz="4" w:space="0" w:color="auto"/>
              <w:left w:val="single" w:sz="2" w:space="0" w:color="auto"/>
              <w:bottom w:val="single" w:sz="4" w:space="0" w:color="auto"/>
              <w:right w:val="single" w:sz="2" w:space="0" w:color="auto"/>
            </w:tcBorders>
            <w:hideMark/>
          </w:tcPr>
          <w:p w:rsidR="005E301A" w:rsidRPr="005E301A" w:rsidRDefault="005E301A" w:rsidP="005E301A">
            <w:pPr>
              <w:keepNext/>
              <w:ind w:firstLine="0"/>
              <w:jc w:val="center"/>
              <w:outlineLvl w:val="0"/>
              <w:rPr>
                <w:rFonts w:eastAsia="Calibri" w:cs="Times New Roman"/>
                <w:szCs w:val="28"/>
                <w:lang w:eastAsia="ru-RU"/>
              </w:rPr>
            </w:pPr>
            <w:r w:rsidRPr="005E301A">
              <w:rPr>
                <w:rFonts w:eastAsia="Calibri" w:cs="Times New Roman"/>
                <w:szCs w:val="28"/>
                <w:lang w:eastAsia="ru-RU"/>
              </w:rPr>
              <w:t>Наименование налога (сбора)</w:t>
            </w:r>
          </w:p>
        </w:tc>
        <w:tc>
          <w:tcPr>
            <w:tcW w:w="2119" w:type="pct"/>
            <w:gridSpan w:val="3"/>
            <w:tcBorders>
              <w:top w:val="single" w:sz="2" w:space="0" w:color="auto"/>
              <w:left w:val="single" w:sz="2" w:space="0" w:color="auto"/>
              <w:bottom w:val="single" w:sz="4" w:space="0" w:color="auto"/>
              <w:right w:val="single" w:sz="2" w:space="0" w:color="auto"/>
            </w:tcBorders>
            <w:hideMark/>
          </w:tcPr>
          <w:p w:rsidR="005E301A" w:rsidRPr="005E301A" w:rsidRDefault="005E301A" w:rsidP="005E301A">
            <w:pPr>
              <w:keepNext/>
              <w:ind w:firstLine="0"/>
              <w:jc w:val="center"/>
              <w:outlineLvl w:val="0"/>
              <w:rPr>
                <w:rFonts w:eastAsia="Calibri" w:cs="Times New Roman"/>
                <w:szCs w:val="28"/>
                <w:lang w:eastAsia="ru-RU"/>
              </w:rPr>
            </w:pPr>
            <w:r w:rsidRPr="005E301A">
              <w:rPr>
                <w:rFonts w:eastAsia="Calibri" w:cs="Times New Roman"/>
                <w:szCs w:val="28"/>
                <w:lang w:eastAsia="ru-RU"/>
              </w:rPr>
              <w:t>Сумма (тыс. рублей)</w:t>
            </w:r>
          </w:p>
        </w:tc>
      </w:tr>
      <w:tr w:rsidR="005E301A" w:rsidRPr="005E301A" w:rsidTr="005E301A">
        <w:trPr>
          <w:trHeight w:val="326"/>
        </w:trPr>
        <w:tc>
          <w:tcPr>
            <w:tcW w:w="379" w:type="pct"/>
            <w:vMerge/>
            <w:tcBorders>
              <w:top w:val="single" w:sz="4" w:space="0" w:color="auto"/>
              <w:left w:val="single" w:sz="2" w:space="0" w:color="auto"/>
              <w:bottom w:val="single" w:sz="4" w:space="0" w:color="auto"/>
              <w:right w:val="single" w:sz="2" w:space="0" w:color="auto"/>
            </w:tcBorders>
            <w:vAlign w:val="center"/>
            <w:hideMark/>
          </w:tcPr>
          <w:p w:rsidR="005E301A" w:rsidRPr="005E301A" w:rsidRDefault="005E301A" w:rsidP="005E301A">
            <w:pPr>
              <w:keepNext/>
              <w:jc w:val="center"/>
              <w:outlineLvl w:val="0"/>
              <w:rPr>
                <w:rFonts w:eastAsia="Calibri" w:cs="Times New Roman"/>
                <w:szCs w:val="28"/>
                <w:lang w:eastAsia="ru-RU"/>
              </w:rPr>
            </w:pPr>
          </w:p>
        </w:tc>
        <w:tc>
          <w:tcPr>
            <w:tcW w:w="2502" w:type="pct"/>
            <w:vMerge/>
            <w:tcBorders>
              <w:top w:val="single" w:sz="4" w:space="0" w:color="auto"/>
              <w:left w:val="single" w:sz="2" w:space="0" w:color="auto"/>
              <w:bottom w:val="single" w:sz="4" w:space="0" w:color="auto"/>
              <w:right w:val="single" w:sz="2" w:space="0" w:color="auto"/>
            </w:tcBorders>
            <w:vAlign w:val="center"/>
            <w:hideMark/>
          </w:tcPr>
          <w:p w:rsidR="005E301A" w:rsidRPr="005E301A" w:rsidRDefault="005E301A" w:rsidP="005E301A">
            <w:pPr>
              <w:keepNext/>
              <w:jc w:val="center"/>
              <w:outlineLvl w:val="0"/>
              <w:rPr>
                <w:rFonts w:eastAsia="Calibri" w:cs="Times New Roman"/>
                <w:szCs w:val="28"/>
                <w:lang w:eastAsia="ru-RU"/>
              </w:rPr>
            </w:pPr>
          </w:p>
        </w:tc>
        <w:tc>
          <w:tcPr>
            <w:tcW w:w="706" w:type="pct"/>
            <w:tcBorders>
              <w:top w:val="single" w:sz="4" w:space="0" w:color="auto"/>
              <w:left w:val="single" w:sz="2" w:space="0" w:color="auto"/>
              <w:bottom w:val="single" w:sz="4" w:space="0" w:color="auto"/>
              <w:right w:val="single" w:sz="2" w:space="0" w:color="auto"/>
            </w:tcBorders>
            <w:hideMark/>
          </w:tcPr>
          <w:p w:rsidR="005E301A" w:rsidRPr="005E301A" w:rsidRDefault="005E301A" w:rsidP="005E301A">
            <w:pPr>
              <w:keepNext/>
              <w:ind w:firstLine="0"/>
              <w:jc w:val="center"/>
              <w:outlineLvl w:val="0"/>
              <w:rPr>
                <w:rFonts w:eastAsia="Calibri" w:cs="Times New Roman"/>
                <w:szCs w:val="28"/>
                <w:lang w:eastAsia="ru-RU"/>
              </w:rPr>
            </w:pPr>
            <w:r w:rsidRPr="005E301A">
              <w:rPr>
                <w:rFonts w:eastAsia="Calibri" w:cs="Times New Roman"/>
                <w:szCs w:val="28"/>
                <w:lang w:eastAsia="ru-RU"/>
              </w:rPr>
              <w:t>20 __ год</w:t>
            </w:r>
          </w:p>
        </w:tc>
        <w:tc>
          <w:tcPr>
            <w:tcW w:w="706" w:type="pct"/>
            <w:tcBorders>
              <w:top w:val="single" w:sz="4" w:space="0" w:color="auto"/>
              <w:left w:val="single" w:sz="2" w:space="0" w:color="auto"/>
              <w:bottom w:val="single" w:sz="4" w:space="0" w:color="auto"/>
              <w:right w:val="single" w:sz="2" w:space="0" w:color="auto"/>
            </w:tcBorders>
            <w:hideMark/>
          </w:tcPr>
          <w:p w:rsidR="005E301A" w:rsidRPr="005E301A" w:rsidRDefault="005E301A" w:rsidP="005E301A">
            <w:pPr>
              <w:keepNext/>
              <w:ind w:firstLine="0"/>
              <w:jc w:val="center"/>
              <w:outlineLvl w:val="0"/>
              <w:rPr>
                <w:rFonts w:eastAsia="Calibri" w:cs="Times New Roman"/>
                <w:szCs w:val="28"/>
                <w:lang w:eastAsia="ru-RU"/>
              </w:rPr>
            </w:pPr>
            <w:r w:rsidRPr="005E301A">
              <w:rPr>
                <w:rFonts w:eastAsia="Calibri" w:cs="Times New Roman"/>
                <w:szCs w:val="28"/>
                <w:lang w:eastAsia="ru-RU"/>
              </w:rPr>
              <w:t>20 __ год</w:t>
            </w:r>
          </w:p>
        </w:tc>
        <w:tc>
          <w:tcPr>
            <w:tcW w:w="707" w:type="pct"/>
            <w:tcBorders>
              <w:top w:val="single" w:sz="4" w:space="0" w:color="auto"/>
              <w:left w:val="single" w:sz="2" w:space="0" w:color="auto"/>
              <w:bottom w:val="single" w:sz="4" w:space="0" w:color="auto"/>
              <w:right w:val="single" w:sz="2" w:space="0" w:color="auto"/>
            </w:tcBorders>
            <w:hideMark/>
          </w:tcPr>
          <w:p w:rsidR="005E301A" w:rsidRPr="005E301A" w:rsidRDefault="005E301A" w:rsidP="005E301A">
            <w:pPr>
              <w:keepNext/>
              <w:ind w:firstLine="0"/>
              <w:jc w:val="center"/>
              <w:outlineLvl w:val="0"/>
              <w:rPr>
                <w:rFonts w:eastAsia="Calibri" w:cs="Times New Roman"/>
                <w:szCs w:val="28"/>
                <w:lang w:eastAsia="ru-RU"/>
              </w:rPr>
            </w:pPr>
            <w:r w:rsidRPr="005E301A">
              <w:rPr>
                <w:rFonts w:eastAsia="Calibri" w:cs="Times New Roman"/>
                <w:szCs w:val="28"/>
                <w:lang w:eastAsia="ru-RU"/>
              </w:rPr>
              <w:t>20 __ год</w:t>
            </w:r>
          </w:p>
        </w:tc>
      </w:tr>
    </w:tbl>
    <w:p w:rsidR="005E301A" w:rsidRPr="005E301A" w:rsidRDefault="005E301A" w:rsidP="005E301A">
      <w:pPr>
        <w:rPr>
          <w:sz w:val="2"/>
          <w:szCs w:val="2"/>
        </w:rPr>
      </w:pPr>
    </w:p>
    <w:tbl>
      <w:tblPr>
        <w:tblW w:w="5000" w:type="pct"/>
        <w:tblCellMar>
          <w:left w:w="135" w:type="dxa"/>
          <w:right w:w="135" w:type="dxa"/>
        </w:tblCellMar>
        <w:tblLook w:val="04A0" w:firstRow="1" w:lastRow="0" w:firstColumn="1" w:lastColumn="0" w:noHBand="0" w:noVBand="1"/>
      </w:tblPr>
      <w:tblGrid>
        <w:gridCol w:w="730"/>
        <w:gridCol w:w="4816"/>
        <w:gridCol w:w="1359"/>
        <w:gridCol w:w="1359"/>
        <w:gridCol w:w="1361"/>
      </w:tblGrid>
      <w:tr w:rsidR="005E301A" w:rsidRPr="005E301A" w:rsidTr="005E301A">
        <w:trPr>
          <w:trHeight w:val="195"/>
          <w:tblHeader/>
        </w:trPr>
        <w:tc>
          <w:tcPr>
            <w:tcW w:w="379" w:type="pct"/>
            <w:tcBorders>
              <w:top w:val="single" w:sz="4" w:space="0" w:color="auto"/>
              <w:left w:val="single" w:sz="2" w:space="0" w:color="auto"/>
              <w:bottom w:val="single" w:sz="2" w:space="0" w:color="auto"/>
              <w:right w:val="single" w:sz="2" w:space="0" w:color="auto"/>
            </w:tcBorders>
          </w:tcPr>
          <w:p w:rsidR="005E301A" w:rsidRPr="005E301A" w:rsidRDefault="005E301A" w:rsidP="005E301A">
            <w:pPr>
              <w:ind w:firstLine="0"/>
              <w:jc w:val="center"/>
              <w:rPr>
                <w:rFonts w:cs="Times New Roman"/>
                <w:szCs w:val="28"/>
              </w:rPr>
            </w:pPr>
            <w:r w:rsidRPr="005E301A">
              <w:rPr>
                <w:rFonts w:cs="Times New Roman"/>
                <w:szCs w:val="28"/>
              </w:rPr>
              <w:t>1</w:t>
            </w:r>
          </w:p>
        </w:tc>
        <w:tc>
          <w:tcPr>
            <w:tcW w:w="2502" w:type="pct"/>
            <w:tcBorders>
              <w:top w:val="single" w:sz="4" w:space="0" w:color="auto"/>
              <w:left w:val="single" w:sz="2" w:space="0" w:color="auto"/>
              <w:bottom w:val="single" w:sz="2" w:space="0" w:color="auto"/>
              <w:right w:val="single" w:sz="2" w:space="0" w:color="auto"/>
            </w:tcBorders>
          </w:tcPr>
          <w:p w:rsidR="005E301A" w:rsidRPr="005E301A" w:rsidRDefault="005E301A" w:rsidP="005E301A">
            <w:pPr>
              <w:keepNext/>
              <w:ind w:firstLine="0"/>
              <w:jc w:val="center"/>
              <w:outlineLvl w:val="0"/>
              <w:rPr>
                <w:rFonts w:eastAsia="Calibri" w:cs="Times New Roman"/>
                <w:szCs w:val="28"/>
                <w:lang w:eastAsia="ru-RU"/>
              </w:rPr>
            </w:pPr>
            <w:r w:rsidRPr="005E301A">
              <w:rPr>
                <w:rFonts w:eastAsia="Calibri" w:cs="Times New Roman"/>
                <w:szCs w:val="28"/>
                <w:lang w:eastAsia="ru-RU"/>
              </w:rPr>
              <w:t>2</w:t>
            </w:r>
          </w:p>
        </w:tc>
        <w:tc>
          <w:tcPr>
            <w:tcW w:w="706" w:type="pct"/>
            <w:tcBorders>
              <w:top w:val="single" w:sz="4" w:space="0" w:color="auto"/>
              <w:left w:val="single" w:sz="2" w:space="0" w:color="auto"/>
              <w:bottom w:val="single" w:sz="2" w:space="0" w:color="auto"/>
              <w:right w:val="single" w:sz="2" w:space="0" w:color="auto"/>
            </w:tcBorders>
          </w:tcPr>
          <w:p w:rsidR="005E301A" w:rsidRPr="005E301A" w:rsidRDefault="005E301A" w:rsidP="005E301A">
            <w:pPr>
              <w:ind w:firstLine="0"/>
              <w:jc w:val="center"/>
              <w:rPr>
                <w:rFonts w:cs="Times New Roman"/>
                <w:szCs w:val="28"/>
              </w:rPr>
            </w:pPr>
            <w:r w:rsidRPr="005E301A">
              <w:rPr>
                <w:rFonts w:cs="Times New Roman"/>
                <w:szCs w:val="28"/>
              </w:rPr>
              <w:t>3</w:t>
            </w:r>
          </w:p>
        </w:tc>
        <w:tc>
          <w:tcPr>
            <w:tcW w:w="706" w:type="pct"/>
            <w:tcBorders>
              <w:top w:val="single" w:sz="4" w:space="0" w:color="auto"/>
              <w:left w:val="single" w:sz="2" w:space="0" w:color="auto"/>
              <w:bottom w:val="single" w:sz="2" w:space="0" w:color="auto"/>
              <w:right w:val="single" w:sz="2" w:space="0" w:color="auto"/>
            </w:tcBorders>
          </w:tcPr>
          <w:p w:rsidR="005E301A" w:rsidRPr="005E301A" w:rsidRDefault="005E301A" w:rsidP="005E301A">
            <w:pPr>
              <w:ind w:firstLine="0"/>
              <w:jc w:val="center"/>
              <w:rPr>
                <w:rFonts w:cs="Times New Roman"/>
                <w:szCs w:val="28"/>
              </w:rPr>
            </w:pPr>
            <w:r w:rsidRPr="005E301A">
              <w:rPr>
                <w:rFonts w:cs="Times New Roman"/>
                <w:szCs w:val="28"/>
              </w:rPr>
              <w:t>4</w:t>
            </w:r>
          </w:p>
        </w:tc>
        <w:tc>
          <w:tcPr>
            <w:tcW w:w="707" w:type="pct"/>
            <w:tcBorders>
              <w:top w:val="single" w:sz="4" w:space="0" w:color="auto"/>
              <w:left w:val="single" w:sz="2" w:space="0" w:color="auto"/>
              <w:bottom w:val="single" w:sz="2" w:space="0" w:color="auto"/>
              <w:right w:val="single" w:sz="2" w:space="0" w:color="auto"/>
            </w:tcBorders>
          </w:tcPr>
          <w:p w:rsidR="005E301A" w:rsidRPr="005E301A" w:rsidRDefault="005E301A" w:rsidP="005E301A">
            <w:pPr>
              <w:ind w:firstLine="0"/>
              <w:jc w:val="center"/>
              <w:rPr>
                <w:rFonts w:cs="Times New Roman"/>
                <w:szCs w:val="28"/>
              </w:rPr>
            </w:pPr>
            <w:r w:rsidRPr="005E301A">
              <w:rPr>
                <w:rFonts w:cs="Times New Roman"/>
                <w:szCs w:val="28"/>
              </w:rPr>
              <w:t>5</w:t>
            </w:r>
          </w:p>
        </w:tc>
      </w:tr>
      <w:tr w:rsidR="005E301A" w:rsidRPr="005E301A" w:rsidTr="005E301A">
        <w:trPr>
          <w:trHeight w:val="195"/>
        </w:trPr>
        <w:tc>
          <w:tcPr>
            <w:tcW w:w="379" w:type="pct"/>
            <w:tcBorders>
              <w:top w:val="single" w:sz="4" w:space="0" w:color="auto"/>
              <w:left w:val="single" w:sz="2" w:space="0" w:color="auto"/>
              <w:bottom w:val="single" w:sz="2" w:space="0" w:color="auto"/>
              <w:right w:val="single" w:sz="2" w:space="0" w:color="auto"/>
            </w:tcBorders>
            <w:hideMark/>
          </w:tcPr>
          <w:p w:rsidR="005E301A" w:rsidRPr="005E301A" w:rsidRDefault="005E301A" w:rsidP="005E301A">
            <w:pPr>
              <w:ind w:firstLine="0"/>
              <w:jc w:val="center"/>
              <w:rPr>
                <w:rFonts w:cs="Times New Roman"/>
                <w:szCs w:val="28"/>
              </w:rPr>
            </w:pPr>
            <w:r w:rsidRPr="005E301A">
              <w:rPr>
                <w:rFonts w:cs="Times New Roman"/>
                <w:szCs w:val="28"/>
              </w:rPr>
              <w:t>1.</w:t>
            </w:r>
          </w:p>
        </w:tc>
        <w:tc>
          <w:tcPr>
            <w:tcW w:w="2502" w:type="pct"/>
            <w:tcBorders>
              <w:top w:val="single" w:sz="4" w:space="0" w:color="auto"/>
              <w:left w:val="single" w:sz="2" w:space="0" w:color="auto"/>
              <w:bottom w:val="single" w:sz="2" w:space="0" w:color="auto"/>
              <w:right w:val="single" w:sz="2" w:space="0" w:color="auto"/>
            </w:tcBorders>
            <w:hideMark/>
          </w:tcPr>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Налог на добавленную стоимость </w:t>
            </w:r>
          </w:p>
        </w:tc>
        <w:tc>
          <w:tcPr>
            <w:tcW w:w="706" w:type="pct"/>
            <w:tcBorders>
              <w:top w:val="single" w:sz="4"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6" w:type="pct"/>
            <w:tcBorders>
              <w:top w:val="single" w:sz="4"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7" w:type="pct"/>
            <w:tcBorders>
              <w:top w:val="single" w:sz="4"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r>
      <w:tr w:rsidR="005E301A" w:rsidRPr="005E301A" w:rsidTr="005E301A">
        <w:tc>
          <w:tcPr>
            <w:tcW w:w="379"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ind w:firstLine="0"/>
              <w:jc w:val="center"/>
              <w:rPr>
                <w:rFonts w:cs="Times New Roman"/>
                <w:szCs w:val="28"/>
              </w:rPr>
            </w:pPr>
            <w:r w:rsidRPr="005E301A">
              <w:rPr>
                <w:rFonts w:cs="Times New Roman"/>
                <w:szCs w:val="28"/>
              </w:rPr>
              <w:t>2.</w:t>
            </w:r>
          </w:p>
        </w:tc>
        <w:tc>
          <w:tcPr>
            <w:tcW w:w="2502"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Налог на доходы физических лиц </w:t>
            </w:r>
          </w:p>
        </w:tc>
        <w:tc>
          <w:tcPr>
            <w:tcW w:w="70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7"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r>
      <w:tr w:rsidR="005E301A" w:rsidRPr="005E301A" w:rsidTr="005E301A">
        <w:tc>
          <w:tcPr>
            <w:tcW w:w="379"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ind w:firstLine="0"/>
              <w:jc w:val="center"/>
              <w:rPr>
                <w:rFonts w:cs="Times New Roman"/>
                <w:szCs w:val="28"/>
              </w:rPr>
            </w:pPr>
            <w:r w:rsidRPr="005E301A">
              <w:rPr>
                <w:rFonts w:cs="Times New Roman"/>
                <w:szCs w:val="28"/>
              </w:rPr>
              <w:t>3.</w:t>
            </w:r>
          </w:p>
        </w:tc>
        <w:tc>
          <w:tcPr>
            <w:tcW w:w="2502"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Налог на прибыль организаций </w:t>
            </w:r>
          </w:p>
        </w:tc>
        <w:tc>
          <w:tcPr>
            <w:tcW w:w="70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7"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r>
      <w:tr w:rsidR="005E301A" w:rsidRPr="005E301A" w:rsidTr="005E301A">
        <w:tc>
          <w:tcPr>
            <w:tcW w:w="379"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ind w:firstLine="0"/>
              <w:jc w:val="center"/>
              <w:rPr>
                <w:rFonts w:cs="Times New Roman"/>
                <w:szCs w:val="28"/>
              </w:rPr>
            </w:pPr>
            <w:r w:rsidRPr="005E301A">
              <w:rPr>
                <w:rFonts w:cs="Times New Roman"/>
                <w:szCs w:val="28"/>
              </w:rPr>
              <w:t>4.</w:t>
            </w:r>
          </w:p>
        </w:tc>
        <w:tc>
          <w:tcPr>
            <w:tcW w:w="2502"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Налог на имущество организаций</w:t>
            </w:r>
          </w:p>
        </w:tc>
        <w:tc>
          <w:tcPr>
            <w:tcW w:w="70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7"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r>
      <w:tr w:rsidR="005E301A" w:rsidRPr="005E301A" w:rsidTr="005E301A">
        <w:tc>
          <w:tcPr>
            <w:tcW w:w="379"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ind w:firstLine="0"/>
              <w:jc w:val="center"/>
              <w:rPr>
                <w:rFonts w:cs="Times New Roman"/>
                <w:szCs w:val="28"/>
              </w:rPr>
            </w:pPr>
            <w:r w:rsidRPr="005E301A">
              <w:rPr>
                <w:rFonts w:cs="Times New Roman"/>
                <w:szCs w:val="28"/>
              </w:rPr>
              <w:t>5.</w:t>
            </w:r>
          </w:p>
        </w:tc>
        <w:tc>
          <w:tcPr>
            <w:tcW w:w="2502"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Земельный налог (при наличии) </w:t>
            </w:r>
          </w:p>
        </w:tc>
        <w:tc>
          <w:tcPr>
            <w:tcW w:w="70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7"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r>
      <w:tr w:rsidR="005E301A" w:rsidRPr="005E301A" w:rsidTr="005E301A">
        <w:tc>
          <w:tcPr>
            <w:tcW w:w="379"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ind w:firstLine="0"/>
              <w:jc w:val="center"/>
              <w:rPr>
                <w:rFonts w:cs="Times New Roman"/>
                <w:szCs w:val="28"/>
              </w:rPr>
            </w:pPr>
            <w:r w:rsidRPr="005E301A">
              <w:rPr>
                <w:rFonts w:cs="Times New Roman"/>
                <w:szCs w:val="28"/>
              </w:rPr>
              <w:t>6.</w:t>
            </w:r>
          </w:p>
        </w:tc>
        <w:tc>
          <w:tcPr>
            <w:tcW w:w="2502"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Транспортный налог (при наличии) </w:t>
            </w:r>
          </w:p>
        </w:tc>
        <w:tc>
          <w:tcPr>
            <w:tcW w:w="70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7"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r>
      <w:tr w:rsidR="005E301A" w:rsidRPr="005E301A" w:rsidTr="005E301A">
        <w:tc>
          <w:tcPr>
            <w:tcW w:w="379"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ind w:firstLine="0"/>
              <w:jc w:val="center"/>
              <w:rPr>
                <w:rFonts w:cs="Times New Roman"/>
                <w:szCs w:val="28"/>
              </w:rPr>
            </w:pPr>
            <w:r w:rsidRPr="005E301A">
              <w:rPr>
                <w:rFonts w:cs="Times New Roman"/>
                <w:szCs w:val="28"/>
              </w:rPr>
              <w:t>7.</w:t>
            </w:r>
          </w:p>
        </w:tc>
        <w:tc>
          <w:tcPr>
            <w:tcW w:w="2502"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Отчисления во внебюджетные фонды (расшифровать) </w:t>
            </w:r>
          </w:p>
        </w:tc>
        <w:tc>
          <w:tcPr>
            <w:tcW w:w="70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7"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r>
      <w:tr w:rsidR="005E301A" w:rsidRPr="005E301A" w:rsidTr="005E301A">
        <w:tc>
          <w:tcPr>
            <w:tcW w:w="379"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ind w:firstLine="0"/>
              <w:jc w:val="center"/>
              <w:rPr>
                <w:rFonts w:cs="Times New Roman"/>
                <w:szCs w:val="28"/>
              </w:rPr>
            </w:pPr>
            <w:r w:rsidRPr="005E301A">
              <w:rPr>
                <w:rFonts w:cs="Times New Roman"/>
                <w:szCs w:val="28"/>
              </w:rPr>
              <w:t>8.</w:t>
            </w:r>
          </w:p>
        </w:tc>
        <w:tc>
          <w:tcPr>
            <w:tcW w:w="2502"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Прочие налоги и сборы (расшифровать) </w:t>
            </w:r>
          </w:p>
        </w:tc>
        <w:tc>
          <w:tcPr>
            <w:tcW w:w="70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7"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r>
      <w:tr w:rsidR="005E301A" w:rsidRPr="005E301A" w:rsidTr="005E301A">
        <w:tc>
          <w:tcPr>
            <w:tcW w:w="2881" w:type="pct"/>
            <w:gridSpan w:val="2"/>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ind w:firstLine="0"/>
              <w:jc w:val="both"/>
              <w:rPr>
                <w:rFonts w:cs="Times New Roman"/>
                <w:szCs w:val="28"/>
              </w:rPr>
            </w:pPr>
            <w:r w:rsidRPr="005E301A">
              <w:rPr>
                <w:rFonts w:cs="Times New Roman"/>
                <w:szCs w:val="28"/>
              </w:rPr>
              <w:t xml:space="preserve">Итого </w:t>
            </w:r>
          </w:p>
        </w:tc>
        <w:tc>
          <w:tcPr>
            <w:tcW w:w="70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c>
          <w:tcPr>
            <w:tcW w:w="707"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jc w:val="center"/>
              <w:rPr>
                <w:rFonts w:cs="Times New Roman"/>
                <w:szCs w:val="28"/>
              </w:rPr>
            </w:pPr>
          </w:p>
        </w:tc>
      </w:tr>
    </w:tbl>
    <w:p w:rsidR="005E301A" w:rsidRPr="005E301A" w:rsidRDefault="005E301A" w:rsidP="005E301A">
      <w:pPr>
        <w:jc w:val="both"/>
        <w:rPr>
          <w:rFonts w:cs="Times New Roman"/>
          <w:szCs w:val="28"/>
        </w:rPr>
      </w:pPr>
    </w:p>
    <w:p w:rsidR="005E301A" w:rsidRPr="005E301A" w:rsidRDefault="005E301A" w:rsidP="005E301A">
      <w:pPr>
        <w:jc w:val="both"/>
        <w:rPr>
          <w:rFonts w:cs="Times New Roman"/>
          <w:szCs w:val="28"/>
        </w:rPr>
      </w:pPr>
      <w:r w:rsidRPr="005E301A">
        <w:rPr>
          <w:rFonts w:cs="Times New Roman"/>
          <w:szCs w:val="28"/>
        </w:rPr>
        <w:t>6. Виды и суммы государственной финансовой поддержки (далее – господдержка), получаемой на федеральном уровне в течение 2 лет, предшествующих дате подачи заявки (при наличии):</w:t>
      </w:r>
    </w:p>
    <w:p w:rsidR="005E301A" w:rsidRPr="005E301A" w:rsidRDefault="005E301A" w:rsidP="005E301A">
      <w:pPr>
        <w:jc w:val="both"/>
        <w:rPr>
          <w:rFonts w:cs="Times New Roman"/>
          <w:szCs w:val="28"/>
        </w:rPr>
      </w:pPr>
      <w:r w:rsidRPr="005E301A">
        <w:rPr>
          <w:rFonts w:cs="Times New Roman"/>
          <w:szCs w:val="28"/>
        </w:rPr>
        <w:t>6.1. Наименование господдержки:</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субсидия</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заем</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иное (указать) ______________________________________________.</w:t>
      </w:r>
    </w:p>
    <w:p w:rsidR="005E301A" w:rsidRPr="005E301A" w:rsidRDefault="005E301A" w:rsidP="005E301A">
      <w:pPr>
        <w:rPr>
          <w:rFonts w:cs="Times New Roman"/>
          <w:szCs w:val="28"/>
        </w:rPr>
      </w:pPr>
      <w:r w:rsidRPr="005E301A">
        <w:rPr>
          <w:rFonts w:cs="Times New Roman"/>
          <w:szCs w:val="28"/>
        </w:rPr>
        <w:t>6.2. Цель предоставления господдержки __________________________</w:t>
      </w:r>
    </w:p>
    <w:p w:rsidR="005E301A" w:rsidRPr="005E301A" w:rsidRDefault="005E301A" w:rsidP="005E301A">
      <w:pPr>
        <w:ind w:firstLine="0"/>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jc w:val="both"/>
        <w:rPr>
          <w:rFonts w:cs="Times New Roman"/>
          <w:szCs w:val="28"/>
        </w:rPr>
      </w:pPr>
      <w:r w:rsidRPr="005E301A">
        <w:rPr>
          <w:rFonts w:cs="Times New Roman"/>
          <w:szCs w:val="28"/>
        </w:rPr>
        <w:t>6.3. Организация, предоставившая господдержку:</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Министерство промышленности и торговли Российской Федерации</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Федеральный фонд развития промышленности</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иное (указать) ______________________________________________.</w:t>
      </w:r>
    </w:p>
    <w:p w:rsidR="005E301A" w:rsidRPr="005E301A" w:rsidRDefault="005E301A" w:rsidP="005E301A">
      <w:pPr>
        <w:jc w:val="both"/>
        <w:rPr>
          <w:rFonts w:cs="Times New Roman"/>
          <w:szCs w:val="28"/>
        </w:rPr>
      </w:pPr>
      <w:r w:rsidRPr="005E301A">
        <w:rPr>
          <w:rFonts w:cs="Times New Roman"/>
          <w:szCs w:val="28"/>
        </w:rPr>
        <w:t>6.4. Основание предоставления господдержки:</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нормативный правовой акт от «___»__________№_____</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протокол от «___»__________№_____</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решение от «___»__________№_____</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соглашение от «___»__________№_____</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иное (указать) __________________________________</w:t>
      </w:r>
    </w:p>
    <w:p w:rsidR="005E301A" w:rsidRPr="005E301A" w:rsidRDefault="005E301A" w:rsidP="005E301A">
      <w:pPr>
        <w:jc w:val="both"/>
        <w:rPr>
          <w:rFonts w:cs="Times New Roman"/>
          <w:szCs w:val="28"/>
        </w:rPr>
      </w:pPr>
      <w:r w:rsidRPr="005E301A">
        <w:rPr>
          <w:rFonts w:cs="Times New Roman"/>
          <w:szCs w:val="28"/>
        </w:rPr>
        <w:t>6.5. Сумма предоставленной господдержки:</w:t>
      </w:r>
    </w:p>
    <w:p w:rsidR="005E301A" w:rsidRPr="005E301A" w:rsidRDefault="005E301A" w:rsidP="005E301A">
      <w:pPr>
        <w:jc w:val="both"/>
        <w:rPr>
          <w:rFonts w:cs="Times New Roman"/>
          <w:szCs w:val="28"/>
        </w:rPr>
      </w:pPr>
      <w:r w:rsidRPr="005E301A">
        <w:rPr>
          <w:rFonts w:cs="Times New Roman"/>
          <w:szCs w:val="28"/>
        </w:rPr>
        <w:t>20 __ год – ______________________________________ тыс. рублей;</w:t>
      </w:r>
    </w:p>
    <w:p w:rsidR="005E301A" w:rsidRPr="005E301A" w:rsidRDefault="005E301A" w:rsidP="005E301A">
      <w:pPr>
        <w:jc w:val="both"/>
        <w:rPr>
          <w:rFonts w:cs="Times New Roman"/>
          <w:szCs w:val="28"/>
        </w:rPr>
      </w:pPr>
      <w:r w:rsidRPr="005E301A">
        <w:rPr>
          <w:rFonts w:cs="Times New Roman"/>
          <w:szCs w:val="28"/>
        </w:rPr>
        <w:t>20 __ год – ______________________________________ тыс. рублей.</w:t>
      </w:r>
    </w:p>
    <w:p w:rsidR="005E301A" w:rsidRPr="005E301A" w:rsidRDefault="005E301A" w:rsidP="005E301A">
      <w:pPr>
        <w:jc w:val="both"/>
        <w:rPr>
          <w:rFonts w:cs="Times New Roman"/>
          <w:szCs w:val="28"/>
        </w:rPr>
      </w:pPr>
    </w:p>
    <w:p w:rsidR="005E301A" w:rsidRPr="005E301A" w:rsidRDefault="005E301A" w:rsidP="005E301A">
      <w:pPr>
        <w:ind w:firstLine="0"/>
        <w:jc w:val="both"/>
        <w:rPr>
          <w:rFonts w:cs="Times New Roman"/>
          <w:szCs w:val="28"/>
        </w:rPr>
      </w:pPr>
      <w:r w:rsidRPr="005E301A">
        <w:rPr>
          <w:rFonts w:cs="Times New Roman"/>
          <w:szCs w:val="28"/>
        </w:rPr>
        <w:t>«____»____________20__г.</w:t>
      </w:r>
    </w:p>
    <w:p w:rsidR="005E301A" w:rsidRPr="005E301A" w:rsidRDefault="005E301A" w:rsidP="005E301A">
      <w:pPr>
        <w:rPr>
          <w:rFonts w:cs="Times New Roman"/>
          <w:szCs w:val="28"/>
        </w:rPr>
      </w:pPr>
    </w:p>
    <w:p w:rsidR="005E301A" w:rsidRPr="005E301A" w:rsidRDefault="005E301A" w:rsidP="005E301A">
      <w:pPr>
        <w:rPr>
          <w:rFonts w:cs="Times New Roman"/>
          <w:szCs w:val="28"/>
        </w:rPr>
      </w:pPr>
    </w:p>
    <w:tbl>
      <w:tblPr>
        <w:tblW w:w="5000" w:type="pct"/>
        <w:tblLook w:val="04A0" w:firstRow="1" w:lastRow="0" w:firstColumn="1" w:lastColumn="0" w:noHBand="0" w:noVBand="1"/>
      </w:tblPr>
      <w:tblGrid>
        <w:gridCol w:w="3618"/>
        <w:gridCol w:w="2657"/>
        <w:gridCol w:w="3296"/>
      </w:tblGrid>
      <w:tr w:rsidR="005E301A" w:rsidRPr="005E301A" w:rsidTr="005E301A">
        <w:trPr>
          <w:trHeight w:val="1562"/>
        </w:trPr>
        <w:tc>
          <w:tcPr>
            <w:tcW w:w="1890"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_________________________</w:t>
            </w:r>
          </w:p>
          <w:p w:rsidR="005E301A" w:rsidRPr="005E301A" w:rsidRDefault="005E301A" w:rsidP="005E301A">
            <w:pPr>
              <w:ind w:firstLine="0"/>
              <w:jc w:val="center"/>
              <w:rPr>
                <w:rFonts w:cs="Times New Roman"/>
                <w:sz w:val="24"/>
                <w:szCs w:val="24"/>
              </w:rPr>
            </w:pPr>
            <w:r w:rsidRPr="005E301A">
              <w:rPr>
                <w:rFonts w:cs="Times New Roman"/>
                <w:sz w:val="24"/>
                <w:szCs w:val="24"/>
              </w:rPr>
              <w:t>(наименование должности руководителя субъекта деятельности в сфере промышленности)</w:t>
            </w:r>
          </w:p>
          <w:p w:rsidR="005E301A" w:rsidRPr="005E301A" w:rsidRDefault="005E301A" w:rsidP="005E301A">
            <w:pPr>
              <w:jc w:val="center"/>
              <w:rPr>
                <w:rFonts w:cs="Times New Roman"/>
                <w:sz w:val="24"/>
                <w:szCs w:val="24"/>
              </w:rPr>
            </w:pPr>
          </w:p>
        </w:tc>
        <w:tc>
          <w:tcPr>
            <w:tcW w:w="1388"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w:t>
            </w:r>
            <w:r w:rsidRPr="005E301A">
              <w:rPr>
                <w:rFonts w:cs="Times New Roman"/>
                <w:sz w:val="24"/>
                <w:szCs w:val="24"/>
              </w:rPr>
              <w:br/>
              <w:t>(подпись)</w:t>
            </w:r>
          </w:p>
        </w:tc>
        <w:tc>
          <w:tcPr>
            <w:tcW w:w="1722"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w:t>
            </w:r>
            <w:r w:rsidRPr="005E301A">
              <w:rPr>
                <w:rFonts w:cs="Times New Roman"/>
                <w:sz w:val="24"/>
                <w:szCs w:val="24"/>
              </w:rPr>
              <w:br/>
              <w:t>(расшифровка подписи)</w:t>
            </w:r>
          </w:p>
        </w:tc>
      </w:tr>
      <w:tr w:rsidR="005E301A" w:rsidRPr="005E301A" w:rsidTr="005E301A">
        <w:tc>
          <w:tcPr>
            <w:tcW w:w="1890"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________________________</w:t>
            </w:r>
          </w:p>
          <w:p w:rsidR="005E301A" w:rsidRPr="005E301A" w:rsidRDefault="005E301A" w:rsidP="005E301A">
            <w:pPr>
              <w:ind w:firstLine="0"/>
              <w:jc w:val="center"/>
              <w:rPr>
                <w:rFonts w:cs="Times New Roman"/>
                <w:sz w:val="24"/>
                <w:szCs w:val="24"/>
              </w:rPr>
            </w:pPr>
            <w:r w:rsidRPr="005E301A">
              <w:rPr>
                <w:rFonts w:cs="Times New Roman"/>
                <w:sz w:val="24"/>
                <w:szCs w:val="24"/>
              </w:rPr>
              <w:t>(главный бухгалтер субъекта деятельности в сфере промышленности)</w:t>
            </w:r>
          </w:p>
        </w:tc>
        <w:tc>
          <w:tcPr>
            <w:tcW w:w="1388"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w:t>
            </w:r>
            <w:r w:rsidRPr="005E301A">
              <w:rPr>
                <w:rFonts w:cs="Times New Roman"/>
                <w:sz w:val="24"/>
                <w:szCs w:val="24"/>
              </w:rPr>
              <w:br/>
              <w:t>(подпись)</w:t>
            </w:r>
          </w:p>
        </w:tc>
        <w:tc>
          <w:tcPr>
            <w:tcW w:w="1722"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w:t>
            </w:r>
            <w:r w:rsidRPr="005E301A">
              <w:rPr>
                <w:rFonts w:cs="Times New Roman"/>
                <w:sz w:val="24"/>
                <w:szCs w:val="24"/>
              </w:rPr>
              <w:br/>
              <w:t>(расшифровка подписи)</w:t>
            </w:r>
          </w:p>
        </w:tc>
      </w:tr>
    </w:tbl>
    <w:p w:rsidR="005E301A" w:rsidRPr="005E301A" w:rsidRDefault="005E301A" w:rsidP="005E301A">
      <w:pPr>
        <w:rPr>
          <w:rFonts w:cs="Times New Roman"/>
          <w:szCs w:val="28"/>
        </w:rPr>
      </w:pPr>
      <w:r w:rsidRPr="005E301A">
        <w:rPr>
          <w:rFonts w:cs="Times New Roman"/>
          <w:szCs w:val="28"/>
        </w:rPr>
        <w:t>М.П.</w:t>
      </w:r>
    </w:p>
    <w:p w:rsidR="005E301A" w:rsidRPr="005E301A" w:rsidRDefault="005E301A" w:rsidP="005E301A">
      <w:pPr>
        <w:sectPr w:rsidR="005E301A" w:rsidRPr="005E301A" w:rsidSect="004F09D9">
          <w:pgSz w:w="11906" w:h="16838"/>
          <w:pgMar w:top="1134" w:right="566" w:bottom="1134" w:left="1985" w:header="709" w:footer="709" w:gutter="0"/>
          <w:pgNumType w:start="1"/>
          <w:cols w:space="708"/>
          <w:titlePg/>
          <w:docGrid w:linePitch="381"/>
        </w:sectPr>
      </w:pPr>
    </w:p>
    <w:tbl>
      <w:tblPr>
        <w:tblW w:w="5000" w:type="pct"/>
        <w:tblCellMar>
          <w:left w:w="135" w:type="dxa"/>
          <w:right w:w="135" w:type="dxa"/>
        </w:tblCellMar>
        <w:tblLook w:val="04A0" w:firstRow="1" w:lastRow="0" w:firstColumn="1" w:lastColumn="0" w:noHBand="0" w:noVBand="1"/>
      </w:tblPr>
      <w:tblGrid>
        <w:gridCol w:w="5028"/>
        <w:gridCol w:w="4597"/>
      </w:tblGrid>
      <w:tr w:rsidR="005E301A" w:rsidRPr="005E301A" w:rsidTr="005E301A">
        <w:tc>
          <w:tcPr>
            <w:tcW w:w="2612" w:type="pct"/>
          </w:tcPr>
          <w:p w:rsidR="005E301A" w:rsidRPr="005E301A" w:rsidRDefault="005E301A" w:rsidP="005E301A">
            <w:pPr>
              <w:rPr>
                <w:rFonts w:cs="Times New Roman"/>
                <w:szCs w:val="28"/>
              </w:rPr>
            </w:pPr>
            <w:r w:rsidRPr="005E301A">
              <w:rPr>
                <w:rFonts w:cs="Times New Roman"/>
                <w:szCs w:val="28"/>
              </w:rPr>
              <w:br w:type="page"/>
            </w:r>
          </w:p>
        </w:tc>
        <w:tc>
          <w:tcPr>
            <w:tcW w:w="2388" w:type="pct"/>
          </w:tcPr>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Приложение 3 </w:t>
            </w:r>
          </w:p>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к Порядку предоставления </w:t>
            </w:r>
          </w:p>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субъектам деятельности в сфере промышленности Ярославской области субсидий на возмещение затрат по договорам лизинга, заключенным в целях приобретения оборудования </w:t>
            </w:r>
            <w:r w:rsidRPr="005E301A">
              <w:rPr>
                <w:rFonts w:eastAsia="Calibri" w:cs="Times New Roman"/>
                <w:szCs w:val="28"/>
                <w:lang w:eastAsia="ar-SA"/>
              </w:rPr>
              <w:t>при реализации проектов</w:t>
            </w:r>
            <w:r w:rsidRPr="005E301A">
              <w:rPr>
                <w:rFonts w:eastAsia="Calibri" w:cs="Times New Roman"/>
                <w:szCs w:val="28"/>
                <w:lang w:eastAsia="ru-RU"/>
              </w:rPr>
              <w:t xml:space="preserve"> создания, и (или) развития, и (или) модернизации производства товаров (работ, услуг)</w:t>
            </w:r>
          </w:p>
          <w:p w:rsidR="005E301A" w:rsidRPr="005E301A" w:rsidRDefault="005E301A" w:rsidP="005E301A">
            <w:pPr>
              <w:keepNext/>
              <w:ind w:firstLine="0"/>
              <w:outlineLvl w:val="0"/>
              <w:rPr>
                <w:rFonts w:eastAsia="Calibri" w:cs="Times New Roman"/>
                <w:szCs w:val="28"/>
                <w:lang w:eastAsia="ru-RU"/>
              </w:rPr>
            </w:pPr>
          </w:p>
          <w:p w:rsidR="005E301A" w:rsidRPr="005E301A" w:rsidRDefault="005E301A" w:rsidP="005E301A">
            <w:pPr>
              <w:keepNext/>
              <w:ind w:firstLine="0"/>
              <w:outlineLvl w:val="0"/>
              <w:rPr>
                <w:rFonts w:cs="Times New Roman"/>
                <w:szCs w:val="28"/>
                <w:lang w:eastAsia="ru-RU"/>
              </w:rPr>
            </w:pPr>
            <w:r w:rsidRPr="005E301A">
              <w:rPr>
                <w:rFonts w:eastAsia="Calibri" w:cs="Times New Roman"/>
                <w:szCs w:val="28"/>
                <w:lang w:eastAsia="ru-RU"/>
              </w:rPr>
              <w:t>Форма</w:t>
            </w:r>
          </w:p>
        </w:tc>
      </w:tr>
    </w:tbl>
    <w:p w:rsidR="005E301A" w:rsidRPr="005E301A" w:rsidRDefault="005E301A" w:rsidP="005E301A"/>
    <w:p w:rsidR="005E301A" w:rsidRPr="005E301A" w:rsidRDefault="005E301A" w:rsidP="005E301A"/>
    <w:p w:rsidR="005E301A" w:rsidRPr="005E301A" w:rsidRDefault="005E301A" w:rsidP="005E301A">
      <w:pPr>
        <w:ind w:firstLine="0"/>
        <w:jc w:val="center"/>
        <w:rPr>
          <w:b/>
        </w:rPr>
      </w:pPr>
      <w:r w:rsidRPr="005E301A">
        <w:rPr>
          <w:b/>
        </w:rPr>
        <w:t>ПАСПОРТ ПРОЕКТА</w:t>
      </w:r>
    </w:p>
    <w:p w:rsidR="005E301A" w:rsidRPr="005E301A" w:rsidRDefault="005E301A" w:rsidP="005E301A">
      <w:pPr>
        <w:ind w:firstLine="0"/>
        <w:jc w:val="center"/>
        <w:rPr>
          <w:rFonts w:eastAsia="Calibri" w:cs="Times New Roman"/>
          <w:b/>
          <w:szCs w:val="28"/>
          <w:lang w:eastAsia="ru-RU"/>
        </w:rPr>
      </w:pPr>
      <w:r w:rsidRPr="005E301A">
        <w:rPr>
          <w:rFonts w:eastAsia="Calibri" w:cs="Times New Roman"/>
          <w:b/>
          <w:szCs w:val="28"/>
          <w:lang w:eastAsia="ru-RU"/>
        </w:rPr>
        <w:t>создания, и (или) развития, и (или) модернизации производства товаров (работ, услуг)</w:t>
      </w:r>
    </w:p>
    <w:p w:rsidR="005E301A" w:rsidRPr="005E301A" w:rsidRDefault="005E301A" w:rsidP="005E301A"/>
    <w:p w:rsidR="005E301A" w:rsidRPr="005E301A" w:rsidRDefault="005E301A" w:rsidP="005E301A">
      <w:pPr>
        <w:jc w:val="both"/>
      </w:pPr>
      <w:r w:rsidRPr="005E301A">
        <w:t xml:space="preserve">1. Наименование проекта </w:t>
      </w:r>
      <w:r w:rsidRPr="005E301A">
        <w:rPr>
          <w:rFonts w:eastAsia="Calibri" w:cs="Times New Roman"/>
          <w:szCs w:val="28"/>
          <w:lang w:eastAsia="ru-RU"/>
        </w:rPr>
        <w:t>создания, и (или) развития, и (или) модернизации производства товаров (работ, услуг) (далее – проект).</w:t>
      </w:r>
    </w:p>
    <w:p w:rsidR="005E301A" w:rsidRPr="005E301A" w:rsidRDefault="005E301A" w:rsidP="005E301A">
      <w:r w:rsidRPr="005E301A">
        <w:t>2. Период реализации проекта.</w:t>
      </w:r>
    </w:p>
    <w:p w:rsidR="005E301A" w:rsidRPr="005E301A" w:rsidRDefault="005E301A" w:rsidP="005E301A">
      <w:r w:rsidRPr="005E301A">
        <w:t>3. Краткое описание проекта.</w:t>
      </w:r>
    </w:p>
    <w:p w:rsidR="005E301A" w:rsidRPr="005E301A" w:rsidRDefault="005E301A" w:rsidP="005E301A">
      <w:r w:rsidRPr="005E301A">
        <w:t>4. Цель и задачи проекта.</w:t>
      </w:r>
    </w:p>
    <w:p w:rsidR="005E301A" w:rsidRPr="005E301A" w:rsidRDefault="005E301A" w:rsidP="005E301A">
      <w:r w:rsidRPr="005E301A">
        <w:t>5. Основные показатели реализации проекта (показатели финансовой и социально-экономической результативности).</w:t>
      </w:r>
    </w:p>
    <w:p w:rsidR="005E301A" w:rsidRPr="005E301A" w:rsidRDefault="005E301A" w:rsidP="005E301A">
      <w:r w:rsidRPr="005E301A">
        <w:t>6. План мероприятий по реализации проекта.</w:t>
      </w:r>
    </w:p>
    <w:p w:rsidR="005E301A" w:rsidRPr="005E301A" w:rsidRDefault="005E301A" w:rsidP="005E301A">
      <w:pPr>
        <w:autoSpaceDE w:val="0"/>
        <w:autoSpaceDN w:val="0"/>
        <w:adjustRightInd w:val="0"/>
        <w:jc w:val="both"/>
        <w:rPr>
          <w:rFonts w:eastAsiaTheme="minorHAnsi" w:cs="Times New Roman"/>
          <w:szCs w:val="28"/>
        </w:rPr>
      </w:pPr>
      <w:r w:rsidRPr="005E301A">
        <w:t>7. </w:t>
      </w:r>
      <w:r w:rsidRPr="005E301A">
        <w:rPr>
          <w:rFonts w:eastAsiaTheme="minorHAnsi" w:cs="Times New Roman"/>
          <w:szCs w:val="28"/>
        </w:rPr>
        <w:t>Финансовое обеспечение реализации проекта (тыс. рублей, без учета налога на добавленную стоимость):</w:t>
      </w:r>
    </w:p>
    <w:p w:rsidR="005E301A" w:rsidRPr="005E301A" w:rsidRDefault="005E301A" w:rsidP="005E301A">
      <w:pPr>
        <w:autoSpaceDE w:val="0"/>
        <w:autoSpaceDN w:val="0"/>
        <w:adjustRightInd w:val="0"/>
        <w:jc w:val="both"/>
        <w:rPr>
          <w:rFonts w:eastAsiaTheme="minorHAnsi" w:cs="Times New Roman"/>
          <w:szCs w:val="28"/>
        </w:rPr>
      </w:pPr>
      <w:r w:rsidRPr="005E301A">
        <w:rPr>
          <w:rFonts w:eastAsiaTheme="minorHAnsi" w:cs="Times New Roman"/>
          <w:szCs w:val="28"/>
        </w:rPr>
        <w:t>- общая стоимость реализации проекта;</w:t>
      </w:r>
    </w:p>
    <w:p w:rsidR="005E301A" w:rsidRPr="005E301A" w:rsidRDefault="005E301A" w:rsidP="005E301A">
      <w:pPr>
        <w:autoSpaceDE w:val="0"/>
        <w:autoSpaceDN w:val="0"/>
        <w:adjustRightInd w:val="0"/>
        <w:jc w:val="both"/>
        <w:rPr>
          <w:rFonts w:eastAsiaTheme="minorHAnsi" w:cs="Times New Roman"/>
          <w:szCs w:val="28"/>
        </w:rPr>
      </w:pPr>
      <w:r w:rsidRPr="005E301A">
        <w:rPr>
          <w:rFonts w:eastAsiaTheme="minorHAnsi" w:cs="Times New Roman"/>
          <w:szCs w:val="28"/>
        </w:rPr>
        <w:t>- размер собственных средств (собственный капитал);</w:t>
      </w:r>
    </w:p>
    <w:p w:rsidR="005E301A" w:rsidRPr="005E301A" w:rsidRDefault="005E301A" w:rsidP="005E301A">
      <w:pPr>
        <w:autoSpaceDE w:val="0"/>
        <w:autoSpaceDN w:val="0"/>
        <w:adjustRightInd w:val="0"/>
        <w:jc w:val="both"/>
        <w:rPr>
          <w:rFonts w:eastAsiaTheme="minorHAnsi" w:cs="Times New Roman"/>
          <w:szCs w:val="28"/>
        </w:rPr>
      </w:pPr>
      <w:r w:rsidRPr="005E301A">
        <w:rPr>
          <w:rFonts w:eastAsiaTheme="minorHAnsi" w:cs="Times New Roman"/>
          <w:szCs w:val="28"/>
        </w:rPr>
        <w:t>- размер заемных средств (заемное финансирование);</w:t>
      </w:r>
    </w:p>
    <w:p w:rsidR="005E301A" w:rsidRPr="005E301A" w:rsidRDefault="005E301A" w:rsidP="005E301A">
      <w:pPr>
        <w:autoSpaceDE w:val="0"/>
        <w:autoSpaceDN w:val="0"/>
        <w:adjustRightInd w:val="0"/>
        <w:jc w:val="both"/>
        <w:rPr>
          <w:rFonts w:eastAsiaTheme="minorHAnsi" w:cs="Times New Roman"/>
          <w:szCs w:val="28"/>
        </w:rPr>
      </w:pPr>
      <w:r w:rsidRPr="005E301A">
        <w:rPr>
          <w:rFonts w:eastAsiaTheme="minorHAnsi" w:cs="Times New Roman"/>
          <w:szCs w:val="28"/>
        </w:rPr>
        <w:t>- размер бюджетных средств (если применимо);</w:t>
      </w:r>
    </w:p>
    <w:p w:rsidR="005E301A" w:rsidRPr="005E301A" w:rsidRDefault="005E301A" w:rsidP="005E301A">
      <w:pPr>
        <w:autoSpaceDE w:val="0"/>
        <w:autoSpaceDN w:val="0"/>
        <w:adjustRightInd w:val="0"/>
        <w:jc w:val="both"/>
        <w:rPr>
          <w:rFonts w:eastAsiaTheme="minorHAnsi" w:cs="Times New Roman"/>
          <w:szCs w:val="28"/>
        </w:rPr>
      </w:pPr>
      <w:r w:rsidRPr="005E301A">
        <w:rPr>
          <w:rFonts w:eastAsiaTheme="minorHAnsi" w:cs="Times New Roman"/>
          <w:szCs w:val="28"/>
        </w:rPr>
        <w:t>- иное (указать).</w:t>
      </w:r>
    </w:p>
    <w:p w:rsidR="005E301A" w:rsidRPr="005E301A" w:rsidRDefault="005E301A" w:rsidP="005E301A">
      <w:pPr>
        <w:jc w:val="both"/>
      </w:pPr>
      <w:r w:rsidRPr="005E301A">
        <w:t xml:space="preserve">8. Оценка потенциального спроса (объема рынка) на продукцию, создаваемую в результате реализации проекта, включающая в себя: </w:t>
      </w:r>
    </w:p>
    <w:p w:rsidR="005E301A" w:rsidRPr="005E301A" w:rsidRDefault="005E301A" w:rsidP="005E301A">
      <w:r w:rsidRPr="005E301A">
        <w:t xml:space="preserve">- краткое описание целевых рыночных сегментов; </w:t>
      </w:r>
    </w:p>
    <w:p w:rsidR="005E301A" w:rsidRPr="005E301A" w:rsidRDefault="005E301A" w:rsidP="005E301A">
      <w:r w:rsidRPr="005E301A">
        <w:t>- прогноз общего объема потребления продукции в целевых рыночных сегментах;</w:t>
      </w:r>
    </w:p>
    <w:p w:rsidR="005E301A" w:rsidRPr="005E301A" w:rsidRDefault="005E301A" w:rsidP="005E301A">
      <w:pPr>
        <w:jc w:val="both"/>
      </w:pPr>
      <w:r w:rsidRPr="005E301A">
        <w:t>- информацию об основных конкурентах в целевых рыночных сегментах с указанием их текущей рыночной доли.</w:t>
      </w:r>
    </w:p>
    <w:p w:rsidR="005E301A" w:rsidRPr="005E301A" w:rsidRDefault="005E301A" w:rsidP="005E301A"/>
    <w:p w:rsidR="005E301A" w:rsidRPr="005E301A" w:rsidRDefault="005E301A" w:rsidP="005E301A">
      <w:pPr>
        <w:rPr>
          <w:rFonts w:cs="Times New Roman"/>
          <w:szCs w:val="28"/>
        </w:rPr>
      </w:pPr>
    </w:p>
    <w:tbl>
      <w:tblPr>
        <w:tblW w:w="5000" w:type="pct"/>
        <w:tblLook w:val="04A0" w:firstRow="1" w:lastRow="0" w:firstColumn="1" w:lastColumn="0" w:noHBand="0" w:noVBand="1"/>
      </w:tblPr>
      <w:tblGrid>
        <w:gridCol w:w="4159"/>
        <w:gridCol w:w="2068"/>
        <w:gridCol w:w="3344"/>
      </w:tblGrid>
      <w:tr w:rsidR="005E301A" w:rsidRPr="005E301A" w:rsidTr="005E301A">
        <w:trPr>
          <w:trHeight w:val="1562"/>
        </w:trPr>
        <w:tc>
          <w:tcPr>
            <w:tcW w:w="2172"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_____________________________</w:t>
            </w:r>
          </w:p>
          <w:p w:rsidR="005E301A" w:rsidRPr="005E301A" w:rsidRDefault="005E301A" w:rsidP="005E301A">
            <w:pPr>
              <w:ind w:firstLine="0"/>
              <w:jc w:val="center"/>
              <w:rPr>
                <w:rFonts w:cs="Times New Roman"/>
                <w:sz w:val="24"/>
                <w:szCs w:val="24"/>
              </w:rPr>
            </w:pPr>
            <w:r w:rsidRPr="005E301A">
              <w:rPr>
                <w:rFonts w:cs="Times New Roman"/>
                <w:sz w:val="24"/>
                <w:szCs w:val="24"/>
              </w:rPr>
              <w:t>(наименование должности руководителя субъекта деятельности в сфере промышленности)</w:t>
            </w:r>
          </w:p>
          <w:p w:rsidR="005E301A" w:rsidRPr="005E301A" w:rsidRDefault="005E301A" w:rsidP="005E301A">
            <w:pPr>
              <w:jc w:val="center"/>
              <w:rPr>
                <w:rFonts w:cs="Times New Roman"/>
                <w:sz w:val="24"/>
                <w:szCs w:val="24"/>
              </w:rPr>
            </w:pPr>
          </w:p>
        </w:tc>
        <w:tc>
          <w:tcPr>
            <w:tcW w:w="1080"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w:t>
            </w:r>
            <w:r w:rsidRPr="005E301A">
              <w:rPr>
                <w:rFonts w:cs="Times New Roman"/>
                <w:sz w:val="24"/>
                <w:szCs w:val="24"/>
              </w:rPr>
              <w:br/>
              <w:t>(подпись)</w:t>
            </w:r>
          </w:p>
        </w:tc>
        <w:tc>
          <w:tcPr>
            <w:tcW w:w="1747"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w:t>
            </w:r>
            <w:r w:rsidRPr="005E301A">
              <w:rPr>
                <w:rFonts w:cs="Times New Roman"/>
                <w:sz w:val="24"/>
                <w:szCs w:val="24"/>
              </w:rPr>
              <w:br/>
              <w:t>(расшифровка подписи)</w:t>
            </w:r>
          </w:p>
        </w:tc>
      </w:tr>
      <w:tr w:rsidR="005E301A" w:rsidRPr="005E301A" w:rsidTr="005E301A">
        <w:tc>
          <w:tcPr>
            <w:tcW w:w="2172"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_____________________________</w:t>
            </w:r>
          </w:p>
          <w:p w:rsidR="005E301A" w:rsidRPr="005E301A" w:rsidRDefault="005E301A" w:rsidP="005E301A">
            <w:pPr>
              <w:ind w:firstLine="0"/>
              <w:jc w:val="center"/>
              <w:rPr>
                <w:rFonts w:cs="Times New Roman"/>
                <w:sz w:val="24"/>
                <w:szCs w:val="24"/>
              </w:rPr>
            </w:pPr>
            <w:r w:rsidRPr="005E301A">
              <w:rPr>
                <w:rFonts w:cs="Times New Roman"/>
                <w:sz w:val="24"/>
                <w:szCs w:val="24"/>
              </w:rPr>
              <w:t>(главный бухгалтер субъекта деятельности в сфере промышленности)</w:t>
            </w:r>
          </w:p>
        </w:tc>
        <w:tc>
          <w:tcPr>
            <w:tcW w:w="1080"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w:t>
            </w:r>
            <w:r w:rsidRPr="005E301A">
              <w:rPr>
                <w:rFonts w:cs="Times New Roman"/>
                <w:sz w:val="24"/>
                <w:szCs w:val="24"/>
              </w:rPr>
              <w:br/>
              <w:t>(подпись)</w:t>
            </w:r>
          </w:p>
        </w:tc>
        <w:tc>
          <w:tcPr>
            <w:tcW w:w="1747"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w:t>
            </w:r>
            <w:r w:rsidRPr="005E301A">
              <w:rPr>
                <w:rFonts w:cs="Times New Roman"/>
                <w:sz w:val="24"/>
                <w:szCs w:val="24"/>
              </w:rPr>
              <w:br/>
              <w:t>(расшифровка подписи)</w:t>
            </w:r>
          </w:p>
        </w:tc>
      </w:tr>
    </w:tbl>
    <w:p w:rsidR="005E301A" w:rsidRPr="005E301A" w:rsidRDefault="005E301A" w:rsidP="005E301A">
      <w:r w:rsidRPr="005E301A">
        <w:rPr>
          <w:rFonts w:cs="Times New Roman"/>
          <w:szCs w:val="28"/>
        </w:rPr>
        <w:t>М.П.</w:t>
      </w:r>
    </w:p>
    <w:p w:rsidR="005E301A" w:rsidRPr="005E301A" w:rsidRDefault="005E301A" w:rsidP="005E301A"/>
    <w:p w:rsidR="005E301A" w:rsidRPr="005E301A" w:rsidRDefault="005E301A" w:rsidP="005E301A">
      <w:pPr>
        <w:sectPr w:rsidR="005E301A" w:rsidRPr="005E301A" w:rsidSect="004F09D9">
          <w:pgSz w:w="11906" w:h="16838"/>
          <w:pgMar w:top="1134" w:right="566" w:bottom="1134" w:left="1985" w:header="709" w:footer="709" w:gutter="0"/>
          <w:pgNumType w:start="1"/>
          <w:cols w:space="708"/>
          <w:titlePg/>
          <w:docGrid w:linePitch="381"/>
        </w:sectPr>
      </w:pPr>
    </w:p>
    <w:tbl>
      <w:tblPr>
        <w:tblW w:w="5000" w:type="pct"/>
        <w:tblCellMar>
          <w:left w:w="135" w:type="dxa"/>
          <w:right w:w="135" w:type="dxa"/>
        </w:tblCellMar>
        <w:tblLook w:val="04A0" w:firstRow="1" w:lastRow="0" w:firstColumn="1" w:lastColumn="0" w:noHBand="0" w:noVBand="1"/>
      </w:tblPr>
      <w:tblGrid>
        <w:gridCol w:w="5105"/>
        <w:gridCol w:w="4519"/>
      </w:tblGrid>
      <w:tr w:rsidR="005E301A" w:rsidRPr="005E301A" w:rsidTr="005E301A">
        <w:tc>
          <w:tcPr>
            <w:tcW w:w="2652" w:type="pct"/>
          </w:tcPr>
          <w:p w:rsidR="005E301A" w:rsidRPr="005E301A" w:rsidRDefault="005E301A" w:rsidP="005E301A">
            <w:pPr>
              <w:rPr>
                <w:rFonts w:cs="Times New Roman"/>
                <w:szCs w:val="28"/>
              </w:rPr>
            </w:pPr>
            <w:r w:rsidRPr="005E301A">
              <w:rPr>
                <w:rFonts w:cs="Times New Roman"/>
              </w:rPr>
              <w:br w:type="page"/>
            </w:r>
          </w:p>
        </w:tc>
        <w:tc>
          <w:tcPr>
            <w:tcW w:w="2348" w:type="pct"/>
          </w:tcPr>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Приложение 4 </w:t>
            </w:r>
          </w:p>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к Порядку предоставления субъектам деятельности в сфере промышленности Ярославской области субсидий на возмещение затрат по договорам лизинга, заключенным в целях приобретения оборудования </w:t>
            </w:r>
            <w:r w:rsidRPr="005E301A">
              <w:rPr>
                <w:rFonts w:eastAsia="Calibri" w:cs="Times New Roman"/>
                <w:szCs w:val="28"/>
                <w:lang w:eastAsia="ar-SA"/>
              </w:rPr>
              <w:t>при реализации проектов</w:t>
            </w:r>
            <w:r w:rsidRPr="005E301A">
              <w:rPr>
                <w:rFonts w:eastAsia="Calibri" w:cs="Times New Roman"/>
                <w:szCs w:val="28"/>
                <w:lang w:eastAsia="ru-RU"/>
              </w:rPr>
              <w:t xml:space="preserve"> создания, и (или) развития, и (или) модернизации производства товаров (работ, услуг)</w:t>
            </w:r>
          </w:p>
          <w:p w:rsidR="005E301A" w:rsidRPr="005E301A" w:rsidRDefault="005E301A" w:rsidP="005E301A">
            <w:pPr>
              <w:keepNext/>
              <w:outlineLvl w:val="0"/>
              <w:rPr>
                <w:rFonts w:eastAsia="Calibri" w:cs="Times New Roman"/>
                <w:szCs w:val="28"/>
                <w:lang w:eastAsia="ru-RU"/>
              </w:rPr>
            </w:pPr>
          </w:p>
          <w:p w:rsidR="005E301A" w:rsidRPr="005E301A" w:rsidRDefault="005E301A" w:rsidP="005E301A">
            <w:pPr>
              <w:keepNext/>
              <w:ind w:firstLine="0"/>
              <w:outlineLvl w:val="0"/>
              <w:rPr>
                <w:rFonts w:cs="Times New Roman"/>
                <w:szCs w:val="28"/>
                <w:lang w:eastAsia="ru-RU"/>
              </w:rPr>
            </w:pPr>
            <w:r w:rsidRPr="005E301A">
              <w:rPr>
                <w:rFonts w:eastAsia="Calibri" w:cs="Times New Roman"/>
                <w:szCs w:val="28"/>
                <w:lang w:eastAsia="ru-RU"/>
              </w:rPr>
              <w:t>Форма</w:t>
            </w:r>
          </w:p>
        </w:tc>
      </w:tr>
    </w:tbl>
    <w:p w:rsidR="005E301A" w:rsidRPr="005E301A" w:rsidRDefault="005E301A" w:rsidP="005E301A">
      <w:pPr>
        <w:jc w:val="both"/>
        <w:rPr>
          <w:rFonts w:cs="Times New Roman"/>
          <w:szCs w:val="28"/>
        </w:rPr>
      </w:pPr>
    </w:p>
    <w:p w:rsidR="005E301A" w:rsidRPr="005E301A" w:rsidRDefault="005E301A" w:rsidP="005E301A">
      <w:pPr>
        <w:jc w:val="both"/>
        <w:rPr>
          <w:rFonts w:cs="Times New Roman"/>
          <w:szCs w:val="28"/>
        </w:rPr>
      </w:pPr>
    </w:p>
    <w:p w:rsidR="005E301A" w:rsidRPr="005E301A" w:rsidRDefault="005E301A" w:rsidP="005E301A">
      <w:pPr>
        <w:ind w:firstLine="0"/>
        <w:jc w:val="center"/>
        <w:rPr>
          <w:rFonts w:cs="Times New Roman"/>
          <w:b/>
          <w:sz w:val="24"/>
          <w:szCs w:val="24"/>
        </w:rPr>
      </w:pPr>
      <w:r w:rsidRPr="005E301A">
        <w:rPr>
          <w:rFonts w:cs="Times New Roman"/>
          <w:b/>
          <w:szCs w:val="28"/>
        </w:rPr>
        <w:t xml:space="preserve">РАСЧЕТ </w:t>
      </w:r>
      <w:r w:rsidRPr="005E301A">
        <w:rPr>
          <w:rFonts w:cs="Times New Roman"/>
          <w:b/>
          <w:szCs w:val="28"/>
        </w:rPr>
        <w:br/>
        <w:t xml:space="preserve">размера субсидии на возмещение затрат по договорам лизинга, заключенным в целях приобретения оборудования </w:t>
      </w:r>
      <w:r w:rsidRPr="005E301A">
        <w:rPr>
          <w:rFonts w:eastAsia="Calibri" w:cs="Times New Roman"/>
          <w:b/>
          <w:szCs w:val="28"/>
          <w:lang w:eastAsia="ar-SA"/>
        </w:rPr>
        <w:t>при реализации проектов</w:t>
      </w:r>
      <w:r w:rsidRPr="005E301A">
        <w:rPr>
          <w:rFonts w:cs="Times New Roman"/>
          <w:b/>
          <w:szCs w:val="28"/>
        </w:rPr>
        <w:t xml:space="preserve"> создания, и (или) развития, и (или) модернизации производства товаров (работ, услуг), предоставляемой </w:t>
      </w:r>
      <w:r w:rsidRPr="005E301A">
        <w:rPr>
          <w:rFonts w:cs="Times New Roman"/>
          <w:b/>
          <w:szCs w:val="28"/>
        </w:rPr>
        <w:br/>
      </w:r>
      <w:r w:rsidRPr="005E301A">
        <w:rPr>
          <w:rFonts w:cs="Times New Roman"/>
          <w:szCs w:val="28"/>
        </w:rPr>
        <w:t>__________________________________________________________________</w:t>
      </w:r>
      <w:r w:rsidRPr="005E301A">
        <w:rPr>
          <w:rFonts w:cs="Times New Roman"/>
          <w:szCs w:val="28"/>
        </w:rPr>
        <w:br/>
      </w:r>
      <w:r w:rsidRPr="005E301A">
        <w:rPr>
          <w:rFonts w:cs="Times New Roman"/>
          <w:b/>
          <w:sz w:val="24"/>
          <w:szCs w:val="24"/>
        </w:rPr>
        <w:t>(наименование субъекта деятельности в сфере промышленности)</w:t>
      </w:r>
    </w:p>
    <w:p w:rsidR="005E301A" w:rsidRPr="005E301A" w:rsidRDefault="005E301A" w:rsidP="005E301A">
      <w:pPr>
        <w:widowControl w:val="0"/>
        <w:autoSpaceDE w:val="0"/>
        <w:autoSpaceDN w:val="0"/>
        <w:adjustRightInd w:val="0"/>
        <w:jc w:val="both"/>
        <w:rPr>
          <w:rFonts w:cs="Times New Roman"/>
          <w:szCs w:val="28"/>
          <w:lang w:eastAsia="ru-RU"/>
        </w:rPr>
      </w:pPr>
    </w:p>
    <w:p w:rsidR="005E301A" w:rsidRPr="005E301A" w:rsidRDefault="005E301A" w:rsidP="005E301A">
      <w:pPr>
        <w:jc w:val="both"/>
      </w:pPr>
      <w:r w:rsidRPr="005E301A">
        <w:t>1. Договор лизинга от «___»_____________20__г. № _____________</w:t>
      </w:r>
    </w:p>
    <w:p w:rsidR="005E301A" w:rsidRPr="005E301A" w:rsidRDefault="005E301A" w:rsidP="005E301A">
      <w:pPr>
        <w:jc w:val="both"/>
      </w:pPr>
      <w:r w:rsidRPr="005E301A">
        <w:t xml:space="preserve">2. Полное наименование лизинговой организации </w:t>
      </w:r>
      <w:r w:rsidRPr="005E301A">
        <w:rPr>
          <w:rFonts w:cs="Times New Roman"/>
          <w:szCs w:val="28"/>
        </w:rPr>
        <w:t xml:space="preserve">– </w:t>
      </w:r>
      <w:r w:rsidRPr="005E301A">
        <w:t>________________</w:t>
      </w:r>
    </w:p>
    <w:p w:rsidR="005E301A" w:rsidRPr="005E301A" w:rsidRDefault="005E301A" w:rsidP="005E301A">
      <w:pPr>
        <w:ind w:firstLine="0"/>
        <w:jc w:val="both"/>
      </w:pPr>
      <w:r w:rsidRPr="005E301A">
        <w:t>__________________________________________________________________</w:t>
      </w:r>
    </w:p>
    <w:p w:rsidR="005E301A" w:rsidRPr="005E301A" w:rsidRDefault="005E301A" w:rsidP="005E301A">
      <w:pPr>
        <w:jc w:val="both"/>
      </w:pPr>
      <w:r w:rsidRPr="005E301A">
        <w:t>3. Срок действия договора лизинга – с «___»_____________20__г. по «___»_____________20__г.</w:t>
      </w:r>
    </w:p>
    <w:p w:rsidR="005E301A" w:rsidRPr="005E301A" w:rsidRDefault="005E301A" w:rsidP="005E301A">
      <w:pPr>
        <w:jc w:val="both"/>
      </w:pPr>
      <w:r w:rsidRPr="005E301A">
        <w:t xml:space="preserve">4. Общая сумма выплат по договору лизинга </w:t>
      </w:r>
      <w:r w:rsidRPr="005E301A">
        <w:rPr>
          <w:rFonts w:cs="Times New Roman"/>
          <w:szCs w:val="28"/>
        </w:rPr>
        <w:t xml:space="preserve">– </w:t>
      </w:r>
      <w:r w:rsidRPr="005E301A">
        <w:t>_____________________ ___________________________________________________________ рублей.</w:t>
      </w:r>
    </w:p>
    <w:p w:rsidR="005E301A" w:rsidRPr="005E301A" w:rsidRDefault="005E301A" w:rsidP="005E301A">
      <w:pPr>
        <w:jc w:val="both"/>
      </w:pPr>
      <w:r w:rsidRPr="005E301A">
        <w:t xml:space="preserve">5. Общая стоимость оборудования, приобретенного по договору лизинга, </w:t>
      </w:r>
      <w:r w:rsidRPr="005E301A">
        <w:rPr>
          <w:rFonts w:cs="Times New Roman"/>
          <w:szCs w:val="28"/>
        </w:rPr>
        <w:t xml:space="preserve">– </w:t>
      </w:r>
      <w:r w:rsidRPr="005E301A">
        <w:t>__________________________________________________ рублей.</w:t>
      </w:r>
    </w:p>
    <w:p w:rsidR="005E301A" w:rsidRPr="005E301A" w:rsidRDefault="005E301A" w:rsidP="005E301A">
      <w:pPr>
        <w:jc w:val="both"/>
      </w:pPr>
      <w:r w:rsidRPr="005E301A">
        <w:t>6. Сумма выплат по договору лизинга на момент подачи заявки</w:t>
      </w:r>
      <w:r w:rsidRPr="005E301A">
        <w:rPr>
          <w:rFonts w:cs="Times New Roman"/>
          <w:szCs w:val="28"/>
        </w:rPr>
        <w:t xml:space="preserve"> – </w:t>
      </w:r>
      <w:r w:rsidRPr="005E301A">
        <w:t>___________________________________________________________ рублей.</w:t>
      </w:r>
    </w:p>
    <w:p w:rsidR="005E301A" w:rsidRPr="005E301A" w:rsidRDefault="005E301A" w:rsidP="005E301A">
      <w:pPr>
        <w:jc w:val="both"/>
      </w:pPr>
      <w:r w:rsidRPr="005E301A">
        <w:t>7. Затраты, предъявляемые к возмещению:</w:t>
      </w:r>
    </w:p>
    <w:p w:rsidR="005E301A" w:rsidRPr="005E301A" w:rsidRDefault="005E301A" w:rsidP="005E301A">
      <w:pPr>
        <w:snapToGrid w:val="0"/>
        <w:jc w:val="both"/>
        <w:rPr>
          <w:rFonts w:cs="Times New Roman"/>
          <w:spacing w:val="2"/>
          <w:szCs w:val="28"/>
        </w:rPr>
      </w:pPr>
      <w:r w:rsidRPr="005E301A">
        <w:rPr>
          <w:rFonts w:cs="Times New Roman"/>
          <w:szCs w:val="28"/>
        </w:rPr>
        <w:sym w:font="Times New Roman" w:char="F00A"/>
      </w:r>
      <w:r w:rsidRPr="005E301A">
        <w:rPr>
          <w:rFonts w:cs="Times New Roman"/>
          <w:szCs w:val="28"/>
        </w:rPr>
        <w:t xml:space="preserve"> </w:t>
      </w:r>
      <w:r w:rsidRPr="005E301A">
        <w:rPr>
          <w:rFonts w:cs="Times New Roman"/>
          <w:spacing w:val="2"/>
          <w:szCs w:val="28"/>
        </w:rPr>
        <w:t>авансовый(е) платеж(и)</w:t>
      </w:r>
    </w:p>
    <w:p w:rsidR="005E301A" w:rsidRPr="005E301A" w:rsidRDefault="005E301A" w:rsidP="005E301A">
      <w:pPr>
        <w:jc w:val="both"/>
        <w:rPr>
          <w:rFonts w:cs="Times New Roman"/>
          <w:spacing w:val="2"/>
          <w:szCs w:val="28"/>
        </w:rPr>
      </w:pPr>
      <w:r w:rsidRPr="005E301A">
        <w:rPr>
          <w:rFonts w:cs="Times New Roman"/>
          <w:szCs w:val="28"/>
        </w:rPr>
        <w:sym w:font="Times New Roman" w:char="F00A"/>
      </w:r>
      <w:r w:rsidRPr="005E301A">
        <w:rPr>
          <w:rFonts w:cs="Times New Roman"/>
          <w:szCs w:val="28"/>
        </w:rPr>
        <w:t xml:space="preserve"> </w:t>
      </w:r>
      <w:r w:rsidRPr="005E301A">
        <w:rPr>
          <w:rFonts w:cs="Times New Roman"/>
          <w:spacing w:val="2"/>
          <w:szCs w:val="28"/>
        </w:rPr>
        <w:t>текущие платежи</w:t>
      </w:r>
    </w:p>
    <w:p w:rsidR="005E301A" w:rsidRPr="005E301A" w:rsidRDefault="005E301A" w:rsidP="005E301A">
      <w:pPr>
        <w:jc w:val="both"/>
        <w:rPr>
          <w:rFonts w:cs="Times New Roman"/>
          <w:spacing w:val="2"/>
          <w:szCs w:val="28"/>
        </w:rPr>
      </w:pPr>
    </w:p>
    <w:tbl>
      <w:tblPr>
        <w:tblW w:w="5000" w:type="pct"/>
        <w:tblCellMar>
          <w:left w:w="135" w:type="dxa"/>
          <w:right w:w="135" w:type="dxa"/>
        </w:tblCellMar>
        <w:tblLook w:val="04A0" w:firstRow="1" w:lastRow="0" w:firstColumn="1" w:lastColumn="0" w:noHBand="0" w:noVBand="1"/>
      </w:tblPr>
      <w:tblGrid>
        <w:gridCol w:w="729"/>
        <w:gridCol w:w="1020"/>
        <w:gridCol w:w="1313"/>
        <w:gridCol w:w="4375"/>
        <w:gridCol w:w="2187"/>
      </w:tblGrid>
      <w:tr w:rsidR="005E301A" w:rsidRPr="005E301A" w:rsidTr="005E301A">
        <w:trPr>
          <w:trHeight w:val="635"/>
        </w:trPr>
        <w:tc>
          <w:tcPr>
            <w:tcW w:w="379" w:type="pct"/>
            <w:vMerge w:val="restar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keepNext/>
              <w:ind w:firstLine="0"/>
              <w:jc w:val="center"/>
              <w:outlineLvl w:val="0"/>
              <w:rPr>
                <w:rFonts w:eastAsia="Calibri" w:cs="Times New Roman"/>
                <w:szCs w:val="28"/>
                <w:lang w:eastAsia="ru-RU"/>
              </w:rPr>
            </w:pPr>
            <w:r w:rsidRPr="005E301A">
              <w:rPr>
                <w:rFonts w:eastAsia="Calibri" w:cs="Times New Roman"/>
                <w:szCs w:val="28"/>
                <w:lang w:eastAsia="ru-RU"/>
              </w:rPr>
              <w:t>№ п/п</w:t>
            </w:r>
          </w:p>
        </w:tc>
        <w:tc>
          <w:tcPr>
            <w:tcW w:w="3485" w:type="pct"/>
            <w:gridSpan w:val="3"/>
            <w:tcBorders>
              <w:top w:val="single" w:sz="2" w:space="0" w:color="auto"/>
              <w:left w:val="single" w:sz="2" w:space="0" w:color="auto"/>
              <w:bottom w:val="single" w:sz="4" w:space="0" w:color="auto"/>
              <w:right w:val="single" w:sz="2" w:space="0" w:color="auto"/>
            </w:tcBorders>
            <w:hideMark/>
          </w:tcPr>
          <w:p w:rsidR="005E301A" w:rsidRPr="005E301A" w:rsidRDefault="005E301A" w:rsidP="005E301A">
            <w:pPr>
              <w:ind w:firstLine="0"/>
              <w:jc w:val="center"/>
              <w:rPr>
                <w:rFonts w:eastAsia="Calibri"/>
                <w:szCs w:val="28"/>
              </w:rPr>
            </w:pPr>
            <w:r w:rsidRPr="005E301A">
              <w:rPr>
                <w:rFonts w:cs="Times New Roman"/>
                <w:szCs w:val="28"/>
              </w:rPr>
              <w:t>Платежные поручения, подтверждающие фактически произведенные затраты</w:t>
            </w:r>
          </w:p>
        </w:tc>
        <w:tc>
          <w:tcPr>
            <w:tcW w:w="1136" w:type="pct"/>
            <w:vMerge w:val="restar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keepNext/>
              <w:ind w:firstLine="0"/>
              <w:jc w:val="center"/>
              <w:outlineLvl w:val="0"/>
              <w:rPr>
                <w:rFonts w:eastAsia="Calibri" w:cs="Times New Roman"/>
                <w:szCs w:val="28"/>
                <w:lang w:eastAsia="ru-RU"/>
              </w:rPr>
            </w:pPr>
            <w:r w:rsidRPr="005E301A">
              <w:rPr>
                <w:rFonts w:eastAsia="Calibri" w:cs="Times New Roman"/>
                <w:szCs w:val="28"/>
                <w:lang w:eastAsia="ru-RU"/>
              </w:rPr>
              <w:t>Запрашиваемая субсидия*</w:t>
            </w:r>
          </w:p>
          <w:p w:rsidR="005E301A" w:rsidRPr="005E301A" w:rsidRDefault="005E301A" w:rsidP="005E301A">
            <w:pPr>
              <w:keepNext/>
              <w:ind w:firstLine="0"/>
              <w:jc w:val="center"/>
              <w:outlineLvl w:val="0"/>
              <w:rPr>
                <w:rFonts w:cs="Times New Roman"/>
                <w:spacing w:val="2"/>
                <w:szCs w:val="28"/>
                <w:lang w:eastAsia="ru-RU"/>
              </w:rPr>
            </w:pPr>
            <w:r w:rsidRPr="005E301A">
              <w:rPr>
                <w:rFonts w:eastAsia="Calibri" w:cs="Times New Roman"/>
                <w:szCs w:val="28"/>
                <w:lang w:eastAsia="ru-RU"/>
              </w:rPr>
              <w:t>(рублей)</w:t>
            </w:r>
          </w:p>
        </w:tc>
      </w:tr>
      <w:tr w:rsidR="005E301A" w:rsidRPr="005E301A" w:rsidTr="005E301A">
        <w:trPr>
          <w:trHeight w:val="110"/>
        </w:trPr>
        <w:tc>
          <w:tcPr>
            <w:tcW w:w="379" w:type="pct"/>
            <w:vMerge/>
            <w:tcBorders>
              <w:top w:val="single" w:sz="2" w:space="0" w:color="auto"/>
              <w:left w:val="single" w:sz="2" w:space="0" w:color="auto"/>
              <w:bottom w:val="single" w:sz="2" w:space="0" w:color="auto"/>
              <w:right w:val="single" w:sz="2" w:space="0" w:color="auto"/>
            </w:tcBorders>
            <w:vAlign w:val="center"/>
            <w:hideMark/>
          </w:tcPr>
          <w:p w:rsidR="005E301A" w:rsidRPr="005E301A" w:rsidRDefault="005E301A" w:rsidP="005E301A">
            <w:pPr>
              <w:jc w:val="center"/>
              <w:rPr>
                <w:rFonts w:cs="Times New Roman"/>
                <w:spacing w:val="2"/>
                <w:szCs w:val="28"/>
                <w:lang w:eastAsia="ru-RU"/>
              </w:rPr>
            </w:pPr>
          </w:p>
        </w:tc>
        <w:tc>
          <w:tcPr>
            <w:tcW w:w="530" w:type="pct"/>
            <w:tcBorders>
              <w:top w:val="single" w:sz="4" w:space="0" w:color="auto"/>
              <w:left w:val="single" w:sz="2" w:space="0" w:color="auto"/>
              <w:bottom w:val="single" w:sz="2" w:space="0" w:color="auto"/>
              <w:right w:val="single" w:sz="4" w:space="0" w:color="auto"/>
            </w:tcBorders>
            <w:hideMark/>
          </w:tcPr>
          <w:p w:rsidR="005E301A" w:rsidRPr="005E301A" w:rsidRDefault="005E301A" w:rsidP="005E301A">
            <w:pPr>
              <w:keepNext/>
              <w:ind w:firstLine="0"/>
              <w:jc w:val="center"/>
              <w:outlineLvl w:val="0"/>
              <w:rPr>
                <w:rFonts w:eastAsia="Calibri" w:cs="Times New Roman"/>
                <w:szCs w:val="28"/>
                <w:lang w:eastAsia="ru-RU"/>
              </w:rPr>
            </w:pPr>
            <w:r w:rsidRPr="005E301A">
              <w:rPr>
                <w:rFonts w:eastAsia="Calibri" w:cs="Times New Roman"/>
                <w:szCs w:val="28"/>
                <w:lang w:eastAsia="ru-RU"/>
              </w:rPr>
              <w:t>дата</w:t>
            </w:r>
          </w:p>
        </w:tc>
        <w:tc>
          <w:tcPr>
            <w:tcW w:w="682" w:type="pct"/>
            <w:tcBorders>
              <w:top w:val="single" w:sz="4" w:space="0" w:color="auto"/>
              <w:left w:val="single" w:sz="4" w:space="0" w:color="auto"/>
              <w:bottom w:val="single" w:sz="2" w:space="0" w:color="auto"/>
              <w:right w:val="single" w:sz="2" w:space="0" w:color="auto"/>
            </w:tcBorders>
            <w:hideMark/>
          </w:tcPr>
          <w:p w:rsidR="005E301A" w:rsidRPr="005E301A" w:rsidRDefault="005E301A" w:rsidP="005E301A">
            <w:pPr>
              <w:keepNext/>
              <w:ind w:firstLine="0"/>
              <w:jc w:val="center"/>
              <w:outlineLvl w:val="0"/>
              <w:rPr>
                <w:rFonts w:eastAsia="Calibri" w:cs="Times New Roman"/>
                <w:szCs w:val="28"/>
                <w:lang w:eastAsia="ru-RU"/>
              </w:rPr>
            </w:pPr>
            <w:r w:rsidRPr="005E301A">
              <w:rPr>
                <w:rFonts w:eastAsia="Calibri" w:cs="Times New Roman"/>
                <w:szCs w:val="28"/>
                <w:lang w:eastAsia="ru-RU"/>
              </w:rPr>
              <w:t>номер</w:t>
            </w:r>
          </w:p>
        </w:tc>
        <w:tc>
          <w:tcPr>
            <w:tcW w:w="2273" w:type="pct"/>
            <w:tcBorders>
              <w:top w:val="single" w:sz="4" w:space="0" w:color="auto"/>
              <w:left w:val="single" w:sz="4" w:space="0" w:color="auto"/>
              <w:bottom w:val="single" w:sz="2" w:space="0" w:color="auto"/>
              <w:right w:val="single" w:sz="2" w:space="0" w:color="auto"/>
            </w:tcBorders>
            <w:hideMark/>
          </w:tcPr>
          <w:p w:rsidR="005E301A" w:rsidRPr="005E301A" w:rsidRDefault="005E301A" w:rsidP="005E301A">
            <w:pPr>
              <w:keepNext/>
              <w:ind w:firstLine="0"/>
              <w:jc w:val="center"/>
              <w:outlineLvl w:val="0"/>
              <w:rPr>
                <w:rFonts w:eastAsia="Calibri" w:cs="Times New Roman"/>
                <w:szCs w:val="28"/>
                <w:lang w:eastAsia="ru-RU"/>
              </w:rPr>
            </w:pPr>
            <w:r w:rsidRPr="005E301A">
              <w:rPr>
                <w:rFonts w:eastAsia="Calibri" w:cs="Times New Roman"/>
                <w:szCs w:val="28"/>
                <w:lang w:eastAsia="ru-RU"/>
              </w:rPr>
              <w:t>сумма (рублей, без учета налога на добавленную стоимость)</w:t>
            </w:r>
          </w:p>
        </w:tc>
        <w:tc>
          <w:tcPr>
            <w:tcW w:w="1136" w:type="pct"/>
            <w:vMerge/>
            <w:tcBorders>
              <w:top w:val="single" w:sz="2" w:space="0" w:color="auto"/>
              <w:left w:val="single" w:sz="2" w:space="0" w:color="auto"/>
              <w:bottom w:val="single" w:sz="2" w:space="0" w:color="auto"/>
              <w:right w:val="single" w:sz="2" w:space="0" w:color="auto"/>
            </w:tcBorders>
            <w:vAlign w:val="center"/>
            <w:hideMark/>
          </w:tcPr>
          <w:p w:rsidR="005E301A" w:rsidRPr="005E301A" w:rsidRDefault="005E301A" w:rsidP="005E301A">
            <w:pPr>
              <w:jc w:val="center"/>
              <w:rPr>
                <w:rFonts w:cs="Times New Roman"/>
                <w:spacing w:val="2"/>
                <w:szCs w:val="28"/>
                <w:lang w:eastAsia="ru-RU"/>
              </w:rPr>
            </w:pPr>
          </w:p>
        </w:tc>
      </w:tr>
    </w:tbl>
    <w:p w:rsidR="005E301A" w:rsidRPr="005E301A" w:rsidRDefault="005E301A" w:rsidP="005E301A">
      <w:pPr>
        <w:rPr>
          <w:sz w:val="2"/>
          <w:szCs w:val="2"/>
        </w:rPr>
      </w:pPr>
    </w:p>
    <w:tbl>
      <w:tblPr>
        <w:tblW w:w="5000" w:type="pct"/>
        <w:tblCellMar>
          <w:left w:w="135" w:type="dxa"/>
          <w:right w:w="135" w:type="dxa"/>
        </w:tblCellMar>
        <w:tblLook w:val="04A0" w:firstRow="1" w:lastRow="0" w:firstColumn="1" w:lastColumn="0" w:noHBand="0" w:noVBand="1"/>
      </w:tblPr>
      <w:tblGrid>
        <w:gridCol w:w="729"/>
        <w:gridCol w:w="1020"/>
        <w:gridCol w:w="1313"/>
        <w:gridCol w:w="4375"/>
        <w:gridCol w:w="2187"/>
      </w:tblGrid>
      <w:tr w:rsidR="005E301A" w:rsidRPr="005E301A" w:rsidTr="005E301A">
        <w:trPr>
          <w:tblHeader/>
        </w:trPr>
        <w:tc>
          <w:tcPr>
            <w:tcW w:w="379"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widowControl w:val="0"/>
              <w:autoSpaceDE w:val="0"/>
              <w:autoSpaceDN w:val="0"/>
              <w:adjustRightInd w:val="0"/>
              <w:ind w:left="37" w:firstLine="0"/>
              <w:jc w:val="center"/>
              <w:rPr>
                <w:rFonts w:cs="Times New Roman"/>
                <w:spacing w:val="2"/>
                <w:szCs w:val="28"/>
                <w:lang w:eastAsia="ru-RU"/>
              </w:rPr>
            </w:pPr>
            <w:r w:rsidRPr="005E301A">
              <w:rPr>
                <w:rFonts w:cs="Times New Roman"/>
                <w:spacing w:val="2"/>
                <w:szCs w:val="28"/>
                <w:lang w:eastAsia="ru-RU"/>
              </w:rPr>
              <w:t>1</w:t>
            </w:r>
          </w:p>
        </w:tc>
        <w:tc>
          <w:tcPr>
            <w:tcW w:w="530" w:type="pct"/>
            <w:tcBorders>
              <w:top w:val="single" w:sz="2" w:space="0" w:color="auto"/>
              <w:left w:val="single" w:sz="2" w:space="0" w:color="auto"/>
              <w:bottom w:val="single" w:sz="2" w:space="0" w:color="auto"/>
              <w:right w:val="single" w:sz="4" w:space="0" w:color="auto"/>
            </w:tcBorders>
          </w:tcPr>
          <w:p w:rsidR="005E301A" w:rsidRPr="005E301A" w:rsidRDefault="005E301A" w:rsidP="005E301A">
            <w:pPr>
              <w:widowControl w:val="0"/>
              <w:autoSpaceDE w:val="0"/>
              <w:autoSpaceDN w:val="0"/>
              <w:adjustRightInd w:val="0"/>
              <w:ind w:firstLine="0"/>
              <w:jc w:val="center"/>
              <w:rPr>
                <w:rFonts w:cs="Times New Roman"/>
                <w:spacing w:val="2"/>
                <w:szCs w:val="28"/>
                <w:lang w:eastAsia="ru-RU"/>
              </w:rPr>
            </w:pPr>
            <w:r w:rsidRPr="005E301A">
              <w:rPr>
                <w:rFonts w:cs="Times New Roman"/>
                <w:spacing w:val="2"/>
                <w:szCs w:val="28"/>
                <w:lang w:eastAsia="ru-RU"/>
              </w:rPr>
              <w:t>2</w:t>
            </w:r>
          </w:p>
        </w:tc>
        <w:tc>
          <w:tcPr>
            <w:tcW w:w="682" w:type="pct"/>
            <w:tcBorders>
              <w:top w:val="single" w:sz="2" w:space="0" w:color="auto"/>
              <w:left w:val="single" w:sz="4" w:space="0" w:color="auto"/>
              <w:bottom w:val="single" w:sz="2" w:space="0" w:color="auto"/>
              <w:right w:val="single" w:sz="2" w:space="0" w:color="auto"/>
            </w:tcBorders>
          </w:tcPr>
          <w:p w:rsidR="005E301A" w:rsidRPr="005E301A" w:rsidRDefault="005E301A" w:rsidP="005E301A">
            <w:pPr>
              <w:widowControl w:val="0"/>
              <w:autoSpaceDE w:val="0"/>
              <w:autoSpaceDN w:val="0"/>
              <w:adjustRightInd w:val="0"/>
              <w:ind w:firstLine="0"/>
              <w:jc w:val="center"/>
              <w:rPr>
                <w:rFonts w:cs="Times New Roman"/>
                <w:spacing w:val="2"/>
                <w:szCs w:val="28"/>
                <w:lang w:eastAsia="ru-RU"/>
              </w:rPr>
            </w:pPr>
            <w:r w:rsidRPr="005E301A">
              <w:rPr>
                <w:rFonts w:cs="Times New Roman"/>
                <w:spacing w:val="2"/>
                <w:szCs w:val="28"/>
                <w:lang w:eastAsia="ru-RU"/>
              </w:rPr>
              <w:t>3</w:t>
            </w:r>
          </w:p>
        </w:tc>
        <w:tc>
          <w:tcPr>
            <w:tcW w:w="2273" w:type="pct"/>
            <w:tcBorders>
              <w:top w:val="single" w:sz="2" w:space="0" w:color="auto"/>
              <w:left w:val="single" w:sz="4" w:space="0" w:color="auto"/>
              <w:bottom w:val="single" w:sz="2" w:space="0" w:color="auto"/>
              <w:right w:val="single" w:sz="2" w:space="0" w:color="auto"/>
            </w:tcBorders>
          </w:tcPr>
          <w:p w:rsidR="005E301A" w:rsidRPr="005E301A" w:rsidRDefault="005E301A" w:rsidP="005E301A">
            <w:pPr>
              <w:widowControl w:val="0"/>
              <w:autoSpaceDE w:val="0"/>
              <w:autoSpaceDN w:val="0"/>
              <w:adjustRightInd w:val="0"/>
              <w:ind w:firstLine="0"/>
              <w:jc w:val="center"/>
              <w:rPr>
                <w:rFonts w:cs="Times New Roman"/>
                <w:spacing w:val="2"/>
                <w:szCs w:val="28"/>
                <w:lang w:eastAsia="ru-RU"/>
              </w:rPr>
            </w:pPr>
            <w:r w:rsidRPr="005E301A">
              <w:rPr>
                <w:rFonts w:cs="Times New Roman"/>
                <w:spacing w:val="2"/>
                <w:szCs w:val="28"/>
                <w:lang w:eastAsia="ru-RU"/>
              </w:rPr>
              <w:t>4</w:t>
            </w:r>
          </w:p>
        </w:tc>
        <w:tc>
          <w:tcPr>
            <w:tcW w:w="113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widowControl w:val="0"/>
              <w:autoSpaceDE w:val="0"/>
              <w:autoSpaceDN w:val="0"/>
              <w:adjustRightInd w:val="0"/>
              <w:ind w:firstLine="0"/>
              <w:jc w:val="center"/>
              <w:rPr>
                <w:rFonts w:cs="Times New Roman"/>
                <w:spacing w:val="2"/>
                <w:szCs w:val="28"/>
                <w:lang w:eastAsia="ru-RU"/>
              </w:rPr>
            </w:pPr>
            <w:r w:rsidRPr="005E301A">
              <w:rPr>
                <w:rFonts w:cs="Times New Roman"/>
                <w:spacing w:val="2"/>
                <w:szCs w:val="28"/>
                <w:lang w:eastAsia="ru-RU"/>
              </w:rPr>
              <w:t>5</w:t>
            </w:r>
          </w:p>
        </w:tc>
      </w:tr>
      <w:tr w:rsidR="005E301A" w:rsidRPr="005E301A" w:rsidTr="005E301A">
        <w:tc>
          <w:tcPr>
            <w:tcW w:w="379"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widowControl w:val="0"/>
              <w:autoSpaceDE w:val="0"/>
              <w:autoSpaceDN w:val="0"/>
              <w:adjustRightInd w:val="0"/>
              <w:ind w:left="37" w:firstLine="0"/>
              <w:jc w:val="center"/>
              <w:rPr>
                <w:rFonts w:cs="Times New Roman"/>
                <w:spacing w:val="2"/>
                <w:szCs w:val="28"/>
                <w:lang w:eastAsia="ru-RU"/>
              </w:rPr>
            </w:pPr>
            <w:r w:rsidRPr="005E301A">
              <w:rPr>
                <w:rFonts w:cs="Times New Roman"/>
                <w:spacing w:val="2"/>
                <w:szCs w:val="28"/>
                <w:lang w:eastAsia="ru-RU"/>
              </w:rPr>
              <w:t>1.</w:t>
            </w:r>
          </w:p>
        </w:tc>
        <w:tc>
          <w:tcPr>
            <w:tcW w:w="530" w:type="pct"/>
            <w:tcBorders>
              <w:top w:val="single" w:sz="2" w:space="0" w:color="auto"/>
              <w:left w:val="single" w:sz="2" w:space="0" w:color="auto"/>
              <w:bottom w:val="single" w:sz="2" w:space="0" w:color="auto"/>
              <w:right w:val="single" w:sz="4" w:space="0" w:color="auto"/>
            </w:tcBorders>
          </w:tcPr>
          <w:p w:rsidR="005E301A" w:rsidRPr="005E301A" w:rsidRDefault="005E301A" w:rsidP="005E301A">
            <w:pPr>
              <w:widowControl w:val="0"/>
              <w:autoSpaceDE w:val="0"/>
              <w:autoSpaceDN w:val="0"/>
              <w:adjustRightInd w:val="0"/>
              <w:ind w:left="37"/>
              <w:jc w:val="center"/>
              <w:rPr>
                <w:rFonts w:cs="Times New Roman"/>
                <w:spacing w:val="2"/>
                <w:szCs w:val="28"/>
                <w:lang w:eastAsia="ru-RU"/>
              </w:rPr>
            </w:pPr>
          </w:p>
        </w:tc>
        <w:tc>
          <w:tcPr>
            <w:tcW w:w="682" w:type="pct"/>
            <w:tcBorders>
              <w:top w:val="single" w:sz="2" w:space="0" w:color="auto"/>
              <w:left w:val="single" w:sz="4" w:space="0" w:color="auto"/>
              <w:bottom w:val="single" w:sz="2" w:space="0" w:color="auto"/>
              <w:right w:val="single" w:sz="2" w:space="0" w:color="auto"/>
            </w:tcBorders>
          </w:tcPr>
          <w:p w:rsidR="005E301A" w:rsidRPr="005E301A" w:rsidRDefault="005E301A" w:rsidP="005E301A">
            <w:pPr>
              <w:widowControl w:val="0"/>
              <w:autoSpaceDE w:val="0"/>
              <w:autoSpaceDN w:val="0"/>
              <w:adjustRightInd w:val="0"/>
              <w:ind w:left="37"/>
              <w:jc w:val="center"/>
              <w:rPr>
                <w:rFonts w:cs="Times New Roman"/>
                <w:spacing w:val="2"/>
                <w:szCs w:val="28"/>
                <w:lang w:eastAsia="ru-RU"/>
              </w:rPr>
            </w:pPr>
          </w:p>
        </w:tc>
        <w:tc>
          <w:tcPr>
            <w:tcW w:w="2273" w:type="pct"/>
            <w:tcBorders>
              <w:top w:val="single" w:sz="2" w:space="0" w:color="auto"/>
              <w:left w:val="single" w:sz="4" w:space="0" w:color="auto"/>
              <w:bottom w:val="single" w:sz="2" w:space="0" w:color="auto"/>
              <w:right w:val="single" w:sz="2" w:space="0" w:color="auto"/>
            </w:tcBorders>
          </w:tcPr>
          <w:p w:rsidR="005E301A" w:rsidRPr="005E301A" w:rsidRDefault="005E301A" w:rsidP="005E301A">
            <w:pPr>
              <w:widowControl w:val="0"/>
              <w:autoSpaceDE w:val="0"/>
              <w:autoSpaceDN w:val="0"/>
              <w:adjustRightInd w:val="0"/>
              <w:ind w:left="37"/>
              <w:jc w:val="center"/>
              <w:rPr>
                <w:rFonts w:cs="Times New Roman"/>
                <w:spacing w:val="2"/>
                <w:szCs w:val="28"/>
                <w:lang w:eastAsia="ru-RU"/>
              </w:rPr>
            </w:pPr>
          </w:p>
        </w:tc>
        <w:tc>
          <w:tcPr>
            <w:tcW w:w="113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widowControl w:val="0"/>
              <w:autoSpaceDE w:val="0"/>
              <w:autoSpaceDN w:val="0"/>
              <w:adjustRightInd w:val="0"/>
              <w:ind w:left="37"/>
              <w:jc w:val="center"/>
              <w:rPr>
                <w:rFonts w:cs="Times New Roman"/>
                <w:spacing w:val="2"/>
                <w:szCs w:val="28"/>
                <w:lang w:eastAsia="ru-RU"/>
              </w:rPr>
            </w:pPr>
          </w:p>
        </w:tc>
      </w:tr>
      <w:tr w:rsidR="005E301A" w:rsidRPr="005E301A" w:rsidTr="005E301A">
        <w:tc>
          <w:tcPr>
            <w:tcW w:w="379"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widowControl w:val="0"/>
              <w:autoSpaceDE w:val="0"/>
              <w:autoSpaceDN w:val="0"/>
              <w:adjustRightInd w:val="0"/>
              <w:ind w:firstLine="0"/>
              <w:rPr>
                <w:rFonts w:cs="Times New Roman"/>
                <w:spacing w:val="2"/>
                <w:szCs w:val="28"/>
                <w:lang w:eastAsia="ru-RU"/>
              </w:rPr>
            </w:pPr>
            <w:r w:rsidRPr="005E301A">
              <w:rPr>
                <w:rFonts w:cs="Times New Roman"/>
                <w:spacing w:val="2"/>
                <w:szCs w:val="28"/>
                <w:lang w:eastAsia="ru-RU"/>
              </w:rPr>
              <w:t>…</w:t>
            </w:r>
          </w:p>
        </w:tc>
        <w:tc>
          <w:tcPr>
            <w:tcW w:w="530" w:type="pct"/>
            <w:tcBorders>
              <w:top w:val="single" w:sz="2" w:space="0" w:color="auto"/>
              <w:left w:val="single" w:sz="2" w:space="0" w:color="auto"/>
              <w:bottom w:val="single" w:sz="2" w:space="0" w:color="auto"/>
              <w:right w:val="single" w:sz="4" w:space="0" w:color="auto"/>
            </w:tcBorders>
          </w:tcPr>
          <w:p w:rsidR="005E301A" w:rsidRPr="005E301A" w:rsidRDefault="005E301A" w:rsidP="005E301A">
            <w:pPr>
              <w:widowControl w:val="0"/>
              <w:autoSpaceDE w:val="0"/>
              <w:autoSpaceDN w:val="0"/>
              <w:adjustRightInd w:val="0"/>
              <w:ind w:firstLine="0"/>
              <w:rPr>
                <w:rFonts w:cs="Times New Roman"/>
                <w:spacing w:val="2"/>
                <w:szCs w:val="28"/>
                <w:lang w:eastAsia="ru-RU"/>
              </w:rPr>
            </w:pPr>
          </w:p>
        </w:tc>
        <w:tc>
          <w:tcPr>
            <w:tcW w:w="682" w:type="pct"/>
            <w:tcBorders>
              <w:top w:val="single" w:sz="2" w:space="0" w:color="auto"/>
              <w:left w:val="single" w:sz="4" w:space="0" w:color="auto"/>
              <w:bottom w:val="single" w:sz="2" w:space="0" w:color="auto"/>
              <w:right w:val="single" w:sz="2" w:space="0" w:color="auto"/>
            </w:tcBorders>
          </w:tcPr>
          <w:p w:rsidR="005E301A" w:rsidRPr="005E301A" w:rsidRDefault="005E301A" w:rsidP="005E301A">
            <w:pPr>
              <w:widowControl w:val="0"/>
              <w:autoSpaceDE w:val="0"/>
              <w:autoSpaceDN w:val="0"/>
              <w:adjustRightInd w:val="0"/>
              <w:ind w:left="37"/>
              <w:jc w:val="center"/>
              <w:rPr>
                <w:rFonts w:cs="Times New Roman"/>
                <w:spacing w:val="2"/>
                <w:szCs w:val="28"/>
                <w:lang w:eastAsia="ru-RU"/>
              </w:rPr>
            </w:pPr>
          </w:p>
        </w:tc>
        <w:tc>
          <w:tcPr>
            <w:tcW w:w="2273" w:type="pct"/>
            <w:tcBorders>
              <w:top w:val="single" w:sz="2" w:space="0" w:color="auto"/>
              <w:left w:val="single" w:sz="4" w:space="0" w:color="auto"/>
              <w:bottom w:val="single" w:sz="2" w:space="0" w:color="auto"/>
              <w:right w:val="single" w:sz="2" w:space="0" w:color="auto"/>
            </w:tcBorders>
          </w:tcPr>
          <w:p w:rsidR="005E301A" w:rsidRPr="005E301A" w:rsidRDefault="005E301A" w:rsidP="005E301A">
            <w:pPr>
              <w:widowControl w:val="0"/>
              <w:autoSpaceDE w:val="0"/>
              <w:autoSpaceDN w:val="0"/>
              <w:adjustRightInd w:val="0"/>
              <w:ind w:left="37"/>
              <w:jc w:val="center"/>
              <w:rPr>
                <w:rFonts w:cs="Times New Roman"/>
                <w:spacing w:val="2"/>
                <w:szCs w:val="28"/>
                <w:lang w:eastAsia="ru-RU"/>
              </w:rPr>
            </w:pPr>
          </w:p>
        </w:tc>
        <w:tc>
          <w:tcPr>
            <w:tcW w:w="113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widowControl w:val="0"/>
              <w:autoSpaceDE w:val="0"/>
              <w:autoSpaceDN w:val="0"/>
              <w:adjustRightInd w:val="0"/>
              <w:ind w:left="37"/>
              <w:jc w:val="center"/>
              <w:rPr>
                <w:rFonts w:cs="Times New Roman"/>
                <w:spacing w:val="2"/>
                <w:szCs w:val="28"/>
                <w:lang w:eastAsia="ru-RU"/>
              </w:rPr>
            </w:pPr>
          </w:p>
        </w:tc>
      </w:tr>
      <w:tr w:rsidR="005E301A" w:rsidRPr="005E301A" w:rsidTr="005E301A">
        <w:tc>
          <w:tcPr>
            <w:tcW w:w="3864" w:type="pct"/>
            <w:gridSpan w:val="4"/>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widowControl w:val="0"/>
              <w:autoSpaceDE w:val="0"/>
              <w:autoSpaceDN w:val="0"/>
              <w:adjustRightInd w:val="0"/>
              <w:ind w:firstLine="0"/>
              <w:rPr>
                <w:rFonts w:cs="Times New Roman"/>
                <w:spacing w:val="2"/>
                <w:szCs w:val="28"/>
                <w:lang w:eastAsia="ru-RU"/>
              </w:rPr>
            </w:pPr>
            <w:r w:rsidRPr="005E301A">
              <w:rPr>
                <w:rFonts w:cs="Times New Roman"/>
                <w:spacing w:val="2"/>
                <w:szCs w:val="28"/>
                <w:lang w:eastAsia="ru-RU"/>
              </w:rPr>
              <w:t xml:space="preserve">Итого </w:t>
            </w:r>
          </w:p>
        </w:tc>
        <w:tc>
          <w:tcPr>
            <w:tcW w:w="1136"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widowControl w:val="0"/>
              <w:autoSpaceDE w:val="0"/>
              <w:autoSpaceDN w:val="0"/>
              <w:adjustRightInd w:val="0"/>
              <w:ind w:left="37"/>
              <w:jc w:val="center"/>
              <w:rPr>
                <w:rFonts w:cs="Times New Roman"/>
                <w:spacing w:val="2"/>
                <w:szCs w:val="28"/>
                <w:lang w:eastAsia="ru-RU"/>
              </w:rPr>
            </w:pPr>
          </w:p>
        </w:tc>
      </w:tr>
    </w:tbl>
    <w:p w:rsidR="005E301A" w:rsidRPr="005E301A" w:rsidRDefault="005E301A" w:rsidP="005E301A">
      <w:pPr>
        <w:jc w:val="both"/>
        <w:rPr>
          <w:rFonts w:cs="Times New Roman"/>
          <w:szCs w:val="28"/>
        </w:rPr>
      </w:pPr>
    </w:p>
    <w:p w:rsidR="005E301A" w:rsidRPr="005E301A" w:rsidRDefault="005E301A" w:rsidP="005E301A">
      <w:pPr>
        <w:jc w:val="both"/>
        <w:rPr>
          <w:rFonts w:cs="Times New Roman"/>
          <w:szCs w:val="28"/>
        </w:rPr>
      </w:pPr>
      <w:r w:rsidRPr="005E301A">
        <w:rPr>
          <w:rFonts w:cs="Times New Roman"/>
          <w:szCs w:val="28"/>
        </w:rPr>
        <w:t>* Размер субсидии не может превышать:</w:t>
      </w:r>
    </w:p>
    <w:p w:rsidR="005E301A" w:rsidRPr="005E301A" w:rsidRDefault="005E301A" w:rsidP="005E301A">
      <w:pPr>
        <w:tabs>
          <w:tab w:val="left" w:pos="709"/>
        </w:tabs>
        <w:jc w:val="both"/>
        <w:rPr>
          <w:rFonts w:cs="Times New Roman"/>
          <w:szCs w:val="28"/>
        </w:rPr>
      </w:pPr>
      <w:r w:rsidRPr="005E301A">
        <w:rPr>
          <w:rFonts w:cs="Times New Roman"/>
          <w:szCs w:val="28"/>
        </w:rPr>
        <w:t>- 10 процентов от общей суммы лизинговых платежей (включая авансовые платежи) – по договорам лизинга, заключенным в целях приобретения оборудования иностранного производства;</w:t>
      </w:r>
    </w:p>
    <w:p w:rsidR="005E301A" w:rsidRPr="005E301A" w:rsidRDefault="005E301A" w:rsidP="005E301A">
      <w:pPr>
        <w:tabs>
          <w:tab w:val="left" w:pos="709"/>
        </w:tabs>
        <w:jc w:val="both"/>
        <w:rPr>
          <w:rFonts w:cs="Times New Roman"/>
          <w:szCs w:val="28"/>
        </w:rPr>
      </w:pPr>
      <w:r w:rsidRPr="005E301A">
        <w:rPr>
          <w:rFonts w:cs="Times New Roman"/>
          <w:szCs w:val="28"/>
        </w:rPr>
        <w:t>- 15 процентов от общей суммы лизинговых платежей (включая авансовые платежи) – по договорам лизинга, заключенным в целях приобретения оборудования отечественного производства.</w:t>
      </w:r>
    </w:p>
    <w:p w:rsidR="005E301A" w:rsidRPr="005E301A" w:rsidRDefault="005E301A" w:rsidP="005E301A">
      <w:pPr>
        <w:tabs>
          <w:tab w:val="left" w:pos="709"/>
        </w:tabs>
        <w:jc w:val="both"/>
        <w:rPr>
          <w:rFonts w:cs="Times New Roman"/>
          <w:szCs w:val="28"/>
          <w:lang w:eastAsia="ru-RU"/>
        </w:rPr>
      </w:pPr>
      <w:r w:rsidRPr="005E301A">
        <w:rPr>
          <w:rFonts w:cs="Times New Roman"/>
          <w:szCs w:val="28"/>
        </w:rPr>
        <w:t xml:space="preserve">Максимальный размер субсидии </w:t>
      </w:r>
      <w:r w:rsidRPr="005E301A">
        <w:rPr>
          <w:rFonts w:cs="Times New Roman"/>
          <w:spacing w:val="2"/>
          <w:szCs w:val="28"/>
        </w:rPr>
        <w:t>–</w:t>
      </w:r>
      <w:r w:rsidRPr="005E301A">
        <w:rPr>
          <w:rFonts w:cs="Times New Roman"/>
          <w:szCs w:val="28"/>
        </w:rPr>
        <w:t xml:space="preserve"> не более 5,0 млн. рублей в год на одного заявителя.</w:t>
      </w:r>
    </w:p>
    <w:p w:rsidR="005E301A" w:rsidRPr="005E301A" w:rsidRDefault="005E301A" w:rsidP="005E301A">
      <w:pPr>
        <w:jc w:val="both"/>
        <w:rPr>
          <w:rFonts w:cs="Times New Roman"/>
          <w:szCs w:val="28"/>
        </w:rPr>
      </w:pPr>
    </w:p>
    <w:p w:rsidR="005E301A" w:rsidRPr="005E301A" w:rsidRDefault="005E301A" w:rsidP="005E301A">
      <w:pPr>
        <w:jc w:val="both"/>
        <w:rPr>
          <w:rFonts w:cs="Times New Roman"/>
          <w:szCs w:val="28"/>
        </w:rPr>
      </w:pPr>
      <w:r w:rsidRPr="005E301A">
        <w:rPr>
          <w:rFonts w:cs="Times New Roman"/>
          <w:szCs w:val="28"/>
        </w:rPr>
        <w:t>Размер запрашиваемой субсидии – ______________________________ ___________________________________________________________ рублей.</w:t>
      </w:r>
    </w:p>
    <w:p w:rsidR="005E301A" w:rsidRPr="005E301A" w:rsidRDefault="005E301A" w:rsidP="005E301A">
      <w:pPr>
        <w:jc w:val="center"/>
        <w:rPr>
          <w:rFonts w:cs="Times New Roman"/>
          <w:sz w:val="24"/>
          <w:szCs w:val="24"/>
        </w:rPr>
      </w:pPr>
      <w:r w:rsidRPr="005E301A">
        <w:rPr>
          <w:rFonts w:cs="Times New Roman"/>
          <w:sz w:val="24"/>
          <w:szCs w:val="24"/>
        </w:rPr>
        <w:t xml:space="preserve">(сумма цифрами и прописью) </w:t>
      </w:r>
    </w:p>
    <w:p w:rsidR="005E301A" w:rsidRPr="005E301A" w:rsidRDefault="005E301A" w:rsidP="005E301A">
      <w:pPr>
        <w:jc w:val="both"/>
        <w:rPr>
          <w:rFonts w:cs="Times New Roman"/>
          <w:szCs w:val="28"/>
        </w:rPr>
      </w:pPr>
    </w:p>
    <w:p w:rsidR="005E301A" w:rsidRPr="005E301A" w:rsidRDefault="005E301A" w:rsidP="005E301A">
      <w:pPr>
        <w:ind w:firstLine="0"/>
        <w:jc w:val="both"/>
        <w:rPr>
          <w:rFonts w:cs="Times New Roman"/>
          <w:szCs w:val="28"/>
        </w:rPr>
      </w:pPr>
      <w:r w:rsidRPr="005E301A">
        <w:rPr>
          <w:rFonts w:cs="Times New Roman"/>
          <w:szCs w:val="28"/>
        </w:rPr>
        <w:t>«___»____________20__г.</w:t>
      </w:r>
    </w:p>
    <w:p w:rsidR="005E301A" w:rsidRPr="005E301A" w:rsidRDefault="005E301A" w:rsidP="005E301A">
      <w:pPr>
        <w:jc w:val="both"/>
        <w:rPr>
          <w:rFonts w:cs="Times New Roman"/>
          <w:szCs w:val="28"/>
        </w:rPr>
      </w:pPr>
    </w:p>
    <w:p w:rsidR="005E301A" w:rsidRPr="005E301A" w:rsidRDefault="005E301A" w:rsidP="005E301A">
      <w:pPr>
        <w:jc w:val="both"/>
        <w:rPr>
          <w:rFonts w:cs="Times New Roman"/>
          <w:szCs w:val="28"/>
        </w:rPr>
      </w:pPr>
    </w:p>
    <w:tbl>
      <w:tblPr>
        <w:tblW w:w="5000" w:type="pct"/>
        <w:tblLook w:val="04A0" w:firstRow="1" w:lastRow="0" w:firstColumn="1" w:lastColumn="0" w:noHBand="0" w:noVBand="1"/>
      </w:tblPr>
      <w:tblGrid>
        <w:gridCol w:w="3754"/>
        <w:gridCol w:w="2509"/>
        <w:gridCol w:w="3307"/>
      </w:tblGrid>
      <w:tr w:rsidR="005E301A" w:rsidRPr="005E301A" w:rsidTr="005E301A">
        <w:trPr>
          <w:trHeight w:val="1562"/>
        </w:trPr>
        <w:tc>
          <w:tcPr>
            <w:tcW w:w="1961"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__________________________</w:t>
            </w:r>
          </w:p>
          <w:p w:rsidR="005E301A" w:rsidRPr="005E301A" w:rsidRDefault="005E301A" w:rsidP="005E301A">
            <w:pPr>
              <w:ind w:firstLine="0"/>
              <w:jc w:val="center"/>
              <w:rPr>
                <w:rFonts w:cs="Times New Roman"/>
                <w:sz w:val="24"/>
                <w:szCs w:val="24"/>
              </w:rPr>
            </w:pPr>
            <w:r w:rsidRPr="005E301A">
              <w:rPr>
                <w:rFonts w:cs="Times New Roman"/>
                <w:sz w:val="24"/>
                <w:szCs w:val="24"/>
              </w:rPr>
              <w:t>(наименование должности руководителя субъекта деятельности в сфере промышленности)</w:t>
            </w:r>
          </w:p>
          <w:p w:rsidR="005E301A" w:rsidRPr="005E301A" w:rsidRDefault="005E301A" w:rsidP="005E301A">
            <w:pPr>
              <w:jc w:val="center"/>
              <w:rPr>
                <w:rFonts w:cs="Times New Roman"/>
                <w:sz w:val="24"/>
                <w:szCs w:val="24"/>
              </w:rPr>
            </w:pPr>
          </w:p>
        </w:tc>
        <w:tc>
          <w:tcPr>
            <w:tcW w:w="1311"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w:t>
            </w:r>
            <w:r w:rsidRPr="005E301A">
              <w:rPr>
                <w:rFonts w:cs="Times New Roman"/>
                <w:sz w:val="24"/>
                <w:szCs w:val="24"/>
              </w:rPr>
              <w:br/>
              <w:t>(подпись)</w:t>
            </w:r>
          </w:p>
        </w:tc>
        <w:tc>
          <w:tcPr>
            <w:tcW w:w="1728"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w:t>
            </w:r>
            <w:r w:rsidRPr="005E301A">
              <w:rPr>
                <w:rFonts w:cs="Times New Roman"/>
                <w:sz w:val="24"/>
                <w:szCs w:val="24"/>
              </w:rPr>
              <w:br/>
              <w:t>(расшифровка подписи)</w:t>
            </w:r>
          </w:p>
        </w:tc>
      </w:tr>
      <w:tr w:rsidR="005E301A" w:rsidRPr="005E301A" w:rsidTr="005E301A">
        <w:tc>
          <w:tcPr>
            <w:tcW w:w="1961"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__________________________</w:t>
            </w:r>
          </w:p>
          <w:p w:rsidR="005E301A" w:rsidRPr="005E301A" w:rsidRDefault="005E301A" w:rsidP="005E301A">
            <w:pPr>
              <w:ind w:firstLine="0"/>
              <w:jc w:val="center"/>
              <w:rPr>
                <w:rFonts w:cs="Times New Roman"/>
                <w:sz w:val="24"/>
                <w:szCs w:val="24"/>
              </w:rPr>
            </w:pPr>
            <w:r w:rsidRPr="005E301A">
              <w:rPr>
                <w:rFonts w:cs="Times New Roman"/>
                <w:sz w:val="24"/>
                <w:szCs w:val="24"/>
              </w:rPr>
              <w:t>(главный бухгалтер субъекта деятельности в сфере промышленности)</w:t>
            </w:r>
          </w:p>
        </w:tc>
        <w:tc>
          <w:tcPr>
            <w:tcW w:w="1311"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w:t>
            </w:r>
            <w:r w:rsidRPr="005E301A">
              <w:rPr>
                <w:rFonts w:cs="Times New Roman"/>
                <w:sz w:val="24"/>
                <w:szCs w:val="24"/>
              </w:rPr>
              <w:br/>
              <w:t>(подпись)</w:t>
            </w:r>
          </w:p>
        </w:tc>
        <w:tc>
          <w:tcPr>
            <w:tcW w:w="1728"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w:t>
            </w:r>
            <w:r w:rsidRPr="005E301A">
              <w:rPr>
                <w:rFonts w:cs="Times New Roman"/>
                <w:sz w:val="24"/>
                <w:szCs w:val="24"/>
              </w:rPr>
              <w:br/>
              <w:t>(расшифровка подписи)</w:t>
            </w:r>
          </w:p>
        </w:tc>
      </w:tr>
    </w:tbl>
    <w:p w:rsidR="005E301A" w:rsidRPr="005E301A" w:rsidRDefault="005E301A" w:rsidP="005E301A">
      <w:pPr>
        <w:jc w:val="both"/>
        <w:rPr>
          <w:rFonts w:cs="Times New Roman"/>
          <w:szCs w:val="28"/>
        </w:rPr>
      </w:pPr>
      <w:r w:rsidRPr="005E301A">
        <w:rPr>
          <w:rFonts w:cs="Times New Roman"/>
          <w:szCs w:val="28"/>
        </w:rPr>
        <w:t>М.П.</w:t>
      </w:r>
    </w:p>
    <w:p w:rsidR="005E301A" w:rsidRPr="005E301A" w:rsidRDefault="005E301A" w:rsidP="005E301A">
      <w:pPr>
        <w:rPr>
          <w:rFonts w:cs="Times New Roman"/>
          <w:spacing w:val="2"/>
          <w:szCs w:val="28"/>
        </w:rPr>
        <w:sectPr w:rsidR="005E301A" w:rsidRPr="005E301A" w:rsidSect="00763662">
          <w:pgSz w:w="11906" w:h="16838"/>
          <w:pgMar w:top="1134" w:right="567" w:bottom="1134" w:left="1985" w:header="709" w:footer="709" w:gutter="0"/>
          <w:pgNumType w:start="1"/>
          <w:cols w:space="720"/>
          <w:titlePg/>
          <w:docGrid w:linePitch="381"/>
        </w:sectPr>
      </w:pPr>
    </w:p>
    <w:tbl>
      <w:tblPr>
        <w:tblW w:w="5000" w:type="pct"/>
        <w:tblCellMar>
          <w:left w:w="135" w:type="dxa"/>
          <w:right w:w="135" w:type="dxa"/>
        </w:tblCellMar>
        <w:tblLook w:val="04A0" w:firstRow="1" w:lastRow="0" w:firstColumn="1" w:lastColumn="0" w:noHBand="0" w:noVBand="1"/>
      </w:tblPr>
      <w:tblGrid>
        <w:gridCol w:w="5105"/>
        <w:gridCol w:w="4519"/>
      </w:tblGrid>
      <w:tr w:rsidR="005E301A" w:rsidRPr="005E301A" w:rsidTr="005E301A">
        <w:tc>
          <w:tcPr>
            <w:tcW w:w="2652" w:type="pct"/>
          </w:tcPr>
          <w:p w:rsidR="005E301A" w:rsidRPr="005E301A" w:rsidRDefault="005E301A" w:rsidP="005E301A">
            <w:pPr>
              <w:rPr>
                <w:rFonts w:cs="Times New Roman"/>
                <w:szCs w:val="28"/>
              </w:rPr>
            </w:pPr>
            <w:r w:rsidRPr="005E301A">
              <w:rPr>
                <w:rFonts w:cs="Times New Roman"/>
              </w:rPr>
              <w:br w:type="page"/>
            </w:r>
          </w:p>
        </w:tc>
        <w:tc>
          <w:tcPr>
            <w:tcW w:w="2348" w:type="pct"/>
          </w:tcPr>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Приложение 5 </w:t>
            </w:r>
          </w:p>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к Порядку предоставления субъектам деятельности в сфере промышленности Ярославской области субсидий на возмещение затрат по договорам лизинга, заключенным в целях приобретения оборудования </w:t>
            </w:r>
            <w:r w:rsidRPr="005E301A">
              <w:rPr>
                <w:rFonts w:eastAsia="Calibri" w:cs="Times New Roman"/>
                <w:szCs w:val="28"/>
                <w:lang w:eastAsia="ar-SA"/>
              </w:rPr>
              <w:t>при реализации проектов</w:t>
            </w:r>
            <w:r w:rsidRPr="005E301A">
              <w:rPr>
                <w:rFonts w:eastAsia="Calibri" w:cs="Times New Roman"/>
                <w:szCs w:val="28"/>
                <w:lang w:eastAsia="ru-RU"/>
              </w:rPr>
              <w:t xml:space="preserve"> создания, и (или) развития, и (или) модернизации производства товаров (работ, услуг)</w:t>
            </w:r>
          </w:p>
        </w:tc>
      </w:tr>
    </w:tbl>
    <w:p w:rsidR="005E301A" w:rsidRPr="005E301A" w:rsidRDefault="005E301A" w:rsidP="005E301A">
      <w:pPr>
        <w:ind w:firstLine="0"/>
        <w:rPr>
          <w:rFonts w:cs="Times New Roman"/>
          <w:spacing w:val="2"/>
          <w:szCs w:val="28"/>
        </w:rPr>
      </w:pPr>
    </w:p>
    <w:p w:rsidR="005E301A" w:rsidRPr="005E301A" w:rsidRDefault="005E301A" w:rsidP="005E301A">
      <w:pPr>
        <w:ind w:firstLine="0"/>
        <w:rPr>
          <w:rFonts w:cs="Times New Roman"/>
          <w:spacing w:val="2"/>
          <w:szCs w:val="28"/>
        </w:rPr>
      </w:pPr>
    </w:p>
    <w:p w:rsidR="005E301A" w:rsidRPr="005E301A" w:rsidRDefault="005E301A" w:rsidP="005E301A">
      <w:pPr>
        <w:ind w:firstLine="0"/>
        <w:jc w:val="center"/>
        <w:rPr>
          <w:rFonts w:cs="Times New Roman"/>
          <w:b/>
          <w:spacing w:val="2"/>
          <w:szCs w:val="28"/>
        </w:rPr>
      </w:pPr>
      <w:r w:rsidRPr="005E301A">
        <w:rPr>
          <w:rFonts w:cs="Times New Roman"/>
          <w:b/>
          <w:spacing w:val="2"/>
          <w:szCs w:val="28"/>
        </w:rPr>
        <w:t>БАЛЛЬНАЯ СИСТЕМА</w:t>
      </w:r>
    </w:p>
    <w:p w:rsidR="005E301A" w:rsidRPr="005E301A" w:rsidRDefault="005E301A" w:rsidP="005E301A">
      <w:pPr>
        <w:ind w:firstLine="0"/>
        <w:jc w:val="center"/>
        <w:rPr>
          <w:rFonts w:cs="Times New Roman"/>
          <w:b/>
          <w:spacing w:val="2"/>
          <w:szCs w:val="28"/>
        </w:rPr>
      </w:pPr>
      <w:r w:rsidRPr="005E301A">
        <w:rPr>
          <w:rFonts w:cs="Times New Roman"/>
          <w:b/>
          <w:spacing w:val="2"/>
          <w:szCs w:val="28"/>
        </w:rPr>
        <w:t xml:space="preserve">оценки заявок на предоставление субсидии на </w:t>
      </w:r>
      <w:r w:rsidRPr="005E301A">
        <w:rPr>
          <w:rFonts w:eastAsia="Calibri" w:cs="Times New Roman"/>
          <w:b/>
          <w:szCs w:val="28"/>
          <w:lang w:eastAsia="ru-RU"/>
        </w:rPr>
        <w:t xml:space="preserve">возмещение затрат по договорам лизинга, заключенным в целях приобретения оборудования </w:t>
      </w:r>
      <w:r w:rsidRPr="005E301A">
        <w:rPr>
          <w:rFonts w:eastAsia="Calibri" w:cs="Times New Roman"/>
          <w:b/>
          <w:szCs w:val="28"/>
          <w:lang w:eastAsia="ar-SA"/>
        </w:rPr>
        <w:t>при реализации проектов</w:t>
      </w:r>
      <w:r w:rsidRPr="005E301A">
        <w:rPr>
          <w:rFonts w:eastAsia="Calibri" w:cs="Times New Roman"/>
          <w:b/>
          <w:szCs w:val="28"/>
          <w:lang w:eastAsia="ru-RU"/>
        </w:rPr>
        <w:t xml:space="preserve"> создания, и (или) развития, и (или) модернизации производства товаров (работ, услуг)</w:t>
      </w:r>
    </w:p>
    <w:p w:rsidR="005E301A" w:rsidRPr="005E301A" w:rsidRDefault="005E301A" w:rsidP="005E301A">
      <w:pPr>
        <w:ind w:firstLine="0"/>
        <w:rPr>
          <w:rFonts w:cs="Times New Roman"/>
          <w:spacing w:val="2"/>
          <w:szCs w:val="28"/>
        </w:rPr>
      </w:pPr>
    </w:p>
    <w:tbl>
      <w:tblPr>
        <w:tblStyle w:val="12"/>
        <w:tblW w:w="5000" w:type="pct"/>
        <w:tblLook w:val="04A0" w:firstRow="1" w:lastRow="0" w:firstColumn="1" w:lastColumn="0" w:noHBand="0" w:noVBand="1"/>
      </w:tblPr>
      <w:tblGrid>
        <w:gridCol w:w="683"/>
        <w:gridCol w:w="3727"/>
        <w:gridCol w:w="4157"/>
        <w:gridCol w:w="1003"/>
      </w:tblGrid>
      <w:tr w:rsidR="005E301A" w:rsidRPr="005E301A" w:rsidTr="005E301A">
        <w:tc>
          <w:tcPr>
            <w:tcW w:w="357" w:type="pct"/>
          </w:tcPr>
          <w:p w:rsidR="005E301A" w:rsidRPr="005E301A" w:rsidRDefault="005E301A" w:rsidP="005E301A">
            <w:pPr>
              <w:ind w:firstLine="0"/>
              <w:jc w:val="center"/>
              <w:rPr>
                <w:rFonts w:eastAsiaTheme="minorHAnsi"/>
                <w:szCs w:val="28"/>
              </w:rPr>
            </w:pPr>
            <w:r w:rsidRPr="005E301A">
              <w:rPr>
                <w:rFonts w:eastAsiaTheme="minorHAnsi"/>
                <w:szCs w:val="28"/>
              </w:rPr>
              <w:t>№ п/п</w:t>
            </w:r>
          </w:p>
        </w:tc>
        <w:tc>
          <w:tcPr>
            <w:tcW w:w="1947" w:type="pct"/>
          </w:tcPr>
          <w:p w:rsidR="005E301A" w:rsidRPr="005E301A" w:rsidRDefault="005E301A" w:rsidP="005E301A">
            <w:pPr>
              <w:ind w:firstLine="0"/>
              <w:jc w:val="center"/>
              <w:rPr>
                <w:rFonts w:eastAsiaTheme="minorHAnsi"/>
                <w:szCs w:val="28"/>
              </w:rPr>
            </w:pPr>
            <w:r w:rsidRPr="005E301A">
              <w:rPr>
                <w:rFonts w:eastAsiaTheme="minorHAnsi"/>
                <w:szCs w:val="28"/>
              </w:rPr>
              <w:t>Наименование критерия оценки заявки</w:t>
            </w: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Диапазон значений</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Баллы</w:t>
            </w:r>
          </w:p>
        </w:tc>
      </w:tr>
    </w:tbl>
    <w:p w:rsidR="005E301A" w:rsidRPr="005E301A" w:rsidRDefault="005E301A" w:rsidP="005E301A">
      <w:pPr>
        <w:rPr>
          <w:sz w:val="2"/>
          <w:szCs w:val="2"/>
        </w:rPr>
      </w:pPr>
    </w:p>
    <w:tbl>
      <w:tblPr>
        <w:tblStyle w:val="12"/>
        <w:tblW w:w="5000" w:type="pct"/>
        <w:tblLook w:val="04A0" w:firstRow="1" w:lastRow="0" w:firstColumn="1" w:lastColumn="0" w:noHBand="0" w:noVBand="1"/>
      </w:tblPr>
      <w:tblGrid>
        <w:gridCol w:w="683"/>
        <w:gridCol w:w="3727"/>
        <w:gridCol w:w="4157"/>
        <w:gridCol w:w="1003"/>
      </w:tblGrid>
      <w:tr w:rsidR="005E301A" w:rsidRPr="005E301A" w:rsidTr="005E301A">
        <w:trPr>
          <w:tblHeader/>
        </w:trPr>
        <w:tc>
          <w:tcPr>
            <w:tcW w:w="357" w:type="pct"/>
          </w:tcPr>
          <w:p w:rsidR="005E301A" w:rsidRPr="005E301A" w:rsidRDefault="005E301A" w:rsidP="005E301A">
            <w:pPr>
              <w:ind w:firstLine="0"/>
              <w:jc w:val="center"/>
              <w:rPr>
                <w:rFonts w:eastAsiaTheme="minorHAnsi"/>
                <w:szCs w:val="28"/>
              </w:rPr>
            </w:pPr>
            <w:r w:rsidRPr="005E301A">
              <w:rPr>
                <w:rFonts w:eastAsiaTheme="minorHAnsi"/>
                <w:szCs w:val="28"/>
              </w:rPr>
              <w:t>1</w:t>
            </w:r>
          </w:p>
        </w:tc>
        <w:tc>
          <w:tcPr>
            <w:tcW w:w="1947" w:type="pct"/>
          </w:tcPr>
          <w:p w:rsidR="005E301A" w:rsidRPr="005E301A" w:rsidRDefault="005E301A" w:rsidP="005E301A">
            <w:pPr>
              <w:ind w:firstLine="0"/>
              <w:jc w:val="center"/>
              <w:rPr>
                <w:rFonts w:eastAsiaTheme="minorHAnsi"/>
                <w:szCs w:val="28"/>
              </w:rPr>
            </w:pPr>
            <w:r w:rsidRPr="005E301A">
              <w:rPr>
                <w:rFonts w:eastAsiaTheme="minorHAnsi"/>
                <w:szCs w:val="28"/>
              </w:rPr>
              <w:t>2</w:t>
            </w: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3</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4</w:t>
            </w:r>
          </w:p>
        </w:tc>
      </w:tr>
      <w:tr w:rsidR="005E301A" w:rsidRPr="005E301A" w:rsidTr="005E301A">
        <w:tc>
          <w:tcPr>
            <w:tcW w:w="357" w:type="pct"/>
            <w:vMerge w:val="restart"/>
          </w:tcPr>
          <w:p w:rsidR="005E301A" w:rsidRPr="005E301A" w:rsidRDefault="005E301A" w:rsidP="005E301A">
            <w:pPr>
              <w:ind w:firstLine="0"/>
              <w:jc w:val="center"/>
              <w:rPr>
                <w:rFonts w:eastAsiaTheme="minorHAnsi"/>
                <w:szCs w:val="28"/>
              </w:rPr>
            </w:pPr>
            <w:r w:rsidRPr="005E301A">
              <w:rPr>
                <w:rFonts w:eastAsiaTheme="minorHAnsi"/>
                <w:szCs w:val="28"/>
              </w:rPr>
              <w:t>1.</w:t>
            </w:r>
          </w:p>
        </w:tc>
        <w:tc>
          <w:tcPr>
            <w:tcW w:w="1947" w:type="pct"/>
            <w:vMerge w:val="restart"/>
          </w:tcPr>
          <w:p w:rsidR="005E301A" w:rsidRPr="005E301A" w:rsidRDefault="005E301A" w:rsidP="005E301A">
            <w:pPr>
              <w:ind w:firstLine="0"/>
              <w:rPr>
                <w:rFonts w:eastAsiaTheme="minorHAnsi"/>
                <w:szCs w:val="28"/>
              </w:rPr>
            </w:pPr>
            <w:r w:rsidRPr="005E301A">
              <w:rPr>
                <w:rFonts w:eastAsiaTheme="minorHAnsi"/>
                <w:szCs w:val="28"/>
              </w:rPr>
              <w:t xml:space="preserve">Количество созданных новых рабочих мест за календарный год, предшествующий году подачи заявки на получение субсидии </w:t>
            </w: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не создано новых рабочих мест</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0</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создано рабочих мест в количестве менее 2 процентов включительно от среднесписочной численности</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2</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создано более 2 рабочих мест, но не менее 3 процентов включительно от среднесписочной численности</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4</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создано более 3 рабочих мест, но не менее 4 процентов включительно от среднесписочной численности</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6</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создано более 4 рабочих мест, но не менее 5 процентов включительно от среднесписочной численности</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8</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создано рабочих мест в количестве более 5 процентов от среднесписочной численности</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10</w:t>
            </w:r>
          </w:p>
        </w:tc>
      </w:tr>
      <w:tr w:rsidR="005E301A" w:rsidRPr="005E301A" w:rsidTr="005E301A">
        <w:tc>
          <w:tcPr>
            <w:tcW w:w="357" w:type="pct"/>
            <w:vMerge w:val="restart"/>
          </w:tcPr>
          <w:p w:rsidR="005E301A" w:rsidRPr="005E301A" w:rsidRDefault="005E301A" w:rsidP="005E301A">
            <w:pPr>
              <w:ind w:firstLine="0"/>
              <w:jc w:val="center"/>
              <w:rPr>
                <w:rFonts w:eastAsiaTheme="minorHAnsi"/>
                <w:szCs w:val="28"/>
              </w:rPr>
            </w:pPr>
            <w:r w:rsidRPr="005E301A">
              <w:rPr>
                <w:rFonts w:eastAsiaTheme="minorHAnsi"/>
                <w:szCs w:val="28"/>
              </w:rPr>
              <w:t>2.</w:t>
            </w:r>
          </w:p>
        </w:tc>
        <w:tc>
          <w:tcPr>
            <w:tcW w:w="1947" w:type="pct"/>
            <w:vMerge w:val="restart"/>
          </w:tcPr>
          <w:p w:rsidR="005E301A" w:rsidRPr="005E301A" w:rsidRDefault="005E301A" w:rsidP="005E301A">
            <w:pPr>
              <w:ind w:firstLine="0"/>
              <w:rPr>
                <w:rFonts w:eastAsiaTheme="minorHAnsi"/>
                <w:szCs w:val="28"/>
              </w:rPr>
            </w:pPr>
            <w:r w:rsidRPr="005E301A">
              <w:rPr>
                <w:rFonts w:eastAsiaTheme="minorHAnsi"/>
                <w:szCs w:val="28"/>
              </w:rPr>
              <w:t>Темп роста объемов реализации продукции (соотношение объема реализации продукции (в денежном выражении) за предыдущий финансовый год и объема реализации продукции (в денежном выражении) за финансовый год, предшествующий предыдущему году)</w:t>
            </w: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менее 5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2</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5, но менее 10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4</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10, но менее 20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6</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20, но менее 30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8</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30 процентов</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10</w:t>
            </w:r>
          </w:p>
        </w:tc>
      </w:tr>
      <w:tr w:rsidR="005E301A" w:rsidRPr="005E301A" w:rsidTr="005E301A">
        <w:tc>
          <w:tcPr>
            <w:tcW w:w="357" w:type="pct"/>
            <w:vMerge w:val="restart"/>
          </w:tcPr>
          <w:p w:rsidR="005E301A" w:rsidRPr="005E301A" w:rsidRDefault="005E301A" w:rsidP="005E301A">
            <w:pPr>
              <w:ind w:firstLine="0"/>
              <w:jc w:val="center"/>
              <w:rPr>
                <w:rFonts w:eastAsiaTheme="minorHAnsi"/>
                <w:szCs w:val="28"/>
              </w:rPr>
            </w:pPr>
            <w:r w:rsidRPr="005E301A">
              <w:rPr>
                <w:rFonts w:eastAsiaTheme="minorHAnsi"/>
                <w:szCs w:val="28"/>
              </w:rPr>
              <w:t>3.</w:t>
            </w:r>
          </w:p>
        </w:tc>
        <w:tc>
          <w:tcPr>
            <w:tcW w:w="1947" w:type="pct"/>
            <w:vMerge w:val="restart"/>
          </w:tcPr>
          <w:p w:rsidR="005E301A" w:rsidRPr="005E301A" w:rsidRDefault="005E301A" w:rsidP="005E301A">
            <w:pPr>
              <w:ind w:firstLine="0"/>
              <w:rPr>
                <w:rFonts w:eastAsiaTheme="minorHAnsi"/>
                <w:szCs w:val="28"/>
              </w:rPr>
            </w:pPr>
            <w:r w:rsidRPr="005E301A">
              <w:rPr>
                <w:rFonts w:eastAsiaTheme="minorHAnsi"/>
                <w:szCs w:val="28"/>
              </w:rPr>
              <w:t>Бюджетная эффективность субсидии (соотношение объема налоговых платежей, уплаченных в предшествующем финансовом году в консолидированный бюджет области, и объема запрашиваемой субсидии)</w:t>
            </w: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менее 25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2</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25, но менее 50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4</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50, но менее 75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6</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75, но менее 100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8</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100 процентов</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10</w:t>
            </w:r>
          </w:p>
        </w:tc>
      </w:tr>
      <w:tr w:rsidR="005E301A" w:rsidRPr="005E301A" w:rsidTr="005E301A">
        <w:tc>
          <w:tcPr>
            <w:tcW w:w="357" w:type="pct"/>
            <w:vMerge w:val="restart"/>
          </w:tcPr>
          <w:p w:rsidR="005E301A" w:rsidRPr="005E301A" w:rsidRDefault="005E301A" w:rsidP="005E301A">
            <w:pPr>
              <w:ind w:firstLine="0"/>
              <w:jc w:val="center"/>
              <w:rPr>
                <w:rFonts w:eastAsiaTheme="minorHAnsi"/>
                <w:szCs w:val="28"/>
              </w:rPr>
            </w:pPr>
            <w:r w:rsidRPr="005E301A">
              <w:rPr>
                <w:rFonts w:eastAsiaTheme="minorHAnsi"/>
                <w:szCs w:val="28"/>
              </w:rPr>
              <w:t>4.</w:t>
            </w:r>
          </w:p>
        </w:tc>
        <w:tc>
          <w:tcPr>
            <w:tcW w:w="1947" w:type="pct"/>
            <w:vMerge w:val="restart"/>
          </w:tcPr>
          <w:p w:rsidR="005E301A" w:rsidRPr="005E301A" w:rsidRDefault="005E301A" w:rsidP="005E301A">
            <w:pPr>
              <w:ind w:firstLine="0"/>
              <w:rPr>
                <w:rFonts w:eastAsiaTheme="minorHAnsi"/>
                <w:szCs w:val="28"/>
              </w:rPr>
            </w:pPr>
            <w:r w:rsidRPr="005E301A">
              <w:rPr>
                <w:rFonts w:eastAsiaTheme="minorHAnsi"/>
                <w:szCs w:val="28"/>
              </w:rPr>
              <w:t>Темп роста налоговых отчислений в консолидированный бюджет Ярославской области (соотношение объема налоговых платежей, уплаченных в консолидированный бюджет области в предыдущем финансовом году, и объема налоговых платежей, уплаченных в консолидированный бюджет области в финансовом году, предшествующем предыдущему году)</w:t>
            </w: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менее 2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2</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2, но менее 5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4</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5, но менее 7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6</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7, но менее 10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8</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10 процентов</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10</w:t>
            </w:r>
          </w:p>
        </w:tc>
      </w:tr>
      <w:tr w:rsidR="005E301A" w:rsidRPr="005E301A" w:rsidTr="005E301A">
        <w:tc>
          <w:tcPr>
            <w:tcW w:w="357" w:type="pct"/>
            <w:vMerge w:val="restart"/>
          </w:tcPr>
          <w:p w:rsidR="005E301A" w:rsidRPr="005E301A" w:rsidRDefault="005E301A" w:rsidP="005E301A">
            <w:pPr>
              <w:ind w:firstLine="0"/>
              <w:jc w:val="center"/>
              <w:rPr>
                <w:rFonts w:eastAsiaTheme="minorHAnsi"/>
                <w:szCs w:val="28"/>
              </w:rPr>
            </w:pPr>
            <w:r w:rsidRPr="005E301A">
              <w:rPr>
                <w:rFonts w:eastAsiaTheme="minorHAnsi"/>
                <w:szCs w:val="28"/>
              </w:rPr>
              <w:t>5.</w:t>
            </w:r>
          </w:p>
        </w:tc>
        <w:tc>
          <w:tcPr>
            <w:tcW w:w="1947" w:type="pct"/>
            <w:vMerge w:val="restart"/>
          </w:tcPr>
          <w:p w:rsidR="005E301A" w:rsidRPr="005E301A" w:rsidRDefault="005E301A" w:rsidP="005E301A">
            <w:pPr>
              <w:ind w:firstLine="0"/>
              <w:rPr>
                <w:rFonts w:eastAsiaTheme="minorHAnsi"/>
                <w:szCs w:val="28"/>
              </w:rPr>
            </w:pPr>
            <w:r w:rsidRPr="005E301A">
              <w:rPr>
                <w:rFonts w:eastAsiaTheme="minorHAnsi"/>
                <w:szCs w:val="28"/>
              </w:rPr>
              <w:t xml:space="preserve">Соотношение уровня заработной платы, выплачиваемой наемным работникам заявителя, и размера минимальной заработной платы, установленному региональным соглашением о минимальной заработной плате в Ярославской области </w:t>
            </w: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равен размеру минимальной заработной платы</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0</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1, но менее 1,5 размера минимальной заработной платы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2</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1,5, но менее 2,0 размера минимальной заработной платы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4</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2,0, но менее 2,5 размера минимальной заработной платы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6</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2,5, но менее 3 размеров минимальной заработной платы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8</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3 размеров минимальной заработной платы</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10</w:t>
            </w:r>
          </w:p>
        </w:tc>
      </w:tr>
    </w:tbl>
    <w:p w:rsidR="005E301A" w:rsidRPr="005E301A" w:rsidRDefault="005E301A" w:rsidP="005E301A">
      <w:pPr>
        <w:ind w:firstLine="0"/>
        <w:rPr>
          <w:rFonts w:cs="Times New Roman"/>
          <w:spacing w:val="2"/>
          <w:szCs w:val="28"/>
        </w:rPr>
      </w:pPr>
    </w:p>
    <w:p w:rsidR="005E301A" w:rsidRPr="005E301A" w:rsidRDefault="005E301A" w:rsidP="005E301A">
      <w:pPr>
        <w:ind w:firstLine="0"/>
        <w:rPr>
          <w:rFonts w:cs="Times New Roman"/>
          <w:spacing w:val="2"/>
          <w:szCs w:val="28"/>
        </w:rPr>
      </w:pPr>
    </w:p>
    <w:p w:rsidR="005E301A" w:rsidRPr="005E301A" w:rsidRDefault="005E301A" w:rsidP="005E301A">
      <w:pPr>
        <w:ind w:firstLine="0"/>
        <w:rPr>
          <w:rFonts w:cs="Times New Roman"/>
          <w:spacing w:val="2"/>
          <w:szCs w:val="28"/>
        </w:rPr>
        <w:sectPr w:rsidR="005E301A" w:rsidRPr="005E301A" w:rsidSect="00763662">
          <w:pgSz w:w="11906" w:h="16838"/>
          <w:pgMar w:top="1134" w:right="567" w:bottom="1134" w:left="1985" w:header="709" w:footer="709" w:gutter="0"/>
          <w:pgNumType w:start="1"/>
          <w:cols w:space="720"/>
          <w:titlePg/>
          <w:docGrid w:linePitch="381"/>
        </w:sectPr>
      </w:pPr>
    </w:p>
    <w:tbl>
      <w:tblPr>
        <w:tblW w:w="5000" w:type="pct"/>
        <w:tblCellMar>
          <w:left w:w="135" w:type="dxa"/>
          <w:right w:w="135" w:type="dxa"/>
        </w:tblCellMar>
        <w:tblLook w:val="04A0" w:firstRow="1" w:lastRow="0" w:firstColumn="1" w:lastColumn="0" w:noHBand="0" w:noVBand="1"/>
      </w:tblPr>
      <w:tblGrid>
        <w:gridCol w:w="4956"/>
        <w:gridCol w:w="4668"/>
      </w:tblGrid>
      <w:tr w:rsidR="005E301A" w:rsidRPr="005E301A" w:rsidTr="005E301A">
        <w:tc>
          <w:tcPr>
            <w:tcW w:w="2575" w:type="pct"/>
          </w:tcPr>
          <w:p w:rsidR="005E301A" w:rsidRPr="005E301A" w:rsidRDefault="005E301A" w:rsidP="005E301A">
            <w:pPr>
              <w:rPr>
                <w:rFonts w:cs="Times New Roman"/>
                <w:szCs w:val="28"/>
              </w:rPr>
            </w:pPr>
            <w:r w:rsidRPr="005E301A">
              <w:rPr>
                <w:rFonts w:cs="Times New Roman"/>
                <w:szCs w:val="28"/>
              </w:rPr>
              <w:br w:type="page"/>
            </w:r>
          </w:p>
        </w:tc>
        <w:tc>
          <w:tcPr>
            <w:tcW w:w="2425" w:type="pct"/>
          </w:tcPr>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Приложение 6 </w:t>
            </w:r>
          </w:p>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 xml:space="preserve">к Порядку предоставления субъектам деятельности в сфере промышленности Ярославской области субсидий на возмещение затрат по договорам лизинга, заключенным в целях приобретения оборудования </w:t>
            </w:r>
            <w:r w:rsidRPr="005E301A">
              <w:rPr>
                <w:rFonts w:eastAsia="Calibri" w:cs="Times New Roman"/>
                <w:szCs w:val="28"/>
                <w:lang w:eastAsia="ar-SA"/>
              </w:rPr>
              <w:t>при реализации проектов</w:t>
            </w:r>
            <w:r w:rsidRPr="005E301A">
              <w:rPr>
                <w:rFonts w:eastAsia="Calibri" w:cs="Times New Roman"/>
                <w:szCs w:val="28"/>
                <w:lang w:eastAsia="ru-RU"/>
              </w:rPr>
              <w:t xml:space="preserve"> создания, и (или) развития, и (или) модернизации производства товаров (работ, услуг)</w:t>
            </w:r>
          </w:p>
          <w:p w:rsidR="005E301A" w:rsidRPr="005E301A" w:rsidRDefault="005E301A" w:rsidP="005E301A">
            <w:pPr>
              <w:keepNext/>
              <w:outlineLvl w:val="0"/>
              <w:rPr>
                <w:rFonts w:eastAsia="Calibri" w:cs="Times New Roman"/>
                <w:szCs w:val="28"/>
                <w:lang w:eastAsia="ru-RU"/>
              </w:rPr>
            </w:pPr>
          </w:p>
          <w:p w:rsidR="005E301A" w:rsidRPr="005E301A" w:rsidRDefault="005E301A" w:rsidP="005E301A">
            <w:pPr>
              <w:keepNext/>
              <w:ind w:firstLine="0"/>
              <w:outlineLvl w:val="0"/>
              <w:rPr>
                <w:rFonts w:eastAsia="Calibri" w:cs="Times New Roman"/>
                <w:szCs w:val="28"/>
                <w:lang w:eastAsia="ru-RU"/>
              </w:rPr>
            </w:pPr>
            <w:r w:rsidRPr="005E301A">
              <w:rPr>
                <w:rFonts w:eastAsia="Calibri" w:cs="Times New Roman"/>
                <w:szCs w:val="28"/>
                <w:lang w:eastAsia="ru-RU"/>
              </w:rPr>
              <w:t>Форма</w:t>
            </w:r>
          </w:p>
        </w:tc>
      </w:tr>
    </w:tbl>
    <w:p w:rsidR="005E301A" w:rsidRPr="005E301A" w:rsidRDefault="005E301A" w:rsidP="005E301A">
      <w:pPr>
        <w:rPr>
          <w:rFonts w:cs="Times New Roman"/>
          <w:szCs w:val="28"/>
        </w:rPr>
      </w:pPr>
    </w:p>
    <w:p w:rsidR="005E301A" w:rsidRPr="005E301A" w:rsidRDefault="005E301A" w:rsidP="005E301A">
      <w:pPr>
        <w:rPr>
          <w:rFonts w:cs="Times New Roman"/>
          <w:szCs w:val="28"/>
        </w:rPr>
      </w:pPr>
    </w:p>
    <w:p w:rsidR="005E301A" w:rsidRPr="005E301A" w:rsidRDefault="005E301A" w:rsidP="005E301A">
      <w:pPr>
        <w:ind w:firstLine="0"/>
        <w:jc w:val="center"/>
        <w:rPr>
          <w:rFonts w:cs="Times New Roman"/>
          <w:b/>
          <w:szCs w:val="28"/>
        </w:rPr>
      </w:pPr>
      <w:r w:rsidRPr="005E301A">
        <w:rPr>
          <w:rFonts w:cs="Times New Roman"/>
          <w:b/>
          <w:szCs w:val="28"/>
        </w:rPr>
        <w:t xml:space="preserve">АКТ </w:t>
      </w:r>
      <w:r w:rsidRPr="005E301A">
        <w:rPr>
          <w:rFonts w:cs="Times New Roman"/>
          <w:b/>
          <w:szCs w:val="28"/>
        </w:rPr>
        <w:br/>
        <w:t>о несоблюдении условий, целей и порядка предоставления субсидий</w:t>
      </w:r>
    </w:p>
    <w:p w:rsidR="005E301A" w:rsidRPr="005E301A" w:rsidRDefault="005E301A" w:rsidP="005E301A">
      <w:pPr>
        <w:jc w:val="center"/>
        <w:rPr>
          <w:rFonts w:cs="Times New Roman"/>
          <w:b/>
          <w:spacing w:val="2"/>
          <w:szCs w:val="28"/>
        </w:rPr>
      </w:pPr>
      <w:r w:rsidRPr="005E301A">
        <w:rPr>
          <w:rFonts w:cs="Times New Roman"/>
          <w:b/>
          <w:szCs w:val="28"/>
        </w:rPr>
        <w:t xml:space="preserve"> </w:t>
      </w:r>
      <w:r w:rsidRPr="005E301A">
        <w:rPr>
          <w:rFonts w:cs="Times New Roman"/>
          <w:b/>
          <w:spacing w:val="2"/>
          <w:szCs w:val="28"/>
        </w:rPr>
        <w:t xml:space="preserve">на </w:t>
      </w:r>
      <w:r w:rsidRPr="005E301A">
        <w:rPr>
          <w:rFonts w:cs="Times New Roman"/>
          <w:b/>
          <w:szCs w:val="28"/>
        </w:rPr>
        <w:t xml:space="preserve">возмещение затрат по договорам лизинга, заключенным в целях приобретения оборудования </w:t>
      </w:r>
      <w:r w:rsidRPr="005E301A">
        <w:rPr>
          <w:rFonts w:eastAsia="Calibri" w:cs="Times New Roman"/>
          <w:b/>
          <w:szCs w:val="28"/>
          <w:lang w:eastAsia="ar-SA"/>
        </w:rPr>
        <w:t>при реализации проектов</w:t>
      </w:r>
      <w:r w:rsidRPr="005E301A">
        <w:rPr>
          <w:rFonts w:cs="Times New Roman"/>
          <w:b/>
          <w:szCs w:val="28"/>
        </w:rPr>
        <w:t xml:space="preserve"> создания, и (или) развития, и (или) модернизации производства товаров (работ, услуг)</w:t>
      </w:r>
      <w:r w:rsidRPr="005E301A">
        <w:rPr>
          <w:rFonts w:cs="Times New Roman"/>
          <w:b/>
          <w:spacing w:val="2"/>
          <w:szCs w:val="28"/>
        </w:rPr>
        <w:t xml:space="preserve">, </w:t>
      </w:r>
      <w:r w:rsidRPr="005E301A">
        <w:rPr>
          <w:rFonts w:cs="Times New Roman"/>
          <w:b/>
          <w:szCs w:val="28"/>
        </w:rPr>
        <w:t>их получателями</w:t>
      </w:r>
    </w:p>
    <w:p w:rsidR="005E301A" w:rsidRPr="005E301A" w:rsidRDefault="005E301A" w:rsidP="005E301A">
      <w:pPr>
        <w:jc w:val="center"/>
        <w:rPr>
          <w:rFonts w:cs="Times New Roman"/>
          <w:b/>
          <w:szCs w:val="28"/>
        </w:rPr>
      </w:pPr>
    </w:p>
    <w:p w:rsidR="005E301A" w:rsidRPr="005E301A" w:rsidRDefault="005E301A" w:rsidP="005E301A">
      <w:pPr>
        <w:ind w:firstLine="708"/>
        <w:jc w:val="both"/>
        <w:rPr>
          <w:rFonts w:cs="Times New Roman"/>
          <w:szCs w:val="28"/>
        </w:rPr>
      </w:pPr>
      <w:r w:rsidRPr="005E301A">
        <w:rPr>
          <w:rFonts w:cs="Times New Roman"/>
          <w:szCs w:val="28"/>
        </w:rPr>
        <w:t xml:space="preserve">На основании проверки соблюдения </w:t>
      </w:r>
      <w:r w:rsidRPr="005E301A">
        <w:t xml:space="preserve">условий, целей и порядка предоставления </w:t>
      </w:r>
      <w:r w:rsidRPr="005E301A">
        <w:rPr>
          <w:rFonts w:cs="Times New Roman"/>
          <w:szCs w:val="28"/>
        </w:rPr>
        <w:t xml:space="preserve">субсидий на возмещение затрат по договорам лизинга, заключенным в целях приобретения оборудования </w:t>
      </w:r>
      <w:r w:rsidRPr="005E301A">
        <w:rPr>
          <w:rFonts w:eastAsia="Calibri" w:cs="Times New Roman"/>
          <w:szCs w:val="28"/>
          <w:lang w:eastAsia="ar-SA"/>
        </w:rPr>
        <w:t>при реализации проектов</w:t>
      </w:r>
      <w:r w:rsidRPr="005E301A">
        <w:rPr>
          <w:rFonts w:cs="Times New Roman"/>
          <w:szCs w:val="28"/>
        </w:rPr>
        <w:t xml:space="preserve"> создания, и (или) развития, и (или) модернизации производства товаров (работ, услуг) (далее – субсидия)</w:t>
      </w:r>
      <w:r w:rsidRPr="005E301A">
        <w:rPr>
          <w:rFonts w:cs="Times New Roman"/>
          <w:spacing w:val="2"/>
          <w:szCs w:val="28"/>
        </w:rPr>
        <w:t>,</w:t>
      </w:r>
      <w:r w:rsidRPr="005E301A">
        <w:t xml:space="preserve"> установленных Порядком</w:t>
      </w:r>
      <w:r w:rsidRPr="005E301A">
        <w:rPr>
          <w:rFonts w:cs="Times New Roman"/>
          <w:szCs w:val="28"/>
        </w:rPr>
        <w:t xml:space="preserve"> предоставления </w:t>
      </w:r>
      <w:r w:rsidRPr="005E301A">
        <w:rPr>
          <w:rFonts w:cs="Times New Roman"/>
          <w:spacing w:val="2"/>
          <w:szCs w:val="28"/>
        </w:rPr>
        <w:t xml:space="preserve">субъектам деятельности в сфере промышленности Ярославской области </w:t>
      </w:r>
      <w:r w:rsidRPr="005E301A">
        <w:rPr>
          <w:rFonts w:cs="Times New Roman"/>
          <w:szCs w:val="28"/>
        </w:rPr>
        <w:t>субсидий (далее – Порядок), и (или) условий Соглашения о предоставлении субсидии от____________ №_____ (далее – Соглашение) установлено, что получатель субсидии________________________________________________</w:t>
      </w:r>
    </w:p>
    <w:p w:rsidR="005E301A" w:rsidRPr="005E301A" w:rsidRDefault="005E301A" w:rsidP="005E301A">
      <w:pPr>
        <w:ind w:left="1416" w:firstLine="708"/>
        <w:jc w:val="center"/>
        <w:rPr>
          <w:rFonts w:cs="Times New Roman"/>
          <w:szCs w:val="28"/>
        </w:rPr>
      </w:pPr>
      <w:r w:rsidRPr="005E301A">
        <w:rPr>
          <w:rFonts w:cs="Times New Roman"/>
          <w:sz w:val="24"/>
          <w:szCs w:val="24"/>
        </w:rPr>
        <w:t xml:space="preserve">        (наименование субъекта деятельности в сфере промышленности)</w:t>
      </w:r>
    </w:p>
    <w:p w:rsidR="005E301A" w:rsidRPr="005E301A" w:rsidRDefault="005E301A" w:rsidP="005E301A">
      <w:pPr>
        <w:ind w:firstLine="0"/>
        <w:jc w:val="both"/>
        <w:rPr>
          <w:rFonts w:cs="Times New Roman"/>
          <w:szCs w:val="28"/>
        </w:rPr>
      </w:pPr>
      <w:r w:rsidRPr="005E301A">
        <w:rPr>
          <w:rFonts w:cs="Times New Roman"/>
          <w:szCs w:val="28"/>
        </w:rPr>
        <w:t>не выполнил: ______________________________________________________</w:t>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jc w:val="both"/>
        <w:rPr>
          <w:rFonts w:cs="Times New Roman"/>
          <w:szCs w:val="28"/>
        </w:rPr>
      </w:pPr>
      <w:r w:rsidRPr="005E301A">
        <w:rPr>
          <w:rFonts w:cs="Times New Roman"/>
          <w:szCs w:val="28"/>
        </w:rPr>
        <w:t xml:space="preserve">Обоснованный(ые) факт(ы) несоблюдения </w:t>
      </w:r>
      <w:r w:rsidRPr="005E301A">
        <w:t xml:space="preserve">условий, целей и порядка предоставления </w:t>
      </w:r>
      <w:r w:rsidRPr="005E301A">
        <w:rPr>
          <w:rFonts w:cs="Times New Roman"/>
          <w:szCs w:val="28"/>
        </w:rPr>
        <w:t>субсидий, установленных Порядком, и (или) условий Соглашения: _______________________________________________________</w:t>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jc w:val="both"/>
        <w:rPr>
          <w:rFonts w:cs="Times New Roman"/>
          <w:szCs w:val="28"/>
        </w:rPr>
      </w:pPr>
      <w:r w:rsidRPr="005E301A">
        <w:rPr>
          <w:rFonts w:cs="Times New Roman"/>
          <w:szCs w:val="28"/>
        </w:rPr>
        <w:t xml:space="preserve">Заключение: в соответствии с отмеченным(и) фактом(ами) несоблюдения </w:t>
      </w:r>
      <w:r w:rsidRPr="005E301A">
        <w:t xml:space="preserve">условий, целей и порядка предоставления </w:t>
      </w:r>
      <w:r w:rsidRPr="005E301A">
        <w:rPr>
          <w:rFonts w:cs="Times New Roman"/>
          <w:szCs w:val="28"/>
        </w:rPr>
        <w:t>субсидий, установленных Порядком, и (или) условий Соглашения предлагаем ________</w:t>
      </w:r>
    </w:p>
    <w:p w:rsidR="005E301A" w:rsidRPr="005E301A" w:rsidRDefault="005E301A" w:rsidP="005E301A">
      <w:pPr>
        <w:ind w:firstLine="0"/>
        <w:jc w:val="both"/>
        <w:rPr>
          <w:rFonts w:cs="Times New Roman"/>
          <w:szCs w:val="28"/>
        </w:rPr>
      </w:pPr>
      <w:r w:rsidRPr="005E301A">
        <w:rPr>
          <w:rFonts w:cs="Times New Roman"/>
          <w:szCs w:val="28"/>
        </w:rPr>
        <w:br w:type="page"/>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ind w:firstLine="0"/>
        <w:jc w:val="center"/>
        <w:rPr>
          <w:rFonts w:cs="Times New Roman"/>
          <w:sz w:val="24"/>
          <w:szCs w:val="24"/>
        </w:rPr>
      </w:pPr>
      <w:r w:rsidRPr="005E301A">
        <w:rPr>
          <w:rFonts w:cs="Times New Roman"/>
          <w:szCs w:val="28"/>
        </w:rPr>
        <w:t>(</w:t>
      </w:r>
      <w:r w:rsidRPr="005E301A">
        <w:rPr>
          <w:rFonts w:cs="Times New Roman"/>
          <w:sz w:val="24"/>
          <w:szCs w:val="24"/>
        </w:rPr>
        <w:t>наименование субъекта деятельности в сфере промышленности)</w:t>
      </w:r>
    </w:p>
    <w:p w:rsidR="005E301A" w:rsidRPr="005E301A" w:rsidRDefault="005E301A" w:rsidP="005E301A">
      <w:pPr>
        <w:ind w:firstLine="0"/>
        <w:jc w:val="both"/>
        <w:rPr>
          <w:rFonts w:cs="Times New Roman"/>
          <w:szCs w:val="28"/>
        </w:rPr>
      </w:pPr>
      <w:r w:rsidRPr="005E301A">
        <w:rPr>
          <w:rFonts w:cs="Times New Roman"/>
          <w:szCs w:val="28"/>
        </w:rPr>
        <w:t>в течение 20 рабочих дней с момента получения копии данного акта устранить указанное(ые) нарушение(я) и представить в уполномоченный орган следующие документы: ________________________________________</w:t>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ind w:firstLine="0"/>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rPr>
          <w:rFonts w:cs="Times New Roman"/>
          <w:szCs w:val="28"/>
        </w:rPr>
      </w:pPr>
    </w:p>
    <w:p w:rsidR="005E301A" w:rsidRPr="005E301A" w:rsidRDefault="005E301A" w:rsidP="005E301A">
      <w:pPr>
        <w:rPr>
          <w:rFonts w:cs="Times New Roman"/>
          <w:szCs w:val="28"/>
        </w:rPr>
      </w:pPr>
      <w:r w:rsidRPr="005E301A">
        <w:rPr>
          <w:rFonts w:cs="Times New Roman"/>
          <w:szCs w:val="28"/>
        </w:rPr>
        <w:t xml:space="preserve">Дата составления акта _________________________. </w:t>
      </w:r>
    </w:p>
    <w:p w:rsidR="005E301A" w:rsidRPr="005E301A" w:rsidRDefault="005E301A" w:rsidP="005E301A">
      <w:pPr>
        <w:jc w:val="center"/>
        <w:rPr>
          <w:rFonts w:cs="Times New Roman"/>
          <w:sz w:val="24"/>
          <w:szCs w:val="24"/>
        </w:rPr>
      </w:pPr>
      <w:r w:rsidRPr="005E301A">
        <w:rPr>
          <w:rFonts w:cs="Times New Roman"/>
          <w:sz w:val="24"/>
          <w:szCs w:val="24"/>
        </w:rPr>
        <w:t>(число, месяц, год)</w:t>
      </w:r>
    </w:p>
    <w:p w:rsidR="005E301A" w:rsidRPr="005E301A" w:rsidRDefault="005E301A" w:rsidP="005E301A">
      <w:pPr>
        <w:jc w:val="center"/>
        <w:rPr>
          <w:rFonts w:cs="Times New Roman"/>
          <w:sz w:val="24"/>
          <w:szCs w:val="24"/>
        </w:rPr>
      </w:pPr>
    </w:p>
    <w:tbl>
      <w:tblPr>
        <w:tblW w:w="5000" w:type="pct"/>
        <w:tblLook w:val="04A0" w:firstRow="1" w:lastRow="0" w:firstColumn="1" w:lastColumn="0" w:noHBand="0" w:noVBand="1"/>
      </w:tblPr>
      <w:tblGrid>
        <w:gridCol w:w="4466"/>
        <w:gridCol w:w="2095"/>
        <w:gridCol w:w="3009"/>
      </w:tblGrid>
      <w:tr w:rsidR="005E301A" w:rsidRPr="005E301A" w:rsidTr="005E301A">
        <w:tc>
          <w:tcPr>
            <w:tcW w:w="2333" w:type="pct"/>
          </w:tcPr>
          <w:p w:rsidR="005E301A" w:rsidRPr="005E301A" w:rsidRDefault="005E301A" w:rsidP="005E301A">
            <w:pPr>
              <w:jc w:val="center"/>
              <w:rPr>
                <w:rFonts w:cs="Times New Roman"/>
                <w:sz w:val="24"/>
                <w:szCs w:val="24"/>
              </w:rPr>
            </w:pPr>
          </w:p>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___________________________________</w:t>
            </w:r>
          </w:p>
          <w:p w:rsidR="005E301A" w:rsidRPr="005E301A" w:rsidRDefault="005E301A" w:rsidP="005E301A">
            <w:pPr>
              <w:ind w:firstLine="0"/>
              <w:jc w:val="center"/>
              <w:rPr>
                <w:sz w:val="24"/>
                <w:szCs w:val="24"/>
              </w:rPr>
            </w:pPr>
            <w:r w:rsidRPr="005E301A">
              <w:rPr>
                <w:rFonts w:cs="Times New Roman"/>
                <w:sz w:val="24"/>
                <w:szCs w:val="24"/>
              </w:rPr>
              <w:t>(наименование должности руководителя уполномоченного органа)</w:t>
            </w:r>
          </w:p>
        </w:tc>
        <w:tc>
          <w:tcPr>
            <w:tcW w:w="1094" w:type="pct"/>
          </w:tcPr>
          <w:p w:rsidR="005E301A" w:rsidRPr="005E301A" w:rsidRDefault="005E301A" w:rsidP="005E301A">
            <w:pPr>
              <w:jc w:val="center"/>
              <w:rPr>
                <w:rFonts w:cs="Times New Roman"/>
                <w:sz w:val="24"/>
                <w:szCs w:val="24"/>
              </w:rPr>
            </w:pPr>
          </w:p>
          <w:p w:rsidR="005E301A" w:rsidRPr="005E301A" w:rsidRDefault="005E301A" w:rsidP="005E301A">
            <w:pPr>
              <w:ind w:firstLine="0"/>
              <w:jc w:val="center"/>
              <w:rPr>
                <w:rFonts w:cs="Times New Roman"/>
                <w:sz w:val="24"/>
                <w:szCs w:val="24"/>
              </w:rPr>
            </w:pPr>
            <w:r w:rsidRPr="005E301A">
              <w:rPr>
                <w:rFonts w:cs="Times New Roman"/>
                <w:sz w:val="24"/>
                <w:szCs w:val="24"/>
              </w:rPr>
              <w:t>_____________</w:t>
            </w:r>
            <w:r w:rsidRPr="005E301A">
              <w:rPr>
                <w:rFonts w:cs="Times New Roman"/>
                <w:sz w:val="24"/>
                <w:szCs w:val="24"/>
              </w:rPr>
              <w:br/>
              <w:t>(подпись)</w:t>
            </w:r>
          </w:p>
        </w:tc>
        <w:tc>
          <w:tcPr>
            <w:tcW w:w="1572" w:type="pct"/>
          </w:tcPr>
          <w:p w:rsidR="005E301A" w:rsidRPr="005E301A" w:rsidRDefault="005E301A" w:rsidP="005E301A">
            <w:pPr>
              <w:jc w:val="center"/>
              <w:rPr>
                <w:rFonts w:cs="Times New Roman"/>
                <w:sz w:val="24"/>
                <w:szCs w:val="24"/>
              </w:rPr>
            </w:pPr>
          </w:p>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_______________________</w:t>
            </w:r>
            <w:r w:rsidRPr="005E301A">
              <w:rPr>
                <w:rFonts w:cs="Times New Roman"/>
                <w:sz w:val="24"/>
                <w:szCs w:val="24"/>
              </w:rPr>
              <w:br/>
              <w:t>(расшифровка подписи)</w:t>
            </w:r>
          </w:p>
        </w:tc>
      </w:tr>
      <w:tr w:rsidR="005E301A" w:rsidRPr="005E301A" w:rsidTr="005E301A">
        <w:tc>
          <w:tcPr>
            <w:tcW w:w="2333" w:type="pct"/>
          </w:tcPr>
          <w:p w:rsidR="005E301A" w:rsidRPr="005E301A" w:rsidRDefault="005E301A" w:rsidP="005E301A">
            <w:pPr>
              <w:suppressAutoHyphens/>
              <w:jc w:val="center"/>
              <w:rPr>
                <w:rFonts w:eastAsia="Calibri" w:cs="Times New Roman"/>
                <w:sz w:val="24"/>
                <w:szCs w:val="24"/>
                <w:lang w:eastAsia="ar-SA"/>
              </w:rPr>
            </w:pPr>
          </w:p>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___________________________________</w:t>
            </w:r>
          </w:p>
          <w:p w:rsidR="005E301A" w:rsidRPr="005E301A" w:rsidRDefault="005E301A" w:rsidP="005E301A">
            <w:pPr>
              <w:ind w:firstLine="0"/>
              <w:jc w:val="center"/>
              <w:rPr>
                <w:rFonts w:eastAsia="Calibri"/>
                <w:sz w:val="24"/>
                <w:szCs w:val="24"/>
                <w:lang w:eastAsia="ar-SA"/>
              </w:rPr>
            </w:pPr>
            <w:r w:rsidRPr="005E301A">
              <w:rPr>
                <w:rFonts w:cs="Times New Roman"/>
                <w:sz w:val="24"/>
                <w:szCs w:val="24"/>
              </w:rPr>
              <w:t xml:space="preserve">(наименование должности сотрудника </w:t>
            </w:r>
            <w:r w:rsidRPr="005E301A">
              <w:rPr>
                <w:rFonts w:cs="Times New Roman"/>
                <w:sz w:val="24"/>
                <w:szCs w:val="24"/>
              </w:rPr>
              <w:br/>
              <w:t>уполномоченного органа</w:t>
            </w:r>
            <w:r w:rsidRPr="005E301A">
              <w:rPr>
                <w:rFonts w:eastAsia="Calibri"/>
                <w:sz w:val="24"/>
                <w:szCs w:val="24"/>
              </w:rPr>
              <w:t>)</w:t>
            </w:r>
          </w:p>
        </w:tc>
        <w:tc>
          <w:tcPr>
            <w:tcW w:w="1094" w:type="pct"/>
          </w:tcPr>
          <w:p w:rsidR="005E301A" w:rsidRPr="005E301A" w:rsidRDefault="005E301A" w:rsidP="005E301A">
            <w:pPr>
              <w:jc w:val="center"/>
              <w:rPr>
                <w:rFonts w:cs="Times New Roman"/>
                <w:sz w:val="24"/>
                <w:szCs w:val="24"/>
              </w:rPr>
            </w:pPr>
          </w:p>
          <w:p w:rsidR="005E301A" w:rsidRPr="005E301A" w:rsidRDefault="005E301A" w:rsidP="005E301A">
            <w:pPr>
              <w:ind w:firstLine="0"/>
              <w:jc w:val="center"/>
              <w:rPr>
                <w:rFonts w:cs="Times New Roman"/>
                <w:sz w:val="24"/>
                <w:szCs w:val="24"/>
              </w:rPr>
            </w:pPr>
            <w:r w:rsidRPr="005E301A">
              <w:rPr>
                <w:rFonts w:cs="Times New Roman"/>
                <w:sz w:val="24"/>
                <w:szCs w:val="24"/>
              </w:rPr>
              <w:t>_____________</w:t>
            </w:r>
            <w:r w:rsidRPr="005E301A">
              <w:rPr>
                <w:rFonts w:cs="Times New Roman"/>
                <w:sz w:val="24"/>
                <w:szCs w:val="24"/>
              </w:rPr>
              <w:br/>
            </w:r>
            <w:r w:rsidRPr="005E301A">
              <w:rPr>
                <w:rFonts w:eastAsia="Calibri" w:cs="Times New Roman"/>
                <w:sz w:val="24"/>
                <w:szCs w:val="24"/>
                <w:lang w:eastAsia="ru-RU"/>
              </w:rPr>
              <w:t>(подпись)</w:t>
            </w:r>
          </w:p>
        </w:tc>
        <w:tc>
          <w:tcPr>
            <w:tcW w:w="1572" w:type="pct"/>
          </w:tcPr>
          <w:p w:rsidR="005E301A" w:rsidRPr="005E301A" w:rsidRDefault="005E301A" w:rsidP="005E301A">
            <w:pPr>
              <w:jc w:val="center"/>
              <w:rPr>
                <w:rFonts w:cs="Times New Roman"/>
                <w:sz w:val="24"/>
                <w:szCs w:val="24"/>
              </w:rPr>
            </w:pPr>
          </w:p>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w:t>
            </w:r>
            <w:r w:rsidRPr="005E301A">
              <w:rPr>
                <w:rFonts w:cs="Times New Roman"/>
                <w:sz w:val="24"/>
                <w:szCs w:val="24"/>
              </w:rPr>
              <w:br/>
              <w:t>(расшифровка подписи)</w:t>
            </w:r>
          </w:p>
        </w:tc>
      </w:tr>
    </w:tbl>
    <w:p w:rsidR="005E301A" w:rsidRPr="005E301A" w:rsidRDefault="005E301A" w:rsidP="005E301A">
      <w:pPr>
        <w:sectPr w:rsidR="005E301A" w:rsidRPr="005E301A" w:rsidSect="00EF24DE">
          <w:pgSz w:w="11906" w:h="16838"/>
          <w:pgMar w:top="1134" w:right="567" w:bottom="1134" w:left="1985" w:header="709" w:footer="709" w:gutter="0"/>
          <w:pgNumType w:start="1"/>
          <w:cols w:space="708"/>
          <w:titlePg/>
          <w:docGrid w:linePitch="381"/>
        </w:sectPr>
      </w:pPr>
    </w:p>
    <w:p w:rsidR="005E301A" w:rsidRPr="005E301A" w:rsidRDefault="005E301A" w:rsidP="005E301A">
      <w:pPr>
        <w:ind w:left="6804" w:firstLine="0"/>
        <w:rPr>
          <w:rFonts w:cs="Times New Roman"/>
          <w:szCs w:val="28"/>
        </w:rPr>
      </w:pPr>
      <w:r w:rsidRPr="005E301A">
        <w:rPr>
          <w:rFonts w:cs="Times New Roman"/>
          <w:szCs w:val="28"/>
        </w:rPr>
        <w:t xml:space="preserve">Приложение 2 </w:t>
      </w:r>
      <w:r w:rsidRPr="005E301A">
        <w:rPr>
          <w:rFonts w:cs="Times New Roman"/>
          <w:szCs w:val="28"/>
        </w:rPr>
        <w:br/>
        <w:t>к Положению</w:t>
      </w:r>
    </w:p>
    <w:p w:rsidR="005E301A" w:rsidRPr="005E301A" w:rsidRDefault="005E301A" w:rsidP="005E301A">
      <w:pPr>
        <w:ind w:firstLine="0"/>
        <w:jc w:val="center"/>
        <w:rPr>
          <w:rFonts w:cs="Times New Roman"/>
          <w:spacing w:val="2"/>
          <w:szCs w:val="28"/>
          <w:lang w:eastAsia="ru-RU"/>
        </w:rPr>
      </w:pPr>
    </w:p>
    <w:p w:rsidR="005E301A" w:rsidRPr="005E301A" w:rsidRDefault="005E301A" w:rsidP="005E301A">
      <w:pPr>
        <w:ind w:firstLine="0"/>
        <w:jc w:val="center"/>
        <w:rPr>
          <w:rFonts w:cs="Times New Roman"/>
          <w:spacing w:val="2"/>
          <w:szCs w:val="28"/>
          <w:lang w:eastAsia="ru-RU"/>
        </w:rPr>
      </w:pPr>
    </w:p>
    <w:p w:rsidR="005E301A" w:rsidRPr="005E301A" w:rsidRDefault="005E301A" w:rsidP="005E301A">
      <w:pPr>
        <w:ind w:firstLine="0"/>
        <w:jc w:val="center"/>
        <w:rPr>
          <w:rFonts w:cs="Times New Roman"/>
          <w:b/>
          <w:szCs w:val="28"/>
        </w:rPr>
      </w:pPr>
      <w:r w:rsidRPr="005E301A">
        <w:rPr>
          <w:rFonts w:cs="Times New Roman"/>
          <w:b/>
          <w:spacing w:val="2"/>
          <w:szCs w:val="28"/>
          <w:lang w:eastAsia="ru-RU"/>
        </w:rPr>
        <w:t xml:space="preserve">ПОРЯДОК </w:t>
      </w:r>
      <w:r w:rsidRPr="005E301A">
        <w:rPr>
          <w:rFonts w:cs="Times New Roman"/>
          <w:b/>
          <w:spacing w:val="2"/>
          <w:szCs w:val="28"/>
          <w:lang w:eastAsia="ru-RU"/>
        </w:rPr>
        <w:br/>
      </w:r>
      <w:r w:rsidRPr="005E301A">
        <w:rPr>
          <w:rFonts w:cs="Times New Roman"/>
          <w:b/>
          <w:szCs w:val="28"/>
        </w:rPr>
        <w:t xml:space="preserve">предоставления субъектам деятельности в сфере промышленности Ярославской области субсидий </w:t>
      </w:r>
      <w:r w:rsidRPr="005E301A">
        <w:rPr>
          <w:b/>
          <w:szCs w:val="28"/>
        </w:rPr>
        <w:t>на возмещение затрат, связанных с проведением научно-исследовательских и опытно-конструкторских работ в сфере промышленного производства</w:t>
      </w:r>
    </w:p>
    <w:p w:rsidR="005E301A" w:rsidRPr="005E301A" w:rsidRDefault="005E301A" w:rsidP="005E301A">
      <w:pPr>
        <w:widowControl w:val="0"/>
        <w:autoSpaceDE w:val="0"/>
        <w:autoSpaceDN w:val="0"/>
        <w:adjustRightInd w:val="0"/>
        <w:jc w:val="both"/>
        <w:rPr>
          <w:rFonts w:cs="Times New Roman"/>
          <w:szCs w:val="28"/>
          <w:lang w:eastAsia="ru-RU"/>
        </w:rPr>
      </w:pPr>
    </w:p>
    <w:p w:rsidR="005E301A" w:rsidRPr="005E301A" w:rsidRDefault="005E301A" w:rsidP="005E301A">
      <w:pPr>
        <w:widowControl w:val="0"/>
        <w:autoSpaceDE w:val="0"/>
        <w:autoSpaceDN w:val="0"/>
        <w:adjustRightInd w:val="0"/>
        <w:ind w:firstLine="0"/>
        <w:jc w:val="center"/>
        <w:outlineLvl w:val="1"/>
        <w:rPr>
          <w:rFonts w:cs="Times New Roman"/>
          <w:szCs w:val="28"/>
          <w:lang w:eastAsia="ru-RU"/>
        </w:rPr>
      </w:pPr>
      <w:r w:rsidRPr="005E301A">
        <w:rPr>
          <w:rFonts w:cs="Times New Roman"/>
          <w:szCs w:val="28"/>
          <w:lang w:eastAsia="ru-RU"/>
        </w:rPr>
        <w:t>1. Общие положения</w:t>
      </w:r>
    </w:p>
    <w:p w:rsidR="005E301A" w:rsidRPr="005E301A" w:rsidRDefault="005E301A" w:rsidP="005E301A">
      <w:pPr>
        <w:widowControl w:val="0"/>
        <w:autoSpaceDE w:val="0"/>
        <w:autoSpaceDN w:val="0"/>
        <w:adjustRightInd w:val="0"/>
        <w:jc w:val="both"/>
        <w:rPr>
          <w:rFonts w:cs="Times New Roman"/>
          <w:szCs w:val="28"/>
          <w:lang w:eastAsia="ru-RU"/>
        </w:rPr>
      </w:pPr>
    </w:p>
    <w:p w:rsidR="005E301A" w:rsidRPr="005E301A" w:rsidRDefault="005E301A" w:rsidP="005E301A">
      <w:pPr>
        <w:jc w:val="both"/>
        <w:rPr>
          <w:rFonts w:cs="Times New Roman"/>
          <w:szCs w:val="28"/>
          <w:lang w:eastAsia="ru-RU"/>
        </w:rPr>
      </w:pPr>
      <w:r w:rsidRPr="005E301A">
        <w:rPr>
          <w:rFonts w:cs="Times New Roman"/>
          <w:szCs w:val="28"/>
        </w:rPr>
        <w:t>1.1. Порядок предоставления субъектам деятельности в сфере промышленности Ярославской области субсидий на возмещение затрат, связанных с проведением научно-исследовательских и опытно-конструкторских работ в сфере промышленного производства (далее – Порядок</w:t>
      </w:r>
      <w:r w:rsidRPr="005E301A">
        <w:rPr>
          <w:rFonts w:cs="Times New Roman"/>
          <w:spacing w:val="2"/>
          <w:szCs w:val="28"/>
        </w:rPr>
        <w:t xml:space="preserve">), </w:t>
      </w:r>
      <w:r w:rsidRPr="005E301A">
        <w:rPr>
          <w:rFonts w:cs="Times New Roman"/>
          <w:szCs w:val="28"/>
        </w:rPr>
        <w:t>разработан</w:t>
      </w:r>
      <w:r w:rsidRPr="005E301A">
        <w:rPr>
          <w:rFonts w:cs="Times New Roman"/>
          <w:spacing w:val="2"/>
          <w:szCs w:val="28"/>
        </w:rPr>
        <w:t xml:space="preserve"> в соответствии с Бюджетным кодексом Российской Федерации и иными нормативными правовыми актами Российской Федерации и Ярославской области и устанавливает цели, условия и порядок предоставления</w:t>
      </w:r>
      <w:r w:rsidRPr="005E301A">
        <w:rPr>
          <w:rFonts w:cs="Times New Roman"/>
          <w:szCs w:val="28"/>
        </w:rPr>
        <w:t xml:space="preserve"> </w:t>
      </w:r>
      <w:r w:rsidRPr="005E301A">
        <w:rPr>
          <w:rFonts w:cs="Times New Roman"/>
          <w:spacing w:val="2"/>
          <w:szCs w:val="28"/>
        </w:rPr>
        <w:t xml:space="preserve">субсидий на возмещение затрат, </w:t>
      </w:r>
      <w:r w:rsidRPr="005E301A">
        <w:rPr>
          <w:rFonts w:cs="Times New Roman"/>
          <w:szCs w:val="28"/>
        </w:rPr>
        <w:t>связанных с проведением</w:t>
      </w:r>
      <w:r w:rsidRPr="005E301A">
        <w:rPr>
          <w:rFonts w:cs="Times New Roman"/>
          <w:spacing w:val="2"/>
          <w:szCs w:val="28"/>
        </w:rPr>
        <w:t xml:space="preserve"> научно-исследовательских и опытно-конструкторских работ </w:t>
      </w:r>
      <w:r w:rsidRPr="005E301A">
        <w:rPr>
          <w:rFonts w:cs="Times New Roman"/>
          <w:szCs w:val="28"/>
        </w:rPr>
        <w:t xml:space="preserve">в сфере промышленного производства (далее – субсидии), и </w:t>
      </w:r>
      <w:r w:rsidRPr="005E301A">
        <w:rPr>
          <w:rFonts w:cs="Times New Roman"/>
          <w:spacing w:val="2"/>
          <w:szCs w:val="28"/>
        </w:rPr>
        <w:t xml:space="preserve">порядок возврата субсидий в случаях нарушения установленных Порядком условий </w:t>
      </w:r>
      <w:r w:rsidRPr="005E301A">
        <w:rPr>
          <w:rFonts w:cs="Times New Roman"/>
          <w:szCs w:val="28"/>
          <w:lang w:eastAsia="ru-RU"/>
        </w:rPr>
        <w:t>их предоставления.</w:t>
      </w:r>
    </w:p>
    <w:p w:rsidR="005E301A" w:rsidRPr="005E301A" w:rsidRDefault="005E301A" w:rsidP="005E301A">
      <w:pPr>
        <w:jc w:val="both"/>
        <w:rPr>
          <w:rFonts w:cs="Times New Roman"/>
          <w:spacing w:val="2"/>
          <w:szCs w:val="28"/>
        </w:rPr>
      </w:pPr>
      <w:r w:rsidRPr="005E301A">
        <w:rPr>
          <w:rFonts w:cs="Times New Roman"/>
          <w:spacing w:val="2"/>
          <w:szCs w:val="28"/>
        </w:rPr>
        <w:t>1.2. Субсидии предоставляются в целях возмещения фактически произведенных и документально подтвержденных затрат, понесенных субъектами деятельности в сфере промышленности на проведение научно-исследовательских и опытно-конструкторских работ в сфере промышленного производства. </w:t>
      </w:r>
    </w:p>
    <w:p w:rsidR="005E301A" w:rsidRPr="005E301A" w:rsidRDefault="005E301A" w:rsidP="005E301A">
      <w:pPr>
        <w:tabs>
          <w:tab w:val="left" w:pos="142"/>
        </w:tabs>
        <w:jc w:val="both"/>
        <w:rPr>
          <w:rFonts w:cs="Times New Roman"/>
          <w:spacing w:val="2"/>
          <w:szCs w:val="28"/>
        </w:rPr>
      </w:pPr>
      <w:r w:rsidRPr="005E301A">
        <w:rPr>
          <w:rFonts w:cs="Times New Roman"/>
          <w:spacing w:val="2"/>
          <w:szCs w:val="28"/>
        </w:rPr>
        <w:t xml:space="preserve">1.3. Для целей Порядка используются следующие основные понятия: </w:t>
      </w:r>
    </w:p>
    <w:p w:rsidR="005E301A" w:rsidRPr="005E301A" w:rsidRDefault="005E301A" w:rsidP="005E301A">
      <w:pPr>
        <w:shd w:val="clear" w:color="auto" w:fill="FFFFFF"/>
        <w:autoSpaceDE w:val="0"/>
        <w:autoSpaceDN w:val="0"/>
        <w:spacing w:line="240" w:lineRule="atLeast"/>
        <w:jc w:val="both"/>
        <w:rPr>
          <w:spacing w:val="2"/>
          <w:lang w:eastAsia="ru-RU"/>
        </w:rPr>
      </w:pPr>
      <w:r w:rsidRPr="005E301A">
        <w:rPr>
          <w:spacing w:val="2"/>
        </w:rPr>
        <w:t xml:space="preserve">- заявитель – </w:t>
      </w:r>
      <w:r w:rsidRPr="005E301A">
        <w:rPr>
          <w:rFonts w:cs="Times New Roman"/>
          <w:szCs w:val="28"/>
        </w:rPr>
        <w:t>субъект деятельности в сфере промышленности</w:t>
      </w:r>
      <w:r w:rsidRPr="005E301A">
        <w:rPr>
          <w:spacing w:val="2"/>
        </w:rPr>
        <w:t>, имеющий право на получение субсидии в соответствии</w:t>
      </w:r>
      <w:r w:rsidRPr="005E301A">
        <w:rPr>
          <w:lang w:eastAsia="ru-RU"/>
        </w:rPr>
        <w:t xml:space="preserve"> с пунктом 1.4 данного раздела Порядка</w:t>
      </w:r>
      <w:r w:rsidRPr="005E301A">
        <w:rPr>
          <w:spacing w:val="2"/>
          <w:lang w:eastAsia="ru-RU"/>
        </w:rPr>
        <w:t xml:space="preserve"> и претендующий на ее получение; </w:t>
      </w:r>
    </w:p>
    <w:p w:rsidR="005E301A" w:rsidRPr="005E301A" w:rsidRDefault="005E301A" w:rsidP="005E301A">
      <w:pPr>
        <w:jc w:val="both"/>
        <w:rPr>
          <w:szCs w:val="28"/>
          <w:lang w:eastAsia="ru-RU"/>
        </w:rPr>
      </w:pPr>
      <w:r w:rsidRPr="005E301A">
        <w:rPr>
          <w:rFonts w:cs="Times New Roman"/>
          <w:szCs w:val="28"/>
        </w:rPr>
        <w:t xml:space="preserve">- комиссия – </w:t>
      </w:r>
      <w:r w:rsidRPr="005E301A">
        <w:rPr>
          <w:szCs w:val="28"/>
          <w:lang w:eastAsia="ru-RU"/>
        </w:rPr>
        <w:t xml:space="preserve">совещательный орган, созданный приказом </w:t>
      </w:r>
      <w:r w:rsidRPr="005E301A">
        <w:rPr>
          <w:rFonts w:cs="Times New Roman"/>
          <w:spacing w:val="2"/>
          <w:szCs w:val="28"/>
        </w:rPr>
        <w:t xml:space="preserve">департамента инвестиций и промышленности Ярославской области в целях решения вопросов </w:t>
      </w:r>
      <w:r w:rsidRPr="005E301A">
        <w:rPr>
          <w:szCs w:val="28"/>
          <w:lang w:eastAsia="ru-RU"/>
        </w:rPr>
        <w:t xml:space="preserve">предоставления государственной поддержки в форме субсидий </w:t>
      </w:r>
      <w:r w:rsidRPr="005E301A">
        <w:rPr>
          <w:rFonts w:cs="Times New Roman"/>
          <w:szCs w:val="28"/>
        </w:rPr>
        <w:t>субъектам деятельности в сфере промышленности</w:t>
      </w:r>
      <w:r w:rsidRPr="005E301A">
        <w:rPr>
          <w:szCs w:val="28"/>
          <w:lang w:eastAsia="ru-RU"/>
        </w:rPr>
        <w:t xml:space="preserve">; </w:t>
      </w:r>
    </w:p>
    <w:p w:rsidR="005E301A" w:rsidRPr="005E301A" w:rsidRDefault="005E301A" w:rsidP="005E301A">
      <w:pPr>
        <w:jc w:val="both"/>
        <w:rPr>
          <w:rFonts w:cs="Times New Roman"/>
          <w:szCs w:val="28"/>
        </w:rPr>
      </w:pPr>
      <w:r w:rsidRPr="005E301A">
        <w:rPr>
          <w:rFonts w:cs="Times New Roman"/>
          <w:spacing w:val="2"/>
          <w:szCs w:val="28"/>
        </w:rPr>
        <w:t xml:space="preserve">- получатель – </w:t>
      </w:r>
      <w:r w:rsidRPr="005E301A">
        <w:rPr>
          <w:rFonts w:cs="Times New Roman"/>
          <w:szCs w:val="28"/>
        </w:rPr>
        <w:t xml:space="preserve">заявитель, получивший субсидию; </w:t>
      </w:r>
    </w:p>
    <w:p w:rsidR="005E301A" w:rsidRPr="005E301A" w:rsidRDefault="005E301A" w:rsidP="005E301A">
      <w:pPr>
        <w:tabs>
          <w:tab w:val="left" w:pos="1134"/>
        </w:tabs>
        <w:autoSpaceDE w:val="0"/>
        <w:autoSpaceDN w:val="0"/>
        <w:adjustRightInd w:val="0"/>
        <w:ind w:firstLine="720"/>
        <w:jc w:val="both"/>
        <w:rPr>
          <w:rFonts w:cs="Times New Roman"/>
          <w:szCs w:val="28"/>
          <w:lang w:eastAsia="ru-RU"/>
        </w:rPr>
      </w:pPr>
      <w:r w:rsidRPr="005E301A">
        <w:rPr>
          <w:rFonts w:cs="Times New Roman"/>
          <w:szCs w:val="28"/>
          <w:lang w:eastAsia="ru-RU"/>
        </w:rPr>
        <w:t xml:space="preserve">- проект научно-исследовательских и опытно-конструкторских работ (далее – проект НИОКР) – утвержденный планом заявителя последовательный комплекс мероприятий, включающий в себя научно-исследовательские работы, приобретение прав на использование результатов интеллектуальной деятельности в форме лицензионных соглашений (договоров), производство опытных и мелкосерийных образцов продукции, выполняемый в целях создания новой продукции или улучшения технологических и потребительских свойств и обеспечения конкурентоспособности выпускаемой продукции; </w:t>
      </w:r>
    </w:p>
    <w:p w:rsidR="005E301A" w:rsidRPr="005E301A" w:rsidRDefault="005E301A" w:rsidP="005E301A">
      <w:pPr>
        <w:jc w:val="both"/>
        <w:rPr>
          <w:rFonts w:cs="Times New Roman"/>
          <w:spacing w:val="2"/>
          <w:szCs w:val="28"/>
        </w:rPr>
      </w:pPr>
      <w:r w:rsidRPr="005E301A">
        <w:rPr>
          <w:rFonts w:cs="Times New Roman"/>
          <w:szCs w:val="28"/>
        </w:rPr>
        <w:t xml:space="preserve">- уполномоченный орган </w:t>
      </w:r>
      <w:r w:rsidRPr="005E301A">
        <w:rPr>
          <w:rFonts w:cs="Times New Roman"/>
          <w:spacing w:val="2"/>
          <w:szCs w:val="28"/>
        </w:rPr>
        <w:t xml:space="preserve">– департамент инвестиций и промышленности Ярославской области. </w:t>
      </w:r>
    </w:p>
    <w:p w:rsidR="005E301A" w:rsidRPr="005E301A" w:rsidRDefault="005E301A" w:rsidP="005E301A">
      <w:pPr>
        <w:jc w:val="both"/>
      </w:pPr>
      <w:r w:rsidRPr="005E301A">
        <w:rPr>
          <w:szCs w:val="28"/>
        </w:rPr>
        <w:t xml:space="preserve">1.4. </w:t>
      </w:r>
      <w:r w:rsidRPr="005E301A">
        <w:rPr>
          <w:rFonts w:cs="Times New Roman"/>
          <w:szCs w:val="28"/>
        </w:rPr>
        <w:t xml:space="preserve">Право на получение субсидии имеют субъекты деятельности в сфере промышленности – юридические лица, не являющиеся субъектами малого предпринимательства, осуществляющие по основному виду деятельности, указанному в выписке из Единого государственного реестра юридических лиц, виды экономической деятельности, отнесенные к разделу </w:t>
      </w:r>
      <w:hyperlink r:id="rId30" w:history="1">
        <w:r w:rsidRPr="005E301A">
          <w:rPr>
            <w:rFonts w:cs="Times New Roman"/>
            <w:szCs w:val="28"/>
          </w:rPr>
          <w:t>C</w:t>
        </w:r>
      </w:hyperlink>
      <w:r w:rsidRPr="005E301A">
        <w:rPr>
          <w:rFonts w:cs="Times New Roman"/>
          <w:szCs w:val="28"/>
        </w:rPr>
        <w:t xml:space="preserve"> Общероссийского классификатора видов экономической деятельности </w:t>
      </w:r>
      <w:r w:rsidRPr="005E301A">
        <w:rPr>
          <w:rFonts w:cs="Times New Roman"/>
          <w:szCs w:val="28"/>
        </w:rPr>
        <w:br/>
        <w:t xml:space="preserve">ОК 029-2014 (КДЕС ред. 2), утвержденного приказом Федерального агентства по техническому регулированию и метрологии от 31.01.2014 </w:t>
      </w:r>
      <w:r w:rsidRPr="005E301A">
        <w:rPr>
          <w:rFonts w:cs="Times New Roman"/>
          <w:szCs w:val="28"/>
        </w:rPr>
        <w:br/>
        <w:t>№ 14-ст «О принятии и введении в действие Общероссийского классификатора видов экономической деятельности (ОКВЭД 2) ОК 029-2014 (КДЕС ред. 2) и Общероссийского классификатора продукции по видам экономической деятельности (ОКПД 2) ОК 034-2014 (КПЕС 2008)».</w:t>
      </w:r>
    </w:p>
    <w:p w:rsidR="005E301A" w:rsidRPr="005E301A" w:rsidRDefault="005E301A" w:rsidP="005E301A">
      <w:pPr>
        <w:jc w:val="both"/>
        <w:rPr>
          <w:rFonts w:cs="Times New Roman"/>
          <w:szCs w:val="28"/>
        </w:rPr>
      </w:pPr>
      <w:r w:rsidRPr="005E301A">
        <w:rPr>
          <w:rFonts w:cs="Times New Roman"/>
          <w:szCs w:val="28"/>
        </w:rPr>
        <w:t>1.5. Субсидии предоставляются субъектам деятельности в сфере промышленности, относящимся к целевой группе получателей поддержки в соответствии с пунктом 1.4 данного раздела Порядка и соответствующим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5E301A" w:rsidRPr="005E301A" w:rsidRDefault="005E301A" w:rsidP="005E301A">
      <w:pPr>
        <w:jc w:val="both"/>
        <w:rPr>
          <w:rFonts w:cs="Times New Roman"/>
          <w:szCs w:val="28"/>
        </w:rPr>
      </w:pPr>
      <w:r w:rsidRPr="005E301A">
        <w:rPr>
          <w:rFonts w:cs="Times New Roman"/>
          <w:szCs w:val="28"/>
        </w:rPr>
        <w:t xml:space="preserve">-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xml:space="preserve">- отсутствует просроченная задолженность по возврату в бюджет Ярославской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Ярославской области; </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субъект деятельности в сфере промышленности Ярославской области не находится в процессе реорганизации, ликвидации, банкротства и не имеет ограничений на осуществление хозяйственной деятельности;</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субъект деятельности в сфере промышленности Ярославской области не является иностранной организацией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301A" w:rsidRPr="005E301A" w:rsidRDefault="005E301A" w:rsidP="005E301A">
      <w:pPr>
        <w:suppressAutoHyphens/>
        <w:autoSpaceDN w:val="0"/>
        <w:jc w:val="both"/>
        <w:textAlignment w:val="baseline"/>
        <w:rPr>
          <w:rFonts w:cs="Times New Roman"/>
          <w:kern w:val="3"/>
          <w:szCs w:val="28"/>
        </w:rPr>
      </w:pPr>
      <w:r w:rsidRPr="005E301A">
        <w:rPr>
          <w:rFonts w:cs="Times New Roman"/>
          <w:kern w:val="3"/>
          <w:szCs w:val="28"/>
        </w:rPr>
        <w:t>- субъект деятельности в сфере промышленности Ярославской области не получает средства из бюджета Ярославской области в соответствии с иными нормативными правовыми актами на цели предоставления субсидии;</w:t>
      </w:r>
    </w:p>
    <w:p w:rsidR="005E301A" w:rsidRPr="005E301A" w:rsidRDefault="005E301A" w:rsidP="005E301A">
      <w:pPr>
        <w:suppressAutoHyphens/>
        <w:autoSpaceDN w:val="0"/>
        <w:jc w:val="both"/>
        <w:textAlignment w:val="baseline"/>
        <w:rPr>
          <w:kern w:val="3"/>
        </w:rPr>
      </w:pPr>
      <w:r w:rsidRPr="005E301A">
        <w:rPr>
          <w:kern w:val="3"/>
        </w:rPr>
        <w:t>- </w:t>
      </w:r>
      <w:r w:rsidRPr="005E301A">
        <w:rPr>
          <w:rFonts w:cs="Times New Roman"/>
          <w:kern w:val="3"/>
          <w:szCs w:val="28"/>
        </w:rPr>
        <w:t xml:space="preserve">субъект деятельности в сфере промышленности Ярославской области </w:t>
      </w:r>
      <w:r w:rsidRPr="005E301A">
        <w:rPr>
          <w:kern w:val="3"/>
        </w:rPr>
        <w:t>поставлен на налоговый учет в Ярославской области и осуществляет хозяйственную деятельность на территории региона не менее 12 месяцев;</w:t>
      </w:r>
    </w:p>
    <w:p w:rsidR="005E301A" w:rsidRPr="005E301A" w:rsidRDefault="005E301A" w:rsidP="005E301A">
      <w:pPr>
        <w:suppressAutoHyphens/>
        <w:autoSpaceDN w:val="0"/>
        <w:jc w:val="both"/>
        <w:textAlignment w:val="baseline"/>
        <w:rPr>
          <w:rFonts w:cs="Times New Roman"/>
          <w:spacing w:val="2"/>
          <w:kern w:val="3"/>
          <w:szCs w:val="28"/>
        </w:rPr>
      </w:pPr>
      <w:r w:rsidRPr="005E301A">
        <w:rPr>
          <w:rFonts w:cs="Times New Roman"/>
          <w:spacing w:val="2"/>
          <w:kern w:val="3"/>
          <w:szCs w:val="28"/>
        </w:rPr>
        <w:t>- уровень заработной платы, выплачиваемой наемным работникам, выше размера минимальной заработной платы, установленной региональным соглашением о минимальной заработной плате в Ярославской области;</w:t>
      </w:r>
    </w:p>
    <w:p w:rsidR="005E301A" w:rsidRPr="005E301A" w:rsidRDefault="005E301A" w:rsidP="005E301A">
      <w:pPr>
        <w:suppressAutoHyphens/>
        <w:autoSpaceDN w:val="0"/>
        <w:jc w:val="both"/>
        <w:textAlignment w:val="baseline"/>
        <w:rPr>
          <w:rFonts w:cs="Times New Roman"/>
          <w:spacing w:val="2"/>
          <w:kern w:val="3"/>
          <w:szCs w:val="28"/>
        </w:rPr>
      </w:pPr>
      <w:r w:rsidRPr="005E301A">
        <w:rPr>
          <w:rFonts w:cs="Times New Roman"/>
          <w:spacing w:val="2"/>
          <w:kern w:val="3"/>
          <w:szCs w:val="28"/>
        </w:rPr>
        <w:t>- отсутствует просроченная задолженность по заработной плате перед наемными работниками.</w:t>
      </w:r>
    </w:p>
    <w:p w:rsidR="005E301A" w:rsidRPr="005E301A" w:rsidRDefault="005E301A" w:rsidP="005E301A">
      <w:pPr>
        <w:jc w:val="both"/>
        <w:rPr>
          <w:szCs w:val="28"/>
        </w:rPr>
      </w:pPr>
      <w:r w:rsidRPr="005E301A">
        <w:rPr>
          <w:szCs w:val="28"/>
        </w:rPr>
        <w:t xml:space="preserve">1.6. На получение субсидии не могут претендовать </w:t>
      </w:r>
      <w:r w:rsidRPr="005E301A">
        <w:rPr>
          <w:rFonts w:cs="Times New Roman"/>
          <w:szCs w:val="28"/>
        </w:rPr>
        <w:t>субъекты деятельности в сфере промышленности</w:t>
      </w:r>
      <w:r w:rsidRPr="005E301A">
        <w:rPr>
          <w:szCs w:val="28"/>
        </w:rPr>
        <w:t>:</w:t>
      </w:r>
    </w:p>
    <w:p w:rsidR="005E301A" w:rsidRPr="005E301A" w:rsidRDefault="005E301A" w:rsidP="005E301A">
      <w:pPr>
        <w:jc w:val="both"/>
        <w:rPr>
          <w:szCs w:val="28"/>
        </w:rPr>
      </w:pPr>
      <w:r w:rsidRPr="005E301A">
        <w:rPr>
          <w:szCs w:val="28"/>
        </w:rPr>
        <w:t>- использующие по основному виду деятельности специальные налоговые режимы в соответствии с Налоговым кодексом Российской Федерации;</w:t>
      </w:r>
    </w:p>
    <w:p w:rsidR="005E301A" w:rsidRPr="005E301A" w:rsidRDefault="005E301A" w:rsidP="005E301A">
      <w:pPr>
        <w:jc w:val="both"/>
        <w:rPr>
          <w:szCs w:val="28"/>
        </w:rPr>
      </w:pPr>
      <w:r w:rsidRPr="005E301A">
        <w:rPr>
          <w:szCs w:val="28"/>
        </w:rPr>
        <w:t>- производящие и (или) реализующие подакцизные товары.</w:t>
      </w:r>
    </w:p>
    <w:p w:rsidR="005E301A" w:rsidRPr="005E301A" w:rsidRDefault="005E301A" w:rsidP="005E301A">
      <w:pPr>
        <w:ind w:firstLine="0"/>
        <w:jc w:val="center"/>
        <w:rPr>
          <w:rFonts w:cs="Times New Roman"/>
          <w:szCs w:val="28"/>
        </w:rPr>
      </w:pPr>
    </w:p>
    <w:p w:rsidR="005E301A" w:rsidRPr="005E301A" w:rsidRDefault="005E301A" w:rsidP="005E301A">
      <w:pPr>
        <w:ind w:firstLine="0"/>
        <w:jc w:val="center"/>
        <w:rPr>
          <w:rFonts w:cs="Times New Roman"/>
          <w:szCs w:val="28"/>
        </w:rPr>
      </w:pPr>
      <w:r w:rsidRPr="005E301A">
        <w:rPr>
          <w:rFonts w:cs="Times New Roman"/>
          <w:szCs w:val="28"/>
        </w:rPr>
        <w:t>2. Условия предоставления субсидий</w:t>
      </w:r>
    </w:p>
    <w:p w:rsidR="005E301A" w:rsidRPr="005E301A" w:rsidRDefault="005E301A" w:rsidP="005E301A">
      <w:pPr>
        <w:jc w:val="both"/>
        <w:rPr>
          <w:rFonts w:cs="Times New Roman"/>
          <w:szCs w:val="28"/>
        </w:rPr>
      </w:pPr>
    </w:p>
    <w:p w:rsidR="005E301A" w:rsidRPr="005E301A" w:rsidRDefault="005E301A" w:rsidP="005E301A">
      <w:pPr>
        <w:jc w:val="both"/>
        <w:rPr>
          <w:rFonts w:cs="Times New Roman"/>
          <w:szCs w:val="28"/>
        </w:rPr>
      </w:pPr>
      <w:r w:rsidRPr="005E301A">
        <w:rPr>
          <w:rFonts w:cs="Times New Roman"/>
          <w:szCs w:val="28"/>
        </w:rPr>
        <w:t>2.1. Субсидии предоставляются при соблюдении заявителем следующих условий:</w:t>
      </w:r>
    </w:p>
    <w:p w:rsidR="005E301A" w:rsidRPr="005E301A" w:rsidRDefault="005E301A" w:rsidP="005E301A">
      <w:pPr>
        <w:jc w:val="both"/>
        <w:rPr>
          <w:rFonts w:eastAsiaTheme="minorHAnsi" w:cs="Times New Roman"/>
          <w:szCs w:val="28"/>
        </w:rPr>
      </w:pPr>
      <w:r w:rsidRPr="005E301A">
        <w:rPr>
          <w:rFonts w:cs="Times New Roman"/>
          <w:szCs w:val="28"/>
        </w:rPr>
        <w:t>2.1.1. В</w:t>
      </w:r>
      <w:r w:rsidRPr="005E301A">
        <w:rPr>
          <w:rFonts w:eastAsiaTheme="minorHAnsi" w:cs="Times New Roman"/>
          <w:szCs w:val="28"/>
        </w:rPr>
        <w:t>недрение в производство продукции, созданной в результате реализации проекта НИОКР.</w:t>
      </w:r>
    </w:p>
    <w:p w:rsidR="005E301A" w:rsidRPr="005E301A" w:rsidRDefault="005E301A" w:rsidP="005E301A">
      <w:pPr>
        <w:jc w:val="both"/>
        <w:rPr>
          <w:rFonts w:cs="Times New Roman"/>
          <w:szCs w:val="28"/>
        </w:rPr>
      </w:pPr>
      <w:r w:rsidRPr="005E301A">
        <w:rPr>
          <w:szCs w:val="28"/>
        </w:rPr>
        <w:t xml:space="preserve">2.1.2. Объем </w:t>
      </w:r>
      <w:r w:rsidRPr="005E301A">
        <w:rPr>
          <w:rFonts w:cs="Times New Roman"/>
          <w:szCs w:val="28"/>
        </w:rPr>
        <w:t xml:space="preserve">производства </w:t>
      </w:r>
      <w:r w:rsidRPr="005E301A">
        <w:rPr>
          <w:szCs w:val="28"/>
        </w:rPr>
        <w:t xml:space="preserve">продукции, созданной в результате реализации проекта НИОКР </w:t>
      </w:r>
      <w:r w:rsidRPr="005E301A">
        <w:rPr>
          <w:rFonts w:cs="Times New Roman"/>
          <w:szCs w:val="28"/>
        </w:rPr>
        <w:t>(в денежном выражении)</w:t>
      </w:r>
      <w:r w:rsidRPr="005E301A">
        <w:rPr>
          <w:szCs w:val="28"/>
        </w:rPr>
        <w:t xml:space="preserve">, превышающий </w:t>
      </w:r>
      <w:r w:rsidRPr="005E301A">
        <w:rPr>
          <w:rFonts w:cs="Times New Roman"/>
          <w:szCs w:val="28"/>
        </w:rPr>
        <w:t xml:space="preserve">размер запрашиваемой субсидии. </w:t>
      </w:r>
    </w:p>
    <w:p w:rsidR="005E301A" w:rsidRPr="005E301A" w:rsidRDefault="005E301A" w:rsidP="005E301A">
      <w:pPr>
        <w:jc w:val="both"/>
        <w:rPr>
          <w:rFonts w:cs="Times New Roman"/>
          <w:szCs w:val="28"/>
        </w:rPr>
      </w:pPr>
      <w:r w:rsidRPr="005E301A">
        <w:rPr>
          <w:rFonts w:cs="Times New Roman"/>
          <w:szCs w:val="28"/>
        </w:rPr>
        <w:t>2.1.3. Отражение в бухгалтерском учете предъявляемых к возмещению затрат на проект НИОКР в качестве вложения в нематериальные активы.</w:t>
      </w:r>
    </w:p>
    <w:p w:rsidR="005E301A" w:rsidRPr="005E301A" w:rsidRDefault="005E301A" w:rsidP="005E301A">
      <w:pPr>
        <w:jc w:val="both"/>
        <w:rPr>
          <w:rFonts w:cs="Times New Roman"/>
          <w:szCs w:val="28"/>
        </w:rPr>
      </w:pPr>
      <w:r w:rsidRPr="005E301A">
        <w:rPr>
          <w:rFonts w:cs="Times New Roman"/>
          <w:szCs w:val="28"/>
        </w:rPr>
        <w:t xml:space="preserve">2.2. Субсидированию подлежит часть фактически произведенных в течение 36 месяцев на дату подачи заявки на предоставление субсидии </w:t>
      </w:r>
      <w:r w:rsidRPr="005E301A">
        <w:rPr>
          <w:rFonts w:cs="Times New Roman"/>
          <w:szCs w:val="28"/>
        </w:rPr>
        <w:br/>
        <w:t xml:space="preserve">(далее – заявка) и документально подтвержденных затрат заявителя на проект НИОКР. </w:t>
      </w:r>
    </w:p>
    <w:p w:rsidR="005E301A" w:rsidRPr="005E301A" w:rsidRDefault="005E301A" w:rsidP="005E301A">
      <w:pPr>
        <w:jc w:val="both"/>
        <w:rPr>
          <w:rFonts w:cs="Times New Roman"/>
          <w:szCs w:val="28"/>
        </w:rPr>
      </w:pPr>
      <w:r w:rsidRPr="005E301A">
        <w:rPr>
          <w:rFonts w:cs="Times New Roman"/>
          <w:szCs w:val="28"/>
        </w:rPr>
        <w:t xml:space="preserve">2.2.1. К возмещению принимаются: </w:t>
      </w:r>
    </w:p>
    <w:p w:rsidR="005E301A" w:rsidRPr="005E301A" w:rsidRDefault="005E301A" w:rsidP="005E301A">
      <w:pPr>
        <w:jc w:val="both"/>
        <w:rPr>
          <w:rFonts w:cs="Times New Roman"/>
          <w:szCs w:val="28"/>
        </w:rPr>
      </w:pPr>
      <w:r w:rsidRPr="005E301A">
        <w:rPr>
          <w:rFonts w:cs="Times New Roman"/>
          <w:szCs w:val="28"/>
        </w:rPr>
        <w:t xml:space="preserve">- затраты по договорам на выполнение научно-исследовательских работ и (или) услуг, договорам на выполнение опытно-конструкторских работ и (или) услуг для заявителей, выступающих в качестве заказчика научных исследований и (или) опытно-конструкторских разработок; </w:t>
      </w:r>
    </w:p>
    <w:p w:rsidR="005E301A" w:rsidRPr="005E301A" w:rsidRDefault="005E301A" w:rsidP="005E301A">
      <w:pPr>
        <w:jc w:val="both"/>
        <w:rPr>
          <w:rFonts w:cs="Times New Roman"/>
          <w:szCs w:val="28"/>
        </w:rPr>
      </w:pPr>
      <w:r w:rsidRPr="005E301A">
        <w:rPr>
          <w:rFonts w:cs="Times New Roman"/>
          <w:szCs w:val="28"/>
        </w:rPr>
        <w:t xml:space="preserve">- затраты по лицензионным договорам и (или) соглашениям на приобретение (использование) прав на результаты интеллектуальной деятельности; </w:t>
      </w:r>
    </w:p>
    <w:p w:rsidR="005E301A" w:rsidRPr="005E301A" w:rsidRDefault="005E301A" w:rsidP="005E301A">
      <w:pPr>
        <w:autoSpaceDE w:val="0"/>
        <w:autoSpaceDN w:val="0"/>
        <w:adjustRightInd w:val="0"/>
        <w:jc w:val="both"/>
        <w:rPr>
          <w:rFonts w:cs="Times New Roman"/>
          <w:szCs w:val="28"/>
        </w:rPr>
      </w:pPr>
      <w:r w:rsidRPr="005E301A">
        <w:rPr>
          <w:rFonts w:cs="Times New Roman"/>
          <w:szCs w:val="28"/>
        </w:rPr>
        <w:t xml:space="preserve">- затраты на оплату труда работников (за исключением отчислений во внебюджетные фонды), задействованных в соответствии с приказом об открытии проекта НИОКР в выполнении научных исследований и (или) опытно-конструкторских разработок, за период выполнения такими работниками научных исследований и (или) опытно-конструкторских разработок в соответствии с календарным планом реализации проекта НИОКР; </w:t>
      </w:r>
    </w:p>
    <w:p w:rsidR="005E301A" w:rsidRPr="005E301A" w:rsidRDefault="005E301A" w:rsidP="005E301A">
      <w:pPr>
        <w:autoSpaceDE w:val="0"/>
        <w:autoSpaceDN w:val="0"/>
        <w:adjustRightInd w:val="0"/>
        <w:jc w:val="both"/>
        <w:rPr>
          <w:rFonts w:cs="Times New Roman"/>
          <w:szCs w:val="28"/>
        </w:rPr>
      </w:pPr>
      <w:r w:rsidRPr="005E301A">
        <w:rPr>
          <w:rFonts w:cs="Times New Roman"/>
          <w:szCs w:val="28"/>
        </w:rPr>
        <w:t xml:space="preserve">- материальные затраты на проект НИОКР в части изготовления опытных экземпляров (партий) продукции. </w:t>
      </w:r>
    </w:p>
    <w:p w:rsidR="005E301A" w:rsidRPr="005E301A" w:rsidRDefault="005E301A" w:rsidP="005E301A">
      <w:pPr>
        <w:tabs>
          <w:tab w:val="left" w:pos="709"/>
        </w:tabs>
        <w:jc w:val="both"/>
        <w:rPr>
          <w:rFonts w:cs="Times New Roman"/>
          <w:szCs w:val="28"/>
        </w:rPr>
      </w:pPr>
      <w:r w:rsidRPr="005E301A">
        <w:rPr>
          <w:rFonts w:cs="Times New Roman"/>
          <w:spacing w:val="2"/>
          <w:szCs w:val="28"/>
        </w:rPr>
        <w:t>2.2.2. </w:t>
      </w:r>
      <w:r w:rsidRPr="005E301A">
        <w:rPr>
          <w:rFonts w:cs="Times New Roman"/>
          <w:szCs w:val="28"/>
        </w:rPr>
        <w:t>Размер субсидии составляет 50 процентов от суммы фактически произведенных и документально подтвержденных затрат по направлениям, указанным в подпункте 2.2.1 данного пункта (без учета налога на добавленную стоимость).</w:t>
      </w:r>
    </w:p>
    <w:p w:rsidR="005E301A" w:rsidRPr="005E301A" w:rsidRDefault="005E301A" w:rsidP="005E301A">
      <w:pPr>
        <w:tabs>
          <w:tab w:val="left" w:pos="709"/>
        </w:tabs>
        <w:jc w:val="both"/>
        <w:rPr>
          <w:rFonts w:cs="Times New Roman"/>
          <w:szCs w:val="28"/>
          <w:lang w:eastAsia="ru-RU"/>
        </w:rPr>
      </w:pPr>
      <w:r w:rsidRPr="005E301A">
        <w:rPr>
          <w:rFonts w:cs="Times New Roman"/>
          <w:szCs w:val="28"/>
        </w:rPr>
        <w:t>2.2.3. Максимальный размер субсидии – не более 5,0 млн. рублей в год на одного заявителя.</w:t>
      </w:r>
      <w:r w:rsidRPr="005E301A">
        <w:rPr>
          <w:rFonts w:cs="Times New Roman"/>
          <w:szCs w:val="28"/>
          <w:lang w:eastAsia="ru-RU"/>
        </w:rPr>
        <w:t xml:space="preserve"> </w:t>
      </w:r>
    </w:p>
    <w:p w:rsidR="005E301A" w:rsidRPr="005E301A" w:rsidRDefault="005E301A" w:rsidP="005E301A">
      <w:pPr>
        <w:jc w:val="both"/>
        <w:rPr>
          <w:rFonts w:cs="Times New Roman"/>
          <w:szCs w:val="28"/>
        </w:rPr>
      </w:pPr>
      <w:r w:rsidRPr="005E301A">
        <w:rPr>
          <w:rFonts w:cs="Times New Roman"/>
          <w:szCs w:val="28"/>
        </w:rPr>
        <w:t xml:space="preserve">2.2.4. Не принимаются к возмещению: </w:t>
      </w:r>
    </w:p>
    <w:p w:rsidR="005E301A" w:rsidRPr="005E301A" w:rsidRDefault="005E301A" w:rsidP="005E301A">
      <w:pPr>
        <w:ind w:firstLine="720"/>
        <w:jc w:val="both"/>
        <w:rPr>
          <w:rFonts w:cs="Times New Roman"/>
          <w:spacing w:val="2"/>
          <w:szCs w:val="28"/>
        </w:rPr>
      </w:pPr>
      <w:r w:rsidRPr="005E301A">
        <w:rPr>
          <w:rFonts w:cs="Times New Roman"/>
          <w:szCs w:val="28"/>
        </w:rPr>
        <w:t xml:space="preserve">- затраты, </w:t>
      </w:r>
      <w:r w:rsidRPr="005E301A">
        <w:rPr>
          <w:rFonts w:cs="Times New Roman"/>
          <w:spacing w:val="2"/>
          <w:szCs w:val="28"/>
        </w:rPr>
        <w:t xml:space="preserve">произведенные в неденежной форме (по </w:t>
      </w:r>
      <w:r w:rsidRPr="005E301A">
        <w:rPr>
          <w:rFonts w:cs="Times New Roman"/>
          <w:szCs w:val="28"/>
        </w:rPr>
        <w:t>векселям, бартерным операциям, взаимозачетам, уступкам прав требования и иным неденежным формам расчетов</w:t>
      </w:r>
      <w:r w:rsidRPr="005E301A">
        <w:rPr>
          <w:rFonts w:cs="Times New Roman"/>
          <w:spacing w:val="2"/>
          <w:szCs w:val="28"/>
        </w:rPr>
        <w:t xml:space="preserve">); </w:t>
      </w:r>
    </w:p>
    <w:p w:rsidR="005E301A" w:rsidRPr="005E301A" w:rsidRDefault="005E301A" w:rsidP="005E301A">
      <w:pPr>
        <w:ind w:firstLine="720"/>
        <w:jc w:val="both"/>
        <w:rPr>
          <w:rFonts w:cs="Times New Roman"/>
          <w:spacing w:val="2"/>
          <w:szCs w:val="28"/>
        </w:rPr>
      </w:pPr>
      <w:r w:rsidRPr="005E301A">
        <w:rPr>
          <w:rFonts w:cs="Times New Roman"/>
          <w:spacing w:val="2"/>
          <w:szCs w:val="28"/>
        </w:rPr>
        <w:t xml:space="preserve">- амортизационные отчисления, а также </w:t>
      </w:r>
      <w:r w:rsidRPr="005E301A">
        <w:rPr>
          <w:rFonts w:cs="Times New Roman"/>
          <w:szCs w:val="28"/>
        </w:rPr>
        <w:t xml:space="preserve">общехозяйственные, общепроизводственные и иные накладные затраты; </w:t>
      </w:r>
    </w:p>
    <w:p w:rsidR="005E301A" w:rsidRPr="005E301A" w:rsidRDefault="005E301A" w:rsidP="005E301A">
      <w:pPr>
        <w:jc w:val="both"/>
        <w:rPr>
          <w:rFonts w:cs="Times New Roman"/>
          <w:spacing w:val="2"/>
          <w:szCs w:val="28"/>
        </w:rPr>
      </w:pPr>
      <w:r w:rsidRPr="005E301A">
        <w:rPr>
          <w:rFonts w:cs="Times New Roman"/>
          <w:szCs w:val="28"/>
        </w:rPr>
        <w:t xml:space="preserve">- затраты, субсидируемые в соответствии с Порядком и </w:t>
      </w:r>
      <w:r w:rsidRPr="005E301A">
        <w:rPr>
          <w:rFonts w:cs="Times New Roman"/>
          <w:spacing w:val="2"/>
          <w:szCs w:val="28"/>
        </w:rPr>
        <w:t xml:space="preserve">компенсированные ранее из бюджетов бюджетной системы Российской Федерации. </w:t>
      </w:r>
    </w:p>
    <w:p w:rsidR="005E301A" w:rsidRPr="005E301A" w:rsidRDefault="005E301A" w:rsidP="005E301A">
      <w:pPr>
        <w:tabs>
          <w:tab w:val="left" w:pos="709"/>
        </w:tabs>
        <w:jc w:val="both"/>
        <w:rPr>
          <w:rFonts w:cs="Times New Roman"/>
          <w:szCs w:val="28"/>
        </w:rPr>
      </w:pPr>
      <w:r w:rsidRPr="005E301A">
        <w:rPr>
          <w:rFonts w:cs="Times New Roman"/>
          <w:szCs w:val="28"/>
        </w:rPr>
        <w:t>2.3. </w:t>
      </w:r>
      <w:r w:rsidRPr="005E301A">
        <w:t>Затраты, произведенные в иностранной валюте, возмещаются исходя из курса рубля к иностранной валюте, установленного Центральным банком Российской Федерации на момент совершения заявителем платежей, предъявленных к возмещению.</w:t>
      </w:r>
      <w:r w:rsidRPr="005E301A">
        <w:rPr>
          <w:rFonts w:cs="Times New Roman"/>
          <w:szCs w:val="28"/>
        </w:rPr>
        <w:t xml:space="preserve"> </w:t>
      </w:r>
    </w:p>
    <w:p w:rsidR="005E301A" w:rsidRPr="005E301A" w:rsidRDefault="005E301A" w:rsidP="005E301A">
      <w:pPr>
        <w:jc w:val="both"/>
        <w:rPr>
          <w:rFonts w:eastAsiaTheme="minorHAnsi"/>
          <w:szCs w:val="28"/>
        </w:rPr>
      </w:pPr>
      <w:r w:rsidRPr="005E301A">
        <w:rPr>
          <w:rFonts w:eastAsiaTheme="minorHAnsi"/>
          <w:szCs w:val="28"/>
        </w:rPr>
        <w:t>2.4. Субсидии предоставляются заявителям по результатам отбора заявок. Критериями отбора являются:</w:t>
      </w:r>
    </w:p>
    <w:p w:rsidR="005E301A" w:rsidRPr="005E301A" w:rsidRDefault="005E301A" w:rsidP="005E301A">
      <w:pPr>
        <w:jc w:val="both"/>
        <w:rPr>
          <w:rFonts w:eastAsiaTheme="minorHAnsi"/>
          <w:szCs w:val="28"/>
        </w:rPr>
      </w:pPr>
      <w:r w:rsidRPr="005E301A">
        <w:rPr>
          <w:rFonts w:eastAsiaTheme="minorHAnsi"/>
          <w:szCs w:val="28"/>
        </w:rPr>
        <w:t>- темп роста объемов реализации продукции (соотношение объема реализации продукции (в денежном выражении) за предыдущий финансовый год и объема реализации продукции (в денежном выражении) за финансовый год, предшествующий предыдущему году);</w:t>
      </w:r>
    </w:p>
    <w:p w:rsidR="005E301A" w:rsidRPr="005E301A" w:rsidRDefault="005E301A" w:rsidP="005E301A">
      <w:pPr>
        <w:jc w:val="both"/>
        <w:rPr>
          <w:rFonts w:eastAsiaTheme="minorHAnsi"/>
          <w:szCs w:val="28"/>
        </w:rPr>
      </w:pPr>
      <w:r w:rsidRPr="005E301A">
        <w:rPr>
          <w:rFonts w:eastAsiaTheme="minorHAnsi"/>
          <w:szCs w:val="28"/>
        </w:rPr>
        <w:t>- доля инновационной продукции в общем объеме продукции, реализованной за предыдущий финансовый год;</w:t>
      </w:r>
    </w:p>
    <w:p w:rsidR="005E301A" w:rsidRPr="005E301A" w:rsidRDefault="005E301A" w:rsidP="005E301A">
      <w:pPr>
        <w:jc w:val="both"/>
        <w:rPr>
          <w:rFonts w:eastAsiaTheme="minorHAnsi"/>
          <w:szCs w:val="28"/>
        </w:rPr>
      </w:pPr>
      <w:r w:rsidRPr="005E301A">
        <w:rPr>
          <w:rFonts w:eastAsiaTheme="minorHAnsi"/>
          <w:szCs w:val="28"/>
        </w:rPr>
        <w:t>- бюджетная эффективность субсидии (соотношение объема налоговых платежей, уплаченных в предшествующем финансовом году в консолидированный бюджет области, и объема запрашиваемой субсидии);</w:t>
      </w:r>
    </w:p>
    <w:p w:rsidR="005E301A" w:rsidRPr="005E301A" w:rsidRDefault="005E301A" w:rsidP="005E301A">
      <w:pPr>
        <w:jc w:val="both"/>
        <w:rPr>
          <w:rFonts w:eastAsiaTheme="minorHAnsi"/>
          <w:szCs w:val="28"/>
        </w:rPr>
      </w:pPr>
      <w:r w:rsidRPr="005E301A">
        <w:rPr>
          <w:rFonts w:eastAsiaTheme="minorHAnsi"/>
          <w:szCs w:val="28"/>
        </w:rPr>
        <w:t>- темп роста налоговых отчислений в консолидированный бюджет Ярославской области (соотношение объема налоговых платежей, уплаченных в консолидированный бюджет области в предыдущем финансовом году, и объема налоговых платежей, уплаченных в консолидированный бюджет области в финансовом году, предшествующем предыдущему году);</w:t>
      </w:r>
    </w:p>
    <w:p w:rsidR="005E301A" w:rsidRPr="005E301A" w:rsidRDefault="005E301A" w:rsidP="005E301A">
      <w:pPr>
        <w:jc w:val="both"/>
        <w:rPr>
          <w:rFonts w:eastAsiaTheme="minorHAnsi"/>
          <w:szCs w:val="28"/>
        </w:rPr>
      </w:pPr>
      <w:r w:rsidRPr="005E301A">
        <w:rPr>
          <w:rFonts w:eastAsiaTheme="minorHAnsi"/>
          <w:szCs w:val="28"/>
        </w:rPr>
        <w:t>- соотношение уровня заработной платы, выплачиваемой наемным работникам заявителя, и размера минимальной заработной платы, установленному региональным соглашением о минимальной заработной плате в Ярославской области.</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2.5. Субсидии предоставляются на безвозмездной и безвозвратной основе.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2.6. Расходы на предоставление субсидии осуществляются уполномоченным органом в пределах бюджетных ассигнований, предусмотренных законом об областном бюджете на соответствующий финансовый год на цели, указанные в пункте 2.2 данного раздела Порядка, и лимитов бюджетных обязательств, доведенных уполномоченному органу в установленном порядке, </w:t>
      </w:r>
      <w:r w:rsidRPr="005E301A">
        <w:rPr>
          <w:rFonts w:cs="Times New Roman"/>
          <w:szCs w:val="28"/>
        </w:rPr>
        <w:t>с учетом лимитов бюджетных обязательств, необходимых для завершения оказания государственной поддержки субъектов деятельности в сфере промышленности в соответствии с заключенными ранее соглашениями на предоставление субсидии.</w:t>
      </w:r>
      <w:r w:rsidRPr="005E301A">
        <w:rPr>
          <w:rFonts w:cs="Times New Roman"/>
          <w:spacing w:val="2"/>
          <w:szCs w:val="28"/>
        </w:rPr>
        <w:t xml:space="preserve"> </w:t>
      </w:r>
    </w:p>
    <w:p w:rsidR="005E301A" w:rsidRPr="005E301A" w:rsidRDefault="005E301A" w:rsidP="005E301A">
      <w:pPr>
        <w:jc w:val="both"/>
        <w:rPr>
          <w:rFonts w:cs="Times New Roman"/>
          <w:spacing w:val="2"/>
          <w:szCs w:val="28"/>
        </w:rPr>
      </w:pPr>
      <w:r w:rsidRPr="005E301A">
        <w:rPr>
          <w:rFonts w:cs="Times New Roman"/>
          <w:spacing w:val="2"/>
          <w:szCs w:val="28"/>
        </w:rPr>
        <w:t xml:space="preserve">2.7. По каждому проекту НИОКР подается отдельная заявка. </w:t>
      </w:r>
    </w:p>
    <w:p w:rsidR="005E301A" w:rsidRPr="005E301A" w:rsidRDefault="005E301A" w:rsidP="005E301A">
      <w:pPr>
        <w:jc w:val="both"/>
        <w:rPr>
          <w:rFonts w:cs="Times New Roman"/>
          <w:spacing w:val="2"/>
          <w:szCs w:val="28"/>
        </w:rPr>
      </w:pPr>
    </w:p>
    <w:p w:rsidR="005E301A" w:rsidRPr="005E301A" w:rsidRDefault="005E301A" w:rsidP="005E301A">
      <w:pPr>
        <w:ind w:firstLine="0"/>
        <w:jc w:val="center"/>
        <w:rPr>
          <w:rFonts w:cs="Times New Roman"/>
          <w:spacing w:val="2"/>
          <w:szCs w:val="28"/>
        </w:rPr>
      </w:pPr>
      <w:r w:rsidRPr="005E301A">
        <w:rPr>
          <w:rFonts w:cs="Times New Roman"/>
          <w:spacing w:val="2"/>
          <w:szCs w:val="28"/>
        </w:rPr>
        <w:t xml:space="preserve">3. Порядок предоставления субсидий </w:t>
      </w:r>
    </w:p>
    <w:p w:rsidR="005E301A" w:rsidRPr="005E301A" w:rsidRDefault="005E301A" w:rsidP="005E301A">
      <w:pPr>
        <w:tabs>
          <w:tab w:val="left" w:pos="709"/>
        </w:tabs>
        <w:jc w:val="both"/>
        <w:rPr>
          <w:rFonts w:cs="Times New Roman"/>
          <w:spacing w:val="2"/>
          <w:szCs w:val="28"/>
        </w:rPr>
      </w:pPr>
    </w:p>
    <w:p w:rsidR="005E301A" w:rsidRPr="005E301A" w:rsidRDefault="005E301A" w:rsidP="005E301A">
      <w:pPr>
        <w:jc w:val="both"/>
      </w:pPr>
      <w:r w:rsidRPr="005E301A">
        <w:t>3.1. Уполномоченный орган размещает информационное сообщение о начале приема заявок, содержащее сведения о сроке и месте приема заявок, на странице уполномоченного органа на портале органов государственной власти Ярославской области в информационно-телекоммуникационной сети «Интернет».</w:t>
      </w:r>
    </w:p>
    <w:p w:rsidR="005E301A" w:rsidRPr="005E301A" w:rsidRDefault="005E301A" w:rsidP="005E301A">
      <w:pPr>
        <w:jc w:val="both"/>
      </w:pPr>
      <w:r w:rsidRPr="005E301A">
        <w:t>Срок окончания приема заявок устанавливается не ранее чем по истечении 30 календарных дней со дня размещения информационного сообщения.</w:t>
      </w:r>
    </w:p>
    <w:p w:rsidR="005E301A" w:rsidRPr="005E301A" w:rsidRDefault="005E301A" w:rsidP="005E301A">
      <w:pPr>
        <w:jc w:val="both"/>
        <w:rPr>
          <w:rFonts w:cs="Times New Roman"/>
          <w:noProof/>
          <w:szCs w:val="28"/>
        </w:rPr>
      </w:pPr>
      <w:r w:rsidRPr="005E301A">
        <w:t>3.2. Отметка о поступлении заявки регистрируется в журнале регистрации заявок, составленном по форме, утвержденной приказом уполномоченного органа. Журнал регистрации заявок должен быть прошнурован, пронумерован и скреплен печатью уполномоченного органа.</w:t>
      </w:r>
      <w:r w:rsidRPr="005E301A">
        <w:rPr>
          <w:rFonts w:cs="Times New Roman"/>
          <w:szCs w:val="28"/>
        </w:rPr>
        <w:t xml:space="preserve"> </w:t>
      </w:r>
    </w:p>
    <w:p w:rsidR="005E301A" w:rsidRPr="005E301A" w:rsidRDefault="005E301A" w:rsidP="005E301A">
      <w:pPr>
        <w:jc w:val="both"/>
        <w:rPr>
          <w:rFonts w:cs="Times New Roman"/>
          <w:noProof/>
          <w:szCs w:val="28"/>
        </w:rPr>
      </w:pPr>
      <w:r w:rsidRPr="005E301A">
        <w:rPr>
          <w:rFonts w:cs="Times New Roman"/>
          <w:noProof/>
          <w:szCs w:val="28"/>
        </w:rPr>
        <w:t xml:space="preserve">3.3. Заявитель представляет в уполномоченный орган следующие документы: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3.3.1. Заявка, составленная по форме согласно приложению 1 к Порядку.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3.3.2. Опись прилагаемых к заявке документов. </w:t>
      </w:r>
    </w:p>
    <w:p w:rsidR="005E301A" w:rsidRPr="005E301A" w:rsidRDefault="005E301A" w:rsidP="005E301A">
      <w:pPr>
        <w:jc w:val="both"/>
        <w:rPr>
          <w:spacing w:val="2"/>
          <w:szCs w:val="28"/>
          <w:lang w:eastAsia="ru-RU"/>
        </w:rPr>
      </w:pPr>
      <w:r w:rsidRPr="005E301A">
        <w:rPr>
          <w:rFonts w:cs="Times New Roman"/>
          <w:spacing w:val="2"/>
          <w:szCs w:val="28"/>
          <w:lang w:eastAsia="ru-RU"/>
        </w:rPr>
        <w:t>3.3.3. </w:t>
      </w:r>
      <w:r w:rsidRPr="005E301A">
        <w:t>Документы, подтверждающие регистрацию заявителя и ведение финансово-хозяйственной деятельности на территории Ярославской области</w:t>
      </w:r>
      <w:r w:rsidRPr="005E301A">
        <w:rPr>
          <w:spacing w:val="2"/>
          <w:szCs w:val="28"/>
          <w:lang w:eastAsia="ru-RU"/>
        </w:rPr>
        <w:t xml:space="preserve">, соответствие условиям Порядка: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 выписка из Единого государственного реестра юридических лиц, выданная не ранее чем за 6 месяцев до даты подачи заявки;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 копии документов о назначении руководителя и главного бухгалтера; </w:t>
      </w:r>
    </w:p>
    <w:p w:rsidR="005E301A" w:rsidRPr="005E301A" w:rsidRDefault="005E301A" w:rsidP="005E301A">
      <w:pPr>
        <w:jc w:val="both"/>
        <w:rPr>
          <w:rFonts w:cs="Times New Roman"/>
          <w:szCs w:val="28"/>
        </w:rPr>
      </w:pPr>
      <w:r w:rsidRPr="005E301A">
        <w:rPr>
          <w:rFonts w:cs="Times New Roman"/>
          <w:spacing w:val="2"/>
          <w:szCs w:val="28"/>
        </w:rPr>
        <w:t xml:space="preserve">- справка заявителя с указанием полных банковских реквизитов, </w:t>
      </w:r>
      <w:r w:rsidRPr="005E301A">
        <w:rPr>
          <w:rFonts w:cs="Times New Roman"/>
          <w:szCs w:val="28"/>
        </w:rPr>
        <w:t>подписанная руководителем и главным бухгалтером заявителя, скрепленная печатью (при наличии);</w:t>
      </w:r>
      <w:r w:rsidRPr="005E301A">
        <w:t xml:space="preserve">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 справка налогового органа об отсутствии на первое число месяца, в котором подана заявка, просроченной задолженности по налогам, сборам, пеням и штрафам перед бюджетами всех уровней;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 справка территориального органа Пенсионного фонда Российской Федерации об отсутствии на первое число месяца, в котором подана заявка, просроченной задолженности по страховым взносам на обязательное пенсионное и медицинское страхование;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 справка государственного учреждения Ярославского регионального отделения Фонда социального страхования Российской Федерации об отсутствии на первое число месяца, в котором подана заявка, просроченной задолженности по страховым взносам; </w:t>
      </w:r>
    </w:p>
    <w:p w:rsidR="005E301A" w:rsidRPr="005E301A" w:rsidRDefault="005E301A" w:rsidP="005E301A">
      <w:pPr>
        <w:jc w:val="both"/>
        <w:rPr>
          <w:rFonts w:cs="Times New Roman"/>
          <w:szCs w:val="28"/>
        </w:rPr>
      </w:pPr>
      <w:r w:rsidRPr="005E301A">
        <w:rPr>
          <w:rFonts w:cs="Times New Roman"/>
          <w:szCs w:val="28"/>
        </w:rPr>
        <w:t xml:space="preserve">- справка заявителя об отсутствии просроченной задолженности по возврату в бюджет Ярославской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Ярославской области, подписанная руководителем и главным бухгалтером заявителя, скрепленная печатью (при наличии); </w:t>
      </w:r>
    </w:p>
    <w:p w:rsidR="005E301A" w:rsidRPr="005E301A" w:rsidRDefault="005E301A" w:rsidP="005E301A">
      <w:pPr>
        <w:jc w:val="both"/>
        <w:rPr>
          <w:rFonts w:cs="Times New Roman"/>
          <w:szCs w:val="28"/>
        </w:rPr>
      </w:pPr>
      <w:r w:rsidRPr="005E301A">
        <w:rPr>
          <w:rFonts w:cs="Times New Roman"/>
          <w:szCs w:val="28"/>
        </w:rPr>
        <w:t xml:space="preserve">- справка заявителя о том, что заявитель не находится в стадии реорганизации, ликвидации или банкротства и не имеет ограничений на осуществление хозяйственной деятельности, подписанная руководителем и главным бухгалтером заявителя, скрепленная печатью (при наличии); </w:t>
      </w:r>
    </w:p>
    <w:p w:rsidR="005E301A" w:rsidRPr="005E301A" w:rsidRDefault="005E301A" w:rsidP="005E301A">
      <w:pPr>
        <w:jc w:val="both"/>
        <w:rPr>
          <w:rFonts w:cs="Times New Roman"/>
          <w:szCs w:val="28"/>
        </w:rPr>
      </w:pPr>
      <w:r w:rsidRPr="005E301A">
        <w:rPr>
          <w:rFonts w:cs="Times New Roman"/>
          <w:szCs w:val="28"/>
        </w:rPr>
        <w:t xml:space="preserve">- справка о том,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подписанная руководителем и главным бухгалтером заявителя, скрепленная печатью (при наличии); </w:t>
      </w:r>
    </w:p>
    <w:p w:rsidR="005E301A" w:rsidRPr="005E301A" w:rsidRDefault="005E301A" w:rsidP="005E301A">
      <w:pPr>
        <w:jc w:val="both"/>
        <w:rPr>
          <w:rFonts w:cs="Times New Roman"/>
          <w:szCs w:val="28"/>
        </w:rPr>
      </w:pPr>
      <w:r w:rsidRPr="005E301A">
        <w:rPr>
          <w:rFonts w:cs="Times New Roman"/>
          <w:szCs w:val="28"/>
        </w:rPr>
        <w:t xml:space="preserve">- справка, подтверждающая, что заявитель не получал в соответствии с иными нормативными правовыми актами средства из бюджета Ярославской области на финансовое обеспечение и (или) возмещение затрат, субсидируемых в соответствии с Порядком, подписанная руководителем и главным бухгалтером заявителя, скрепленная печатью (при наличии);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справка заявителя об отсутствии у него просроченной задолженности по заработной плате перед наемными работниками на первое число месяца, в котором подана заявка,</w:t>
      </w:r>
      <w:r w:rsidRPr="005E301A">
        <w:rPr>
          <w:rFonts w:cs="Times New Roman"/>
          <w:szCs w:val="28"/>
        </w:rPr>
        <w:t xml:space="preserve"> подписанная руководителем, главным бухгалтером заявителя и скрепленная печатью (при наличии)</w:t>
      </w:r>
      <w:r w:rsidRPr="005E301A">
        <w:rPr>
          <w:rFonts w:cs="Times New Roman"/>
          <w:spacing w:val="2"/>
          <w:szCs w:val="28"/>
        </w:rPr>
        <w:t>;</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копия отчета по форме федерального статистического наблюдения № П-4 «Сведения о численности и заработной плате работников» за последний отчетный период,</w:t>
      </w:r>
      <w:r w:rsidRPr="005E301A">
        <w:rPr>
          <w:rFonts w:cs="Times New Roman"/>
          <w:szCs w:val="28"/>
        </w:rPr>
        <w:t xml:space="preserve"> заверенная руководителем и главным бухгалтером заявителя, скрепленная печатью (при наличии);</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информация об основных финансово-экономических показателях деятельности субъекта деятельности в сфере промышленности по форме согласно приложению 2 к Порядку;</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 копия отчета по форме федерального статистического наблюдения </w:t>
      </w:r>
      <w:r w:rsidRPr="005E301A">
        <w:rPr>
          <w:rFonts w:cs="Times New Roman"/>
          <w:spacing w:val="2"/>
          <w:szCs w:val="28"/>
        </w:rPr>
        <w:br/>
        <w:t xml:space="preserve">№ 1-предприятие «Основные сведения о деятельности организации» за год, предшествующий году подачи заявки, </w:t>
      </w:r>
      <w:r w:rsidRPr="005E301A">
        <w:rPr>
          <w:rFonts w:cs="Times New Roman"/>
          <w:szCs w:val="28"/>
        </w:rPr>
        <w:t>заверенная руководителем и главным бухгалтером заявителя, скрепленная печатью (при наличии)</w:t>
      </w:r>
      <w:r w:rsidRPr="005E301A">
        <w:rPr>
          <w:rFonts w:cs="Times New Roman"/>
          <w:spacing w:val="2"/>
          <w:szCs w:val="28"/>
        </w:rPr>
        <w:t>;</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копии бухгалтерского баланса, отчета о прибылях и убытках (</w:t>
      </w:r>
      <w:hyperlink r:id="rId31"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Pr="005E301A">
          <w:rPr>
            <w:rFonts w:cs="Times New Roman"/>
            <w:spacing w:val="2"/>
            <w:szCs w:val="28"/>
          </w:rPr>
          <w:t>формы № 1</w:t>
        </w:r>
      </w:hyperlink>
      <w:r w:rsidRPr="005E301A">
        <w:rPr>
          <w:rFonts w:cs="Times New Roman"/>
          <w:spacing w:val="2"/>
          <w:szCs w:val="28"/>
        </w:rPr>
        <w:t xml:space="preserve">, </w:t>
      </w:r>
      <w:hyperlink r:id="rId32"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Pr="005E301A">
          <w:rPr>
            <w:rFonts w:cs="Times New Roman"/>
            <w:spacing w:val="2"/>
            <w:szCs w:val="28"/>
          </w:rPr>
          <w:t>№ 2</w:t>
        </w:r>
      </w:hyperlink>
      <w:r w:rsidRPr="005E301A">
        <w:rPr>
          <w:rFonts w:cs="Times New Roman"/>
          <w:spacing w:val="2"/>
          <w:szCs w:val="28"/>
        </w:rPr>
        <w:t xml:space="preserve"> бухгалтерской отчетности) за предыдущий финансовый год с отметкой налогового органа об их принятии или подтверждением направления документов в электронном виде по телекоммуникационным каналам связи;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 копия отчета по форме федерального статистического наблюдения </w:t>
      </w:r>
      <w:r w:rsidRPr="005E301A">
        <w:rPr>
          <w:rFonts w:cs="Times New Roman"/>
          <w:spacing w:val="2"/>
          <w:szCs w:val="28"/>
        </w:rPr>
        <w:br/>
      </w:r>
      <w:hyperlink r:id="rId33" w:history="1">
        <w:r w:rsidRPr="005E301A">
          <w:rPr>
            <w:rFonts w:cs="Times New Roman"/>
            <w:spacing w:val="2"/>
            <w:szCs w:val="28"/>
          </w:rPr>
          <w:t>№ 4-инновация</w:t>
        </w:r>
      </w:hyperlink>
      <w:r w:rsidRPr="005E301A">
        <w:rPr>
          <w:rFonts w:cs="Times New Roman"/>
          <w:spacing w:val="2"/>
          <w:szCs w:val="28"/>
        </w:rPr>
        <w:t xml:space="preserve"> «Сведения об инновационной деятельности организаций» за год, предшествующий году подачи заявки, </w:t>
      </w:r>
      <w:r w:rsidRPr="005E301A">
        <w:rPr>
          <w:rFonts w:cs="Times New Roman"/>
          <w:szCs w:val="28"/>
        </w:rPr>
        <w:t>заверенная руководителем и главным бухгалтером заявителя, скрепленная печатью (при наличии)</w:t>
      </w:r>
      <w:r w:rsidRPr="005E301A">
        <w:rPr>
          <w:rFonts w:cs="Times New Roman"/>
          <w:spacing w:val="2"/>
          <w:szCs w:val="28"/>
        </w:rPr>
        <w:t>;</w:t>
      </w:r>
    </w:p>
    <w:p w:rsidR="005E301A" w:rsidRPr="005E301A" w:rsidRDefault="005E301A" w:rsidP="005E301A">
      <w:pPr>
        <w:jc w:val="both"/>
      </w:pPr>
      <w:r w:rsidRPr="005E301A">
        <w:t>- копии организационно-распорядительных документов (приказов, распоряжений и (или) других документов), устанавливающих учетную политику заявителя в период реализации проекта НИОКР.</w:t>
      </w:r>
    </w:p>
    <w:p w:rsidR="005E301A" w:rsidRPr="005E301A" w:rsidRDefault="005E301A" w:rsidP="005E301A">
      <w:pPr>
        <w:jc w:val="both"/>
        <w:rPr>
          <w:spacing w:val="2"/>
        </w:rPr>
      </w:pPr>
      <w:r w:rsidRPr="005E301A">
        <w:rPr>
          <w:spacing w:val="2"/>
        </w:rPr>
        <w:t xml:space="preserve">3.3.4. Документы, подтверждающие затраты, предъявляемые к возмещению, в соответствии с требованиями Порядка: </w:t>
      </w:r>
    </w:p>
    <w:p w:rsidR="005E301A" w:rsidRPr="005E301A" w:rsidRDefault="005E301A" w:rsidP="005E301A">
      <w:pPr>
        <w:jc w:val="both"/>
        <w:rPr>
          <w:spacing w:val="2"/>
        </w:rPr>
      </w:pPr>
      <w:r w:rsidRPr="005E301A">
        <w:rPr>
          <w:spacing w:val="2"/>
        </w:rPr>
        <w:t xml:space="preserve">- паспорт проекта НИОКР по форме согласно приложению 3 к Порядку; </w:t>
      </w:r>
    </w:p>
    <w:p w:rsidR="005E301A" w:rsidRPr="005E301A" w:rsidRDefault="005E301A" w:rsidP="005E301A">
      <w:pPr>
        <w:jc w:val="both"/>
        <w:rPr>
          <w:spacing w:val="2"/>
        </w:rPr>
      </w:pPr>
      <w:r w:rsidRPr="005E301A">
        <w:rPr>
          <w:spacing w:val="2"/>
        </w:rPr>
        <w:t>- копия календарного плана реализации проекта НИОКР</w:t>
      </w:r>
      <w:r w:rsidRPr="005E301A">
        <w:t xml:space="preserve">; </w:t>
      </w:r>
    </w:p>
    <w:p w:rsidR="005E301A" w:rsidRPr="005E301A" w:rsidRDefault="005E301A" w:rsidP="005E301A">
      <w:pPr>
        <w:jc w:val="both"/>
      </w:pPr>
      <w:r w:rsidRPr="005E301A">
        <w:rPr>
          <w:rFonts w:cs="Times New Roman"/>
          <w:szCs w:val="28"/>
        </w:rPr>
        <w:t>- копии документов (приказов, распоряжений) об открытии и закрытии заказа (заказов) на проект НИОКР и (или) его этапа (этапов), отнесении расходов по заказу (заказам) на проект НИОКР на нематериальные активы и определении порядка списания указанных расходов;</w:t>
      </w:r>
    </w:p>
    <w:p w:rsidR="005E301A" w:rsidRPr="005E301A" w:rsidRDefault="005E301A" w:rsidP="005E301A">
      <w:pPr>
        <w:jc w:val="both"/>
      </w:pPr>
      <w:r w:rsidRPr="005E301A">
        <w:t xml:space="preserve">- утвержденная подробная смета проекта НИОКР с разбивкой по статьям расходов и их расшифровкой; </w:t>
      </w:r>
    </w:p>
    <w:p w:rsidR="005E301A" w:rsidRPr="005E301A" w:rsidRDefault="005E301A" w:rsidP="005E301A">
      <w:pPr>
        <w:jc w:val="both"/>
      </w:pPr>
      <w:r w:rsidRPr="005E301A">
        <w:t xml:space="preserve">- копии договоров на выполнение НИОКР и (или) услуг (формулировки предмета договора и приложений к нему должны явно и непротиворечиво указывать на выполнение НИОКР и (или) услуг в целях создания и (или) улучшения указанной в заявке продукции); </w:t>
      </w:r>
    </w:p>
    <w:p w:rsidR="005E301A" w:rsidRPr="005E301A" w:rsidRDefault="005E301A" w:rsidP="005E301A">
      <w:pPr>
        <w:jc w:val="both"/>
      </w:pPr>
      <w:r w:rsidRPr="005E301A">
        <w:t xml:space="preserve">- копии лицензионных договоров и (или) соглашений на приобретение (использование) прав на результаты интеллектуальной деятельности, оформленных и зарегистрированных в соответствии с требованиями Гражданского кодекса Российской Федерации; </w:t>
      </w:r>
    </w:p>
    <w:p w:rsidR="005E301A" w:rsidRPr="005E301A" w:rsidRDefault="005E301A" w:rsidP="005E301A">
      <w:pPr>
        <w:jc w:val="both"/>
      </w:pPr>
      <w:r w:rsidRPr="005E301A">
        <w:t>- справка (выписка по произведенным расходам), подтверждающая фактические затраты заявителя по проекту НИОКР по данным бухгалтерского учета (допускается представлять указанный документ в виде реестра, сформированного из автоматизированной системы бухгалтерского учета (анализ счета по проекту НИОКР));</w:t>
      </w:r>
    </w:p>
    <w:p w:rsidR="005E301A" w:rsidRPr="005E301A" w:rsidRDefault="005E301A" w:rsidP="005E301A">
      <w:pPr>
        <w:jc w:val="both"/>
      </w:pPr>
      <w:r w:rsidRPr="005E301A">
        <w:t xml:space="preserve">- справка о расходах на оплату труда работников, занятых в проекте НИОКР, с указанием списка работников, занятых в проекте НИОКР, количества времени работы каждого работника над проектом НИОКР и почасовой ставки оплаты труда каждого работника; </w:t>
      </w:r>
    </w:p>
    <w:p w:rsidR="005E301A" w:rsidRPr="005E301A" w:rsidRDefault="005E301A" w:rsidP="005E301A">
      <w:pPr>
        <w:jc w:val="both"/>
      </w:pPr>
      <w:r w:rsidRPr="005E301A">
        <w:t xml:space="preserve">- копии документов, подтверждающих произведенные расходы на оплату труда работников, задействованных в проекте НИОКР (допускается представлять указанные документы в виде реестра, сформированного из автоматизированной системы бухгалтерского учета (анализ счета по проекту НИОКР)) (при наличии); </w:t>
      </w:r>
    </w:p>
    <w:p w:rsidR="005E301A" w:rsidRPr="005E301A" w:rsidRDefault="005E301A" w:rsidP="005E301A">
      <w:pPr>
        <w:jc w:val="both"/>
      </w:pPr>
      <w:r w:rsidRPr="005E301A">
        <w:t xml:space="preserve">- справка о расходах на изготовление опытных экземпляров (партий) продукции, содержащая расчет материальных затрат на каждый опытный экземпляр (партию) продукции (в натуральном и денежном выражении) (при наличии); </w:t>
      </w:r>
    </w:p>
    <w:p w:rsidR="005E301A" w:rsidRPr="005E301A" w:rsidRDefault="005E301A" w:rsidP="005E301A">
      <w:pPr>
        <w:jc w:val="both"/>
      </w:pPr>
      <w:r w:rsidRPr="005E301A">
        <w:t>- копии актов списания предъявляемых к возмещению материальных затрат (опытных экземпляров (партий) продукции) (при наличии);</w:t>
      </w:r>
    </w:p>
    <w:p w:rsidR="005E301A" w:rsidRPr="005E301A" w:rsidRDefault="005E301A" w:rsidP="005E301A">
      <w:pPr>
        <w:autoSpaceDE w:val="0"/>
        <w:autoSpaceDN w:val="0"/>
        <w:jc w:val="both"/>
      </w:pPr>
      <w:r w:rsidRPr="005E301A">
        <w:t xml:space="preserve">- копии документов (акт, приказ), подтверждающих постановку продукции, указанной в заявке, на производство; </w:t>
      </w:r>
    </w:p>
    <w:p w:rsidR="005E301A" w:rsidRPr="005E301A" w:rsidRDefault="005E301A" w:rsidP="005E301A">
      <w:pPr>
        <w:jc w:val="both"/>
        <w:rPr>
          <w:spacing w:val="2"/>
        </w:rPr>
      </w:pPr>
      <w:r w:rsidRPr="005E301A">
        <w:rPr>
          <w:spacing w:val="2"/>
        </w:rPr>
        <w:t xml:space="preserve">- копии документов, подтверждающих фактическую реализацию (отгрузку) продукции; </w:t>
      </w:r>
    </w:p>
    <w:p w:rsidR="005E301A" w:rsidRPr="005E301A" w:rsidRDefault="005E301A" w:rsidP="005E301A">
      <w:pPr>
        <w:jc w:val="both"/>
      </w:pPr>
      <w:r w:rsidRPr="005E301A">
        <w:t xml:space="preserve">- копии актов выполненных работ (оказанных услуг) (при наличии); </w:t>
      </w:r>
    </w:p>
    <w:p w:rsidR="005E301A" w:rsidRPr="005E301A" w:rsidRDefault="005E301A" w:rsidP="005E301A">
      <w:pPr>
        <w:jc w:val="both"/>
      </w:pPr>
      <w:r w:rsidRPr="005E301A">
        <w:t xml:space="preserve">- копии счетов-фактур (при наличии); </w:t>
      </w:r>
    </w:p>
    <w:p w:rsidR="005E301A" w:rsidRPr="005E301A" w:rsidRDefault="005E301A" w:rsidP="005E301A">
      <w:pPr>
        <w:jc w:val="both"/>
      </w:pPr>
      <w:r w:rsidRPr="005E301A">
        <w:t xml:space="preserve">- копии платежных поручений (при наличии); </w:t>
      </w:r>
    </w:p>
    <w:p w:rsidR="005E301A" w:rsidRPr="005E301A" w:rsidRDefault="005E301A" w:rsidP="005E301A">
      <w:pPr>
        <w:jc w:val="both"/>
      </w:pPr>
      <w:r w:rsidRPr="005E301A">
        <w:t xml:space="preserve">- расчет размера субсидии, предоставляемой субъекту деятельности в сфере промышленности, по форме согласно приложению 4 к Порядку. </w:t>
      </w:r>
    </w:p>
    <w:p w:rsidR="005E301A" w:rsidRPr="005E301A" w:rsidRDefault="005E301A" w:rsidP="005E301A">
      <w:pPr>
        <w:jc w:val="both"/>
        <w:rPr>
          <w:rFonts w:cs="Times New Roman"/>
          <w:szCs w:val="28"/>
        </w:rPr>
      </w:pPr>
      <w:r w:rsidRPr="005E301A">
        <w:rPr>
          <w:rFonts w:cs="Times New Roman"/>
          <w:szCs w:val="28"/>
        </w:rPr>
        <w:t>Копии документов, указанных в подпункте 3.3.4 данного пункта, должны быть заверены подписью руководителя и главного бухгалтера заявителя, скреплены печатью (при наличии).</w:t>
      </w:r>
    </w:p>
    <w:p w:rsidR="005E301A" w:rsidRPr="005E301A" w:rsidRDefault="005E301A" w:rsidP="005E301A">
      <w:pPr>
        <w:tabs>
          <w:tab w:val="left" w:pos="709"/>
        </w:tabs>
        <w:jc w:val="both"/>
        <w:rPr>
          <w:rFonts w:cs="Times New Roman"/>
          <w:szCs w:val="28"/>
        </w:rPr>
      </w:pPr>
      <w:r w:rsidRPr="005E301A">
        <w:rPr>
          <w:rFonts w:cs="Times New Roman"/>
          <w:szCs w:val="28"/>
        </w:rPr>
        <w:t>3.4. </w:t>
      </w:r>
      <w:r w:rsidRPr="005E301A">
        <w:rPr>
          <w:spacing w:val="2"/>
          <w:szCs w:val="28"/>
        </w:rPr>
        <w:t>Документы, представленные заявителем и полученные им из налогового органа,</w:t>
      </w:r>
      <w:r w:rsidRPr="005E301A">
        <w:rPr>
          <w:szCs w:val="28"/>
        </w:rPr>
        <w:t xml:space="preserve"> территориального органа Пенсионного фонда Российской Федерации,</w:t>
      </w:r>
      <w:r w:rsidRPr="005E301A">
        <w:rPr>
          <w:spacing w:val="2"/>
          <w:szCs w:val="28"/>
        </w:rPr>
        <w:t xml:space="preserve"> </w:t>
      </w:r>
      <w:r w:rsidRPr="005E301A">
        <w:rPr>
          <w:szCs w:val="28"/>
        </w:rPr>
        <w:t>государственного учреждения – Ярославского регионального отделения Фонда социального страхования Российской Федерации в</w:t>
      </w:r>
      <w:r w:rsidRPr="005E301A">
        <w:rPr>
          <w:spacing w:val="2"/>
          <w:szCs w:val="28"/>
        </w:rPr>
        <w:t xml:space="preserve"> форме электронных документов, подписанных усиленной квалифицированной электронной подписью</w:t>
      </w:r>
      <w:r w:rsidRPr="005E301A">
        <w:rPr>
          <w:szCs w:val="28"/>
        </w:rPr>
        <w:t>, признаются равнозначными</w:t>
      </w:r>
      <w:r w:rsidRPr="005E301A">
        <w:rPr>
          <w:rFonts w:cs="Times New Roman"/>
          <w:szCs w:val="28"/>
        </w:rPr>
        <w:t xml:space="preserve"> документам на бумажном носителе, подписанным собственноручной подписью ответственного лица и заверенным печатью учреждения, выдавшего документ.</w:t>
      </w:r>
    </w:p>
    <w:p w:rsidR="005E301A" w:rsidRPr="005E301A" w:rsidRDefault="005E301A" w:rsidP="005E301A">
      <w:pPr>
        <w:tabs>
          <w:tab w:val="left" w:pos="709"/>
        </w:tabs>
        <w:jc w:val="both"/>
        <w:rPr>
          <w:rFonts w:cs="Times New Roman"/>
          <w:spacing w:val="2"/>
          <w:szCs w:val="28"/>
        </w:rPr>
      </w:pPr>
      <w:r w:rsidRPr="005E301A">
        <w:rPr>
          <w:rFonts w:cs="Times New Roman"/>
          <w:szCs w:val="28"/>
        </w:rPr>
        <w:t xml:space="preserve">3.5. В представленных в составе заявки документах должны применяться общепринятые обозначения и наименования в соответствии с требованиями действующего законодательства, содержащиеся в них сведения не должны допускать неоднозначного толкования. </w:t>
      </w:r>
      <w:r w:rsidRPr="005E301A">
        <w:rPr>
          <w:rFonts w:cs="Times New Roman"/>
          <w:spacing w:val="2"/>
          <w:szCs w:val="28"/>
        </w:rPr>
        <w:t xml:space="preserve">При представлении документов на иностранном языке должен быть приложен заверенный перевод.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3.6. </w:t>
      </w:r>
      <w:r w:rsidRPr="005E301A">
        <w:rPr>
          <w:rFonts w:cs="Times New Roman"/>
          <w:szCs w:val="28"/>
        </w:rPr>
        <w:t xml:space="preserve">Документы, представляемые в составе заявки, </w:t>
      </w:r>
      <w:r w:rsidRPr="005E301A">
        <w:rPr>
          <w:rFonts w:cs="Times New Roman"/>
          <w:spacing w:val="2"/>
          <w:szCs w:val="28"/>
        </w:rPr>
        <w:t xml:space="preserve">должны быть пронумерованы и сброшюрованы в последовательности, указанной в пункте 3.3 данного раздела Порядка, заверены подписью уполномоченного лица заявителя и скреплены печатью (при наличии).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3.7. Соблюдение заявителем указанных в пункте 3.6 данного раздела Порядка требований означает, что все документы, входящие в состав заявки, поданы от имени заявителя, а также подтверждает подлинность и достоверность сведений, содержащихся в документах.</w:t>
      </w:r>
    </w:p>
    <w:p w:rsidR="005E301A" w:rsidRPr="005E301A" w:rsidRDefault="005E301A" w:rsidP="005E301A">
      <w:pPr>
        <w:jc w:val="both"/>
      </w:pPr>
      <w:r w:rsidRPr="005E301A">
        <w:t>3.8. Заявка с приложением документов, указанных в пункте 3.3 данного раздела Порядка, представляется в уполномоченный орган лично заявителем, представителем заявителя по доверенности или направляется по почте.</w:t>
      </w:r>
    </w:p>
    <w:p w:rsidR="005E301A" w:rsidRPr="005E301A" w:rsidRDefault="005E301A" w:rsidP="005E301A">
      <w:pPr>
        <w:jc w:val="both"/>
      </w:pPr>
      <w:r w:rsidRPr="005E301A">
        <w:t xml:space="preserve">3.9. Заявитель может внести изменения в заявку или отозвать ее до истечения установленного срока подачи заявок при условии письменного уведомления уполномоченного органа. </w:t>
      </w:r>
    </w:p>
    <w:p w:rsidR="005E301A" w:rsidRPr="005E301A" w:rsidRDefault="005E301A" w:rsidP="005E301A">
      <w:pPr>
        <w:jc w:val="both"/>
      </w:pPr>
      <w:r w:rsidRPr="005E301A">
        <w:t>3.10. Изменения в ранее представленную заявку вносятся заявителем по принципу полной замены с приложением полного комплекта документов в соответствии с пунктом 3.3 данного раздела Порядка.</w:t>
      </w:r>
    </w:p>
    <w:p w:rsidR="005E301A" w:rsidRPr="005E301A" w:rsidRDefault="005E301A" w:rsidP="005E301A">
      <w:pPr>
        <w:jc w:val="both"/>
      </w:pPr>
      <w:r w:rsidRPr="005E301A">
        <w:t>3.11. 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5E301A" w:rsidRPr="005E301A" w:rsidRDefault="005E301A" w:rsidP="005E301A">
      <w:pPr>
        <w:jc w:val="both"/>
      </w:pPr>
      <w:r w:rsidRPr="005E301A">
        <w:t>3.12. Документы, представленные заявителем в уполномоченный орган, не подлежат передаче третьим лицам для целей, не предусмотренных Порядком.</w:t>
      </w:r>
    </w:p>
    <w:p w:rsidR="005E301A" w:rsidRPr="005E301A" w:rsidRDefault="005E301A" w:rsidP="005E301A">
      <w:pPr>
        <w:jc w:val="both"/>
      </w:pPr>
      <w:r w:rsidRPr="005E301A">
        <w:t xml:space="preserve">3.13. Уполномоченный орган обеспечивает сохранность представленных документов в течение 5 лет с даты подачи заявки. </w:t>
      </w:r>
    </w:p>
    <w:p w:rsidR="005E301A" w:rsidRPr="005E301A" w:rsidRDefault="005E301A" w:rsidP="005E301A">
      <w:pPr>
        <w:tabs>
          <w:tab w:val="left" w:pos="709"/>
        </w:tabs>
        <w:jc w:val="both"/>
        <w:rPr>
          <w:rFonts w:cs="Times New Roman"/>
          <w:szCs w:val="28"/>
        </w:rPr>
      </w:pPr>
      <w:r w:rsidRPr="005E301A">
        <w:rPr>
          <w:rFonts w:cs="Times New Roman"/>
          <w:szCs w:val="28"/>
        </w:rPr>
        <w:t>3.14. Уполномоченный орган в течение 15 рабочих дней с даты окончания срока приема заявок:</w:t>
      </w:r>
    </w:p>
    <w:p w:rsidR="005E301A" w:rsidRPr="005E301A" w:rsidRDefault="005E301A" w:rsidP="005E301A">
      <w:pPr>
        <w:tabs>
          <w:tab w:val="left" w:pos="709"/>
        </w:tabs>
        <w:jc w:val="both"/>
        <w:rPr>
          <w:rFonts w:cs="Times New Roman"/>
          <w:szCs w:val="28"/>
        </w:rPr>
      </w:pPr>
      <w:r w:rsidRPr="005E301A">
        <w:rPr>
          <w:rFonts w:cs="Times New Roman"/>
          <w:szCs w:val="28"/>
        </w:rPr>
        <w:t xml:space="preserve">- проверяет соответствие заявителя требованиям, установленным пунктами 1.4 – 1.6 раздела 1 Порядка, и </w:t>
      </w:r>
      <w:r w:rsidRPr="005E301A">
        <w:t>условиям предоставления субсидий, установленным пунктом 2.1 раздела 2 Порядка;</w:t>
      </w:r>
    </w:p>
    <w:p w:rsidR="005E301A" w:rsidRPr="005E301A" w:rsidRDefault="005E301A" w:rsidP="005E301A">
      <w:pPr>
        <w:tabs>
          <w:tab w:val="left" w:pos="709"/>
        </w:tabs>
        <w:jc w:val="both"/>
        <w:rPr>
          <w:rFonts w:cs="Times New Roman"/>
          <w:szCs w:val="28"/>
        </w:rPr>
      </w:pPr>
      <w:r w:rsidRPr="005E301A">
        <w:rPr>
          <w:rFonts w:cs="Times New Roman"/>
          <w:szCs w:val="28"/>
        </w:rPr>
        <w:t xml:space="preserve">- проверяет </w:t>
      </w:r>
      <w:r w:rsidRPr="005E301A">
        <w:t>представленные документы на комплектность и соответствие требованиям пункта 3.3 данного раздела Порядка;</w:t>
      </w:r>
    </w:p>
    <w:p w:rsidR="005E301A" w:rsidRPr="005E301A" w:rsidRDefault="005E301A" w:rsidP="005E301A">
      <w:pPr>
        <w:jc w:val="both"/>
      </w:pPr>
      <w:r w:rsidRPr="005E301A">
        <w:rPr>
          <w:rFonts w:cs="Times New Roman"/>
          <w:szCs w:val="28"/>
        </w:rPr>
        <w:t>- п</w:t>
      </w:r>
      <w:r w:rsidRPr="005E301A">
        <w:t>роверяет правильность расчета размера субсидии;</w:t>
      </w:r>
    </w:p>
    <w:p w:rsidR="005E301A" w:rsidRPr="005E301A" w:rsidRDefault="005E301A" w:rsidP="005E301A">
      <w:pPr>
        <w:jc w:val="both"/>
        <w:rPr>
          <w:spacing w:val="2"/>
          <w:szCs w:val="28"/>
        </w:rPr>
      </w:pPr>
      <w:r w:rsidRPr="005E301A">
        <w:t>- готовит заключение по представленной заявке по форме</w:t>
      </w:r>
      <w:r w:rsidRPr="005E301A">
        <w:rPr>
          <w:spacing w:val="2"/>
          <w:szCs w:val="28"/>
        </w:rPr>
        <w:t>, утверждаемой приказом уполномоченного органа, включающее в себя сводную информацию о заявителе и замечания по заявке (далее – заключение уполномоченного органа).</w:t>
      </w:r>
      <w:r w:rsidRPr="005E301A">
        <w:t xml:space="preserve"> </w:t>
      </w:r>
    </w:p>
    <w:p w:rsidR="005E301A" w:rsidRPr="005E301A" w:rsidRDefault="005E301A" w:rsidP="005E301A">
      <w:pPr>
        <w:tabs>
          <w:tab w:val="left" w:pos="709"/>
        </w:tabs>
        <w:jc w:val="both"/>
        <w:rPr>
          <w:rFonts w:cs="Times New Roman"/>
          <w:szCs w:val="28"/>
        </w:rPr>
      </w:pPr>
      <w:r w:rsidRPr="005E301A">
        <w:rPr>
          <w:rFonts w:cs="Times New Roman"/>
          <w:szCs w:val="28"/>
        </w:rPr>
        <w:t>3.15. Основаниями для отказа в предоставлении субсидии являются:</w:t>
      </w:r>
    </w:p>
    <w:p w:rsidR="005E301A" w:rsidRPr="005E301A" w:rsidRDefault="005E301A" w:rsidP="005E301A">
      <w:pPr>
        <w:tabs>
          <w:tab w:val="left" w:pos="709"/>
        </w:tabs>
        <w:jc w:val="both"/>
        <w:rPr>
          <w:rFonts w:cs="Times New Roman"/>
          <w:szCs w:val="28"/>
        </w:rPr>
      </w:pPr>
      <w:r w:rsidRPr="005E301A">
        <w:rPr>
          <w:rFonts w:cs="Times New Roman"/>
          <w:szCs w:val="28"/>
        </w:rPr>
        <w:t xml:space="preserve">- несоответствие заявителя требованиям, установленным пунктами </w:t>
      </w:r>
      <w:r w:rsidRPr="005E301A">
        <w:rPr>
          <w:rFonts w:cs="Times New Roman"/>
          <w:szCs w:val="28"/>
        </w:rPr>
        <w:br/>
        <w:t xml:space="preserve">1.4 – 1.6 раздела 1 Порядка, и (или) </w:t>
      </w:r>
      <w:r w:rsidRPr="005E301A">
        <w:t>условиям предоставления субсидий, установленным пунктом 2.1 раздела 2 Порядка;</w:t>
      </w:r>
    </w:p>
    <w:p w:rsidR="005E301A" w:rsidRPr="005E301A" w:rsidRDefault="005E301A" w:rsidP="005E301A">
      <w:pPr>
        <w:tabs>
          <w:tab w:val="left" w:pos="709"/>
        </w:tabs>
        <w:jc w:val="both"/>
      </w:pPr>
      <w:r w:rsidRPr="005E301A">
        <w:t>- представление не в полном объеме комплекта документов, предусмотренных пунктом 3.3 данного раздела Порядка;</w:t>
      </w:r>
    </w:p>
    <w:p w:rsidR="005E301A" w:rsidRPr="005E301A" w:rsidRDefault="005E301A" w:rsidP="005E301A">
      <w:pPr>
        <w:tabs>
          <w:tab w:val="left" w:pos="1560"/>
        </w:tabs>
        <w:jc w:val="both"/>
        <w:rPr>
          <w:rFonts w:cs="Times New Roman"/>
          <w:spacing w:val="2"/>
          <w:szCs w:val="28"/>
        </w:rPr>
      </w:pPr>
      <w:r w:rsidRPr="005E301A">
        <w:rPr>
          <w:rFonts w:cs="Times New Roman"/>
          <w:spacing w:val="2"/>
          <w:szCs w:val="28"/>
        </w:rPr>
        <w:t>- </w:t>
      </w:r>
      <w:r w:rsidRPr="005E301A">
        <w:rPr>
          <w:rFonts w:eastAsiaTheme="minorHAnsi" w:cs="Times New Roman"/>
          <w:szCs w:val="28"/>
        </w:rPr>
        <w:t>наличие в представленных документах неполных и (или) недостоверных сведений</w:t>
      </w:r>
      <w:r w:rsidRPr="005E301A">
        <w:rPr>
          <w:rFonts w:cs="Times New Roman"/>
          <w:spacing w:val="2"/>
          <w:szCs w:val="28"/>
        </w:rPr>
        <w:t>;</w:t>
      </w:r>
    </w:p>
    <w:p w:rsidR="005E301A" w:rsidRPr="005E301A" w:rsidRDefault="005E301A" w:rsidP="005E301A">
      <w:pPr>
        <w:tabs>
          <w:tab w:val="left" w:pos="709"/>
        </w:tabs>
        <w:jc w:val="both"/>
        <w:rPr>
          <w:rFonts w:cs="Times New Roman"/>
          <w:spacing w:val="2"/>
          <w:szCs w:val="28"/>
        </w:rPr>
      </w:pPr>
      <w:r w:rsidRPr="005E301A">
        <w:rPr>
          <w:rFonts w:cs="Times New Roman"/>
          <w:szCs w:val="28"/>
        </w:rPr>
        <w:t>- несоответствие затрат, предъявленных к возмещению, целям Порядка</w:t>
      </w:r>
      <w:r w:rsidRPr="005E301A">
        <w:rPr>
          <w:rFonts w:cs="Times New Roman"/>
          <w:spacing w:val="2"/>
          <w:szCs w:val="28"/>
        </w:rPr>
        <w:t>.</w:t>
      </w:r>
    </w:p>
    <w:p w:rsidR="005E301A" w:rsidRPr="005E301A" w:rsidRDefault="005E301A" w:rsidP="005E301A">
      <w:pPr>
        <w:tabs>
          <w:tab w:val="left" w:pos="1560"/>
        </w:tabs>
        <w:jc w:val="both"/>
        <w:rPr>
          <w:rFonts w:cs="Times New Roman"/>
          <w:spacing w:val="2"/>
          <w:szCs w:val="28"/>
        </w:rPr>
      </w:pPr>
      <w:r w:rsidRPr="005E301A">
        <w:rPr>
          <w:rFonts w:cs="Times New Roman"/>
          <w:spacing w:val="2"/>
          <w:szCs w:val="28"/>
        </w:rPr>
        <w:t>3.16. При наличии оснований для отказа в предоставлении субсидии, указанных в пункте 3.15 данного раздела Порядка,</w:t>
      </w:r>
      <w:r w:rsidRPr="005E301A">
        <w:t xml:space="preserve"> уполномоченный орган прекращает процедуру рассмотрения заявки и прилагаемых документов, о чем в течение 5 рабочих дней с даты окончания срока рассмотрения заявок сообщает заявителю официальным письмом. Документы заявителя сдаются в архив.</w:t>
      </w:r>
    </w:p>
    <w:p w:rsidR="005E301A" w:rsidRPr="005E301A" w:rsidRDefault="005E301A" w:rsidP="005E301A">
      <w:pPr>
        <w:jc w:val="both"/>
      </w:pPr>
      <w:r w:rsidRPr="005E301A">
        <w:rPr>
          <w:rFonts w:cs="Times New Roman"/>
          <w:spacing w:val="2"/>
          <w:szCs w:val="28"/>
        </w:rPr>
        <w:t>3.17. Субсидии предоставляются на основании решения комиссии.</w:t>
      </w:r>
    </w:p>
    <w:p w:rsidR="005E301A" w:rsidRPr="005E301A" w:rsidRDefault="005E301A" w:rsidP="005E301A">
      <w:pPr>
        <w:jc w:val="both"/>
      </w:pPr>
      <w:r w:rsidRPr="005E301A">
        <w:t>3.18. Заседание комиссии проводится в срок не позднее 5 рабочих дней с даты окончания подготовки заключения уполномоченного органа. Персональный состав комиссии и положение о комиссии утверждаются приказом уполномоченного органа.</w:t>
      </w:r>
    </w:p>
    <w:p w:rsidR="005E301A" w:rsidRPr="005E301A" w:rsidRDefault="005E301A" w:rsidP="005E301A">
      <w:pPr>
        <w:jc w:val="both"/>
        <w:rPr>
          <w:rFonts w:cs="Times New Roman"/>
          <w:spacing w:val="2"/>
          <w:szCs w:val="28"/>
        </w:rPr>
      </w:pPr>
      <w:r w:rsidRPr="005E301A">
        <w:rPr>
          <w:rFonts w:cs="Times New Roman"/>
          <w:spacing w:val="2"/>
          <w:szCs w:val="28"/>
        </w:rPr>
        <w:t xml:space="preserve">3.19. На рассмотрение комиссии выносятся: </w:t>
      </w:r>
    </w:p>
    <w:p w:rsidR="005E301A" w:rsidRPr="005E301A" w:rsidRDefault="005E301A" w:rsidP="005E301A">
      <w:pPr>
        <w:jc w:val="both"/>
        <w:rPr>
          <w:rFonts w:cs="Times New Roman"/>
          <w:spacing w:val="2"/>
          <w:szCs w:val="28"/>
        </w:rPr>
      </w:pPr>
      <w:r w:rsidRPr="005E301A">
        <w:rPr>
          <w:rFonts w:cs="Times New Roman"/>
          <w:spacing w:val="2"/>
          <w:szCs w:val="28"/>
        </w:rPr>
        <w:t xml:space="preserve">- заявка; </w:t>
      </w:r>
    </w:p>
    <w:p w:rsidR="005E301A" w:rsidRPr="005E301A" w:rsidRDefault="005E301A" w:rsidP="005E301A">
      <w:pPr>
        <w:jc w:val="both"/>
        <w:rPr>
          <w:rFonts w:cs="Times New Roman"/>
          <w:spacing w:val="2"/>
          <w:szCs w:val="28"/>
        </w:rPr>
      </w:pPr>
      <w:r w:rsidRPr="005E301A">
        <w:rPr>
          <w:rFonts w:cs="Times New Roman"/>
          <w:spacing w:val="2"/>
          <w:szCs w:val="28"/>
        </w:rPr>
        <w:t xml:space="preserve">- заключение уполномоченного органа. </w:t>
      </w:r>
    </w:p>
    <w:p w:rsidR="005E301A" w:rsidRPr="005E301A" w:rsidRDefault="005E301A" w:rsidP="005E301A">
      <w:pPr>
        <w:jc w:val="both"/>
      </w:pPr>
      <w:r w:rsidRPr="005E301A">
        <w:t>3.20. </w:t>
      </w:r>
      <w:r w:rsidRPr="005E301A">
        <w:rPr>
          <w:rFonts w:eastAsia="Calibri" w:cs="Times New Roman"/>
          <w:szCs w:val="28"/>
        </w:rPr>
        <w:t xml:space="preserve">Комиссия определяет получателей субсидий на основании оценки заявок по балльной системе, приведенной в приложении 5 к Порядку. </w:t>
      </w:r>
      <w:r w:rsidRPr="005E301A">
        <w:t>Оценка заявок осуществляется членами комиссии по каждому из критериев, указанных в пункте 2.4 раздела 2 Порядка.</w:t>
      </w:r>
    </w:p>
    <w:p w:rsidR="005E301A" w:rsidRPr="005E301A" w:rsidRDefault="005E301A" w:rsidP="005E301A">
      <w:pPr>
        <w:jc w:val="both"/>
        <w:rPr>
          <w:szCs w:val="28"/>
        </w:rPr>
      </w:pPr>
      <w:r w:rsidRPr="005E301A">
        <w:rPr>
          <w:szCs w:val="28"/>
        </w:rPr>
        <w:t xml:space="preserve">3.21. Решение о предоставлении субсидии выносится на основании суммы баллов, набранных отдельной заявкой. Получателями субсидии признаются заявители, заявки которых набрали наибольшее количество баллов, но не менее 50 процентов от максимального итогового количества баллов. Максимальное итоговое количество баллов рассчитывается путем умножения числа принимающих участие в заседании членов комиссии на максимальный балл по каждому критерию оценки заявки. </w:t>
      </w:r>
    </w:p>
    <w:p w:rsidR="005E301A" w:rsidRPr="005E301A" w:rsidRDefault="005E301A" w:rsidP="005E301A">
      <w:pPr>
        <w:jc w:val="both"/>
        <w:rPr>
          <w:szCs w:val="28"/>
        </w:rPr>
      </w:pPr>
      <w:r w:rsidRPr="005E301A">
        <w:rPr>
          <w:szCs w:val="28"/>
        </w:rPr>
        <w:t xml:space="preserve">3.22. При превышении принятых на заседании комиссии сумм субсидий над лимитом бюджетных обязательств комиссия принимает решение о ранжировании заявок в порядке снижения балльной оценки. Решение о предоставлении субсидии принимается в отношении заявок, набравших наибольшее количество баллов. </w:t>
      </w:r>
    </w:p>
    <w:p w:rsidR="005E301A" w:rsidRPr="005E301A" w:rsidRDefault="005E301A" w:rsidP="005E301A">
      <w:pPr>
        <w:jc w:val="both"/>
        <w:rPr>
          <w:szCs w:val="28"/>
        </w:rPr>
      </w:pPr>
      <w:r w:rsidRPr="005E301A">
        <w:rPr>
          <w:szCs w:val="28"/>
        </w:rPr>
        <w:t>3.23. При равном количестве баллов по двум и более заявкам вопрос об очередности предоставления субсидии решается комиссией путем открытого голосования.</w:t>
      </w:r>
    </w:p>
    <w:p w:rsidR="005E301A" w:rsidRPr="005E301A" w:rsidRDefault="005E301A" w:rsidP="005E301A">
      <w:pPr>
        <w:tabs>
          <w:tab w:val="left" w:pos="1560"/>
        </w:tabs>
        <w:jc w:val="both"/>
        <w:rPr>
          <w:rFonts w:cs="Times New Roman"/>
          <w:szCs w:val="28"/>
        </w:rPr>
      </w:pPr>
      <w:r w:rsidRPr="005E301A">
        <w:rPr>
          <w:rFonts w:cs="Times New Roman"/>
          <w:szCs w:val="28"/>
        </w:rPr>
        <w:t>3.24. Решение комиссии оформляется протоколом. Протокол заседания комиссии размещается на странице уполномоченного органа на портале органов государственной власти Ярославской области в информационно-телекоммуникационной сети «Интернет» в срок, не превышающий 2 рабочих дней с даты проведения заседания комиссии.</w:t>
      </w:r>
    </w:p>
    <w:p w:rsidR="005E301A" w:rsidRPr="005E301A" w:rsidRDefault="005E301A" w:rsidP="005E301A">
      <w:pPr>
        <w:jc w:val="both"/>
        <w:rPr>
          <w:rFonts w:cs="Times New Roman"/>
          <w:spacing w:val="2"/>
          <w:szCs w:val="28"/>
        </w:rPr>
      </w:pPr>
      <w:r w:rsidRPr="005E301A">
        <w:rPr>
          <w:rFonts w:cs="Times New Roman"/>
          <w:spacing w:val="2"/>
          <w:szCs w:val="28"/>
        </w:rPr>
        <w:t>3.25. В течение 5 рабочих дней с даты принятия решения о предоставлении субсидии заявителю направляется:</w:t>
      </w:r>
    </w:p>
    <w:p w:rsidR="005E301A" w:rsidRPr="005E301A" w:rsidRDefault="005E301A" w:rsidP="005E301A">
      <w:pPr>
        <w:jc w:val="both"/>
        <w:rPr>
          <w:rFonts w:cs="Times New Roman"/>
          <w:spacing w:val="2"/>
          <w:szCs w:val="28"/>
        </w:rPr>
      </w:pPr>
      <w:r w:rsidRPr="005E301A">
        <w:rPr>
          <w:rFonts w:cs="Times New Roman"/>
          <w:spacing w:val="2"/>
          <w:szCs w:val="28"/>
        </w:rPr>
        <w:t>- при отрицательном решении – мотивированный отказ, который может быть обжалован в соответствии с действующим законодательством;</w:t>
      </w:r>
    </w:p>
    <w:p w:rsidR="005E301A" w:rsidRPr="005E301A" w:rsidRDefault="005E301A" w:rsidP="005E301A">
      <w:pPr>
        <w:jc w:val="both"/>
        <w:rPr>
          <w:rFonts w:cs="Times New Roman"/>
          <w:spacing w:val="2"/>
          <w:szCs w:val="28"/>
        </w:rPr>
      </w:pPr>
      <w:r w:rsidRPr="005E301A">
        <w:rPr>
          <w:rFonts w:cs="Times New Roman"/>
          <w:spacing w:val="2"/>
          <w:szCs w:val="28"/>
        </w:rPr>
        <w:t>- при положительном решении – проект соглашения о предоставлении субсидии по форме, утвержденной департаментом финансов Ярославской области (далее – соглашение).</w:t>
      </w:r>
    </w:p>
    <w:p w:rsidR="005E301A" w:rsidRPr="005E301A" w:rsidRDefault="005E301A" w:rsidP="005E301A">
      <w:pPr>
        <w:jc w:val="both"/>
        <w:rPr>
          <w:rFonts w:cs="Times New Roman"/>
          <w:spacing w:val="2"/>
          <w:szCs w:val="28"/>
        </w:rPr>
      </w:pPr>
      <w:r w:rsidRPr="005E301A">
        <w:rPr>
          <w:rFonts w:cs="Times New Roman"/>
          <w:spacing w:val="2"/>
          <w:szCs w:val="28"/>
        </w:rPr>
        <w:t xml:space="preserve">3.26. В случае если заявитель в течение 5 рабочих дней с даты получения проекта соглашения не представит в уполномоченный орган подписанное соглашение, он считается уклонившимся от подписания соглашения, а решение о предоставлении субсидии считается аннулированным. </w:t>
      </w:r>
    </w:p>
    <w:p w:rsidR="005E301A" w:rsidRPr="005E301A" w:rsidRDefault="005E301A" w:rsidP="005E301A">
      <w:pPr>
        <w:jc w:val="both"/>
        <w:rPr>
          <w:rFonts w:cs="Times New Roman"/>
          <w:spacing w:val="2"/>
          <w:szCs w:val="28"/>
        </w:rPr>
      </w:pPr>
      <w:r w:rsidRPr="005E301A">
        <w:rPr>
          <w:rFonts w:cs="Times New Roman"/>
          <w:spacing w:val="2"/>
          <w:szCs w:val="28"/>
        </w:rPr>
        <w:t>3.27. Уполномоченный орган в течение 5 рабочих дней с момента получения подписанного заявителем соглашения заключает соглашение с заявителем.</w:t>
      </w:r>
    </w:p>
    <w:p w:rsidR="005E301A" w:rsidRPr="005E301A" w:rsidRDefault="005E301A" w:rsidP="005E301A">
      <w:pPr>
        <w:jc w:val="both"/>
        <w:rPr>
          <w:rFonts w:cs="Times New Roman"/>
          <w:spacing w:val="2"/>
          <w:szCs w:val="28"/>
        </w:rPr>
      </w:pPr>
      <w:r w:rsidRPr="005E301A">
        <w:rPr>
          <w:rFonts w:cs="Times New Roman"/>
          <w:spacing w:val="2"/>
          <w:szCs w:val="28"/>
        </w:rPr>
        <w:t xml:space="preserve">3.28. Перечисление субсидии осуществляется в установленном порядке на расчетный счет заявителя, открытый в российской кредитной организации, в срок не позднее 10 рабочих дней с даты заключения соглашения. </w:t>
      </w:r>
    </w:p>
    <w:p w:rsidR="005E301A" w:rsidRPr="005E301A" w:rsidRDefault="005E301A" w:rsidP="005E301A">
      <w:pPr>
        <w:jc w:val="both"/>
        <w:rPr>
          <w:rFonts w:cs="Times New Roman"/>
          <w:spacing w:val="2"/>
          <w:szCs w:val="28"/>
        </w:rPr>
      </w:pPr>
    </w:p>
    <w:p w:rsidR="005E301A" w:rsidRPr="005E301A" w:rsidRDefault="005E301A" w:rsidP="005E301A">
      <w:pPr>
        <w:jc w:val="center"/>
        <w:rPr>
          <w:rFonts w:cs="Times New Roman"/>
          <w:spacing w:val="2"/>
          <w:szCs w:val="28"/>
        </w:rPr>
      </w:pPr>
      <w:r w:rsidRPr="005E301A">
        <w:rPr>
          <w:rFonts w:cs="Times New Roman"/>
          <w:spacing w:val="2"/>
          <w:szCs w:val="28"/>
        </w:rPr>
        <w:t>4. Порядок контроля за соблюдением условий, целей и порядка предоставления субсидий</w:t>
      </w:r>
    </w:p>
    <w:p w:rsidR="005E301A" w:rsidRPr="005E301A" w:rsidRDefault="005E301A" w:rsidP="005E301A">
      <w:pPr>
        <w:jc w:val="both"/>
        <w:rPr>
          <w:rFonts w:cs="Times New Roman"/>
          <w:spacing w:val="2"/>
          <w:szCs w:val="28"/>
        </w:rPr>
      </w:pPr>
    </w:p>
    <w:p w:rsidR="005E301A" w:rsidRPr="005E301A" w:rsidRDefault="005E301A" w:rsidP="005E301A">
      <w:pPr>
        <w:jc w:val="both"/>
        <w:rPr>
          <w:rFonts w:cs="Times New Roman"/>
          <w:spacing w:val="2"/>
          <w:szCs w:val="28"/>
        </w:rPr>
      </w:pPr>
      <w:r w:rsidRPr="005E301A">
        <w:rPr>
          <w:rFonts w:cs="Times New Roman"/>
          <w:spacing w:val="2"/>
          <w:szCs w:val="28"/>
        </w:rPr>
        <w:t xml:space="preserve">4.1. Уполномоченный орган обеспечивает контроль за соблюдением получателями субсидий положений Порядка и соглашения. </w:t>
      </w:r>
    </w:p>
    <w:p w:rsidR="005E301A" w:rsidRPr="005E301A" w:rsidRDefault="005E301A" w:rsidP="005E301A">
      <w:pPr>
        <w:jc w:val="both"/>
        <w:rPr>
          <w:rFonts w:cs="Times New Roman"/>
          <w:spacing w:val="2"/>
          <w:szCs w:val="28"/>
        </w:rPr>
      </w:pPr>
      <w:r w:rsidRPr="005E301A">
        <w:rPr>
          <w:rFonts w:cs="Times New Roman"/>
          <w:spacing w:val="2"/>
          <w:szCs w:val="28"/>
        </w:rPr>
        <w:t>4.2. Уполномоченный орган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 а также соблюдения условий соглашения.</w:t>
      </w:r>
    </w:p>
    <w:p w:rsidR="005E301A" w:rsidRPr="005E301A" w:rsidRDefault="005E301A" w:rsidP="005E301A">
      <w:pPr>
        <w:suppressAutoHyphens/>
        <w:jc w:val="both"/>
        <w:rPr>
          <w:rFonts w:cs="Times New Roman"/>
          <w:spacing w:val="2"/>
          <w:szCs w:val="28"/>
          <w:lang w:eastAsia="ar-SA"/>
        </w:rPr>
      </w:pPr>
      <w:r w:rsidRPr="005E301A">
        <w:rPr>
          <w:rFonts w:cs="Times New Roman"/>
          <w:spacing w:val="2"/>
          <w:szCs w:val="28"/>
        </w:rPr>
        <w:t>4.3. Получатели субсидий в срок до 20 мая года, следующего за годом получения субсидии, представляют в уполномоченный орган следующие документы:</w:t>
      </w:r>
    </w:p>
    <w:p w:rsidR="005E301A" w:rsidRPr="005E301A" w:rsidRDefault="005E301A" w:rsidP="005E301A">
      <w:pPr>
        <w:jc w:val="both"/>
        <w:rPr>
          <w:szCs w:val="28"/>
        </w:rPr>
      </w:pPr>
      <w:r w:rsidRPr="005E301A">
        <w:rPr>
          <w:szCs w:val="28"/>
        </w:rPr>
        <w:t>- </w:t>
      </w:r>
      <w:r w:rsidRPr="005E301A">
        <w:rPr>
          <w:rFonts w:cs="Times New Roman"/>
          <w:szCs w:val="28"/>
        </w:rPr>
        <w:t xml:space="preserve">подписанная руководителем и главным бухгалтером и скрепленная печатью (при наличии) </w:t>
      </w:r>
      <w:r w:rsidRPr="005E301A">
        <w:rPr>
          <w:szCs w:val="28"/>
        </w:rPr>
        <w:t>справка получателя субсидии о в</w:t>
      </w:r>
      <w:r w:rsidRPr="005E301A">
        <w:rPr>
          <w:rFonts w:cs="Times New Roman"/>
          <w:szCs w:val="28"/>
        </w:rPr>
        <w:t>идах и суммах уплаченных налогов за отчетный финансовый год (налоговый период) и прогноз на текущий финансовый год;</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xml:space="preserve">- копия отчета по форме федерального статистического наблюдения </w:t>
      </w:r>
      <w:r w:rsidRPr="005E301A">
        <w:rPr>
          <w:rFonts w:cs="Times New Roman"/>
          <w:spacing w:val="2"/>
          <w:szCs w:val="28"/>
        </w:rPr>
        <w:br/>
        <w:t xml:space="preserve">№ 1-предприятие «Основные сведения о деятельности организации» </w:t>
      </w:r>
      <w:r w:rsidRPr="005E301A">
        <w:rPr>
          <w:rFonts w:cs="Times New Roman"/>
          <w:spacing w:val="2"/>
          <w:szCs w:val="28"/>
        </w:rPr>
        <w:br/>
        <w:t xml:space="preserve">за отчетный финансовый год, </w:t>
      </w:r>
      <w:r w:rsidRPr="005E301A">
        <w:rPr>
          <w:rFonts w:cs="Times New Roman"/>
          <w:szCs w:val="28"/>
        </w:rPr>
        <w:t>заверенная руководителем и главным бухгалтером получателя субсидии, скрепленная печатью (при наличии)</w:t>
      </w:r>
      <w:r w:rsidRPr="005E301A">
        <w:rPr>
          <w:rFonts w:cs="Times New Roman"/>
          <w:spacing w:val="2"/>
          <w:szCs w:val="28"/>
        </w:rPr>
        <w:t>;</w:t>
      </w:r>
    </w:p>
    <w:p w:rsidR="005E301A" w:rsidRPr="005E301A" w:rsidRDefault="005E301A" w:rsidP="005E301A">
      <w:pPr>
        <w:jc w:val="both"/>
        <w:rPr>
          <w:rFonts w:cs="Times New Roman"/>
          <w:spacing w:val="2"/>
          <w:szCs w:val="28"/>
        </w:rPr>
      </w:pPr>
      <w:r w:rsidRPr="005E301A">
        <w:rPr>
          <w:rFonts w:cs="Times New Roman"/>
          <w:spacing w:val="2"/>
          <w:szCs w:val="28"/>
        </w:rPr>
        <w:t xml:space="preserve">- копия отчета по форме федерального статистического наблюдения № П-4 «Сведения о численности и заработной плате работников» за последний отчетный период, </w:t>
      </w:r>
      <w:r w:rsidRPr="005E301A">
        <w:rPr>
          <w:rFonts w:cs="Times New Roman"/>
          <w:szCs w:val="28"/>
        </w:rPr>
        <w:t>заверенная руководителем и главным бухгалтером получателя субсидии, скрепленная печатью (при наличии)</w:t>
      </w:r>
      <w:r w:rsidRPr="005E301A">
        <w:rPr>
          <w:rFonts w:cs="Times New Roman"/>
          <w:spacing w:val="2"/>
          <w:szCs w:val="28"/>
        </w:rPr>
        <w:t>;</w:t>
      </w:r>
    </w:p>
    <w:p w:rsidR="005E301A" w:rsidRPr="005E301A" w:rsidRDefault="005E301A" w:rsidP="005E301A">
      <w:pPr>
        <w:jc w:val="both"/>
        <w:rPr>
          <w:szCs w:val="28"/>
        </w:rPr>
      </w:pPr>
      <w:r w:rsidRPr="005E301A">
        <w:rPr>
          <w:rFonts w:cs="Times New Roman"/>
          <w:spacing w:val="2"/>
          <w:szCs w:val="28"/>
        </w:rPr>
        <w:t xml:space="preserve">- копия отчета по форме федерального статистического наблюдения </w:t>
      </w:r>
      <w:r w:rsidRPr="005E301A">
        <w:rPr>
          <w:rFonts w:cs="Times New Roman"/>
          <w:spacing w:val="2"/>
          <w:szCs w:val="28"/>
        </w:rPr>
        <w:br/>
        <w:t>№ 4-инновация «Сведения об инновационной деятельности организаций» за отчетный год, заверенная руководителем и главным бухгалтером получателя субсидии, скрепленная печатью (при наличии);</w:t>
      </w:r>
      <w:r w:rsidRPr="005E301A">
        <w:rPr>
          <w:szCs w:val="28"/>
        </w:rPr>
        <w:t xml:space="preserve"> </w:t>
      </w:r>
    </w:p>
    <w:p w:rsidR="005E301A" w:rsidRPr="005E301A" w:rsidRDefault="005E301A" w:rsidP="005E301A">
      <w:pPr>
        <w:tabs>
          <w:tab w:val="left" w:pos="709"/>
        </w:tabs>
        <w:jc w:val="both"/>
        <w:rPr>
          <w:rFonts w:cs="Times New Roman"/>
          <w:spacing w:val="2"/>
          <w:szCs w:val="28"/>
        </w:rPr>
      </w:pPr>
      <w:r w:rsidRPr="005E301A">
        <w:rPr>
          <w:rFonts w:cs="Times New Roman"/>
          <w:spacing w:val="2"/>
          <w:szCs w:val="28"/>
        </w:rPr>
        <w:t>- копии бухгалтерского баланса, отчета о прибылях и убытках (</w:t>
      </w:r>
      <w:hyperlink r:id="rId34"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Pr="005E301A">
          <w:rPr>
            <w:rFonts w:cs="Times New Roman"/>
            <w:spacing w:val="2"/>
            <w:szCs w:val="28"/>
          </w:rPr>
          <w:t>формы № 1</w:t>
        </w:r>
      </w:hyperlink>
      <w:r w:rsidRPr="005E301A">
        <w:rPr>
          <w:rFonts w:cs="Times New Roman"/>
          <w:spacing w:val="2"/>
          <w:szCs w:val="28"/>
        </w:rPr>
        <w:t xml:space="preserve">, </w:t>
      </w:r>
      <w:hyperlink r:id="rId35"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Pr="005E301A">
          <w:rPr>
            <w:rFonts w:cs="Times New Roman"/>
            <w:spacing w:val="2"/>
            <w:szCs w:val="28"/>
          </w:rPr>
          <w:t>№ 2</w:t>
        </w:r>
      </w:hyperlink>
      <w:r w:rsidRPr="005E301A">
        <w:rPr>
          <w:rFonts w:cs="Times New Roman"/>
          <w:spacing w:val="2"/>
          <w:szCs w:val="28"/>
        </w:rPr>
        <w:t xml:space="preserve"> бухгалтерской отчетности) за отчетный финансовый год с отметкой налогового органа об их принятии или подтверждением направления документов в электронном виде по телекоммуникационным каналам связи. </w:t>
      </w:r>
    </w:p>
    <w:p w:rsidR="005E301A" w:rsidRPr="005E301A" w:rsidRDefault="005E301A" w:rsidP="005E301A">
      <w:pPr>
        <w:jc w:val="both"/>
        <w:rPr>
          <w:rFonts w:cs="Times New Roman"/>
          <w:spacing w:val="2"/>
          <w:szCs w:val="28"/>
        </w:rPr>
      </w:pPr>
      <w:r w:rsidRPr="005E301A">
        <w:rPr>
          <w:rFonts w:cs="Times New Roman"/>
          <w:spacing w:val="2"/>
          <w:szCs w:val="28"/>
        </w:rPr>
        <w:t>4.4. В случае выявления нарушений, возникших в результате несоблюдения получателями субсидии условий, целей и порядка предоставления субсидий и (или) условий соглашения, устранение указанных нарушений или возврат субсидии (при невозможности устранения нарушений) производится в следующем порядке:</w:t>
      </w:r>
    </w:p>
    <w:p w:rsidR="005E301A" w:rsidRPr="005E301A" w:rsidRDefault="005E301A" w:rsidP="005E301A">
      <w:pPr>
        <w:jc w:val="both"/>
        <w:rPr>
          <w:rFonts w:cs="Times New Roman"/>
          <w:spacing w:val="2"/>
          <w:szCs w:val="28"/>
        </w:rPr>
      </w:pPr>
      <w:r w:rsidRPr="005E301A">
        <w:rPr>
          <w:rFonts w:cs="Times New Roman"/>
          <w:spacing w:val="2"/>
          <w:szCs w:val="28"/>
        </w:rPr>
        <w:t>4.4.1. В течение 10 рабочих дней со дня обнаружения нарушений уполномоченный орган составляет акт о несоблюдении условий, целей и порядка предоставления субсидий их получателями по форме согласно приложению 6 к Порядку (далее – акт). Копия акта направляется получателю субсидии любым доступным способом, обеспечивающим подтверждение ее получения.</w:t>
      </w:r>
    </w:p>
    <w:p w:rsidR="005E301A" w:rsidRPr="005E301A" w:rsidRDefault="005E301A" w:rsidP="005E301A">
      <w:pPr>
        <w:jc w:val="both"/>
        <w:rPr>
          <w:rFonts w:cs="Times New Roman"/>
          <w:spacing w:val="2"/>
          <w:szCs w:val="28"/>
        </w:rPr>
      </w:pPr>
      <w:r w:rsidRPr="005E301A">
        <w:rPr>
          <w:rFonts w:cs="Times New Roman"/>
          <w:spacing w:val="2"/>
          <w:szCs w:val="28"/>
        </w:rPr>
        <w:t>4.4.2. В течение 20 рабочих дней с момента получения копии акта получатель субсидии обязан устранить выявленные нарушения и представить в уполномоченный орган документы, указанные в акте.</w:t>
      </w:r>
    </w:p>
    <w:p w:rsidR="005E301A" w:rsidRPr="005E301A" w:rsidRDefault="005E301A" w:rsidP="005E301A">
      <w:pPr>
        <w:jc w:val="both"/>
        <w:rPr>
          <w:rFonts w:cs="Times New Roman"/>
          <w:spacing w:val="2"/>
          <w:szCs w:val="28"/>
        </w:rPr>
      </w:pPr>
      <w:r w:rsidRPr="005E301A">
        <w:rPr>
          <w:rFonts w:cs="Times New Roman"/>
          <w:spacing w:val="2"/>
          <w:szCs w:val="28"/>
        </w:rPr>
        <w:t>4.4.3. В случае непредставления получателем субсидии документов, указанных в акте, в срок, указанный в подпункте 4.4.2 данного пункта, уполномоченный орган в течение 5 рабочих дней с момента истечения срока направляет получателю субсидии любым доступным способом, обеспечивающим подтверждение получения, уведомление о расторжении соглашения и возврате субсидии.</w:t>
      </w:r>
    </w:p>
    <w:p w:rsidR="005E301A" w:rsidRPr="005E301A" w:rsidRDefault="005E301A" w:rsidP="005E301A">
      <w:pPr>
        <w:jc w:val="both"/>
        <w:rPr>
          <w:rFonts w:cs="Times New Roman"/>
          <w:spacing w:val="2"/>
          <w:szCs w:val="28"/>
        </w:rPr>
      </w:pPr>
      <w:r w:rsidRPr="005E301A">
        <w:rPr>
          <w:rFonts w:cs="Times New Roman"/>
          <w:spacing w:val="2"/>
          <w:szCs w:val="28"/>
        </w:rPr>
        <w:t>4.4.4. В течение 30 календарных дней с момента получения уведомления о расторжении соглашения и возврате субсидии получатель субсидии обязан осуществить возврат субсидии в полном объеме в областной бюджет по платежным реквизитам, указанным в уведомлении.</w:t>
      </w:r>
    </w:p>
    <w:p w:rsidR="005E301A" w:rsidRPr="005E301A" w:rsidRDefault="005E301A" w:rsidP="005E301A">
      <w:pPr>
        <w:jc w:val="both"/>
        <w:rPr>
          <w:rFonts w:cs="Times New Roman"/>
          <w:szCs w:val="28"/>
        </w:rPr>
      </w:pPr>
      <w:r w:rsidRPr="005E301A">
        <w:rPr>
          <w:rFonts w:cs="Times New Roman"/>
          <w:spacing w:val="2"/>
          <w:szCs w:val="28"/>
        </w:rPr>
        <w:t>4.4.5. В случае невозврата субсидии в срок, указанный в подпункте 4.4.4 данного пункта, взыскание субсидии производится уполномоченным органом в судебном порядке</w:t>
      </w:r>
      <w:r w:rsidRPr="005E301A">
        <w:rPr>
          <w:rFonts w:cs="Times New Roman"/>
          <w:szCs w:val="28"/>
        </w:rPr>
        <w:t>.</w:t>
      </w:r>
    </w:p>
    <w:p w:rsidR="005E301A" w:rsidRPr="005E301A" w:rsidRDefault="005E301A" w:rsidP="005E301A">
      <w:pPr>
        <w:ind w:firstLine="0"/>
        <w:rPr>
          <w:rFonts w:cs="Times New Roman"/>
          <w:szCs w:val="28"/>
        </w:rPr>
        <w:sectPr w:rsidR="005E301A" w:rsidRPr="005E301A" w:rsidSect="00763662">
          <w:pgSz w:w="11906" w:h="16838"/>
          <w:pgMar w:top="1134" w:right="567" w:bottom="1134" w:left="1985" w:header="709" w:footer="709" w:gutter="0"/>
          <w:pgNumType w:start="1"/>
          <w:cols w:space="720"/>
          <w:titlePg/>
          <w:docGrid w:linePitch="381"/>
        </w:sectPr>
      </w:pPr>
    </w:p>
    <w:tbl>
      <w:tblPr>
        <w:tblW w:w="5000" w:type="pct"/>
        <w:tblCellMar>
          <w:left w:w="135" w:type="dxa"/>
          <w:right w:w="135" w:type="dxa"/>
        </w:tblCellMar>
        <w:tblLook w:val="04A0" w:firstRow="1" w:lastRow="0" w:firstColumn="1" w:lastColumn="0" w:noHBand="0" w:noVBand="1"/>
      </w:tblPr>
      <w:tblGrid>
        <w:gridCol w:w="5395"/>
        <w:gridCol w:w="4229"/>
      </w:tblGrid>
      <w:tr w:rsidR="005E301A" w:rsidRPr="005E301A" w:rsidTr="005E301A">
        <w:tc>
          <w:tcPr>
            <w:tcW w:w="2803" w:type="pct"/>
          </w:tcPr>
          <w:p w:rsidR="005E301A" w:rsidRPr="005E301A" w:rsidRDefault="005E301A" w:rsidP="005E301A">
            <w:pPr>
              <w:spacing w:line="276" w:lineRule="auto"/>
              <w:rPr>
                <w:rFonts w:cs="Times New Roman"/>
                <w:szCs w:val="28"/>
              </w:rPr>
            </w:pPr>
            <w:r w:rsidRPr="005E301A">
              <w:rPr>
                <w:rFonts w:asciiTheme="minorHAnsi" w:eastAsiaTheme="minorHAnsi" w:hAnsiTheme="minorHAnsi" w:cs="Times New Roman"/>
                <w:sz w:val="22"/>
              </w:rPr>
              <w:br w:type="page"/>
            </w:r>
          </w:p>
        </w:tc>
        <w:tc>
          <w:tcPr>
            <w:tcW w:w="2197" w:type="pct"/>
          </w:tcPr>
          <w:p w:rsidR="005E301A" w:rsidRPr="005E301A" w:rsidRDefault="005E301A" w:rsidP="005E301A">
            <w:pPr>
              <w:keepNext/>
              <w:ind w:firstLine="0"/>
              <w:rPr>
                <w:rFonts w:eastAsia="Calibri" w:cs="Times New Roman"/>
                <w:szCs w:val="28"/>
                <w:lang w:eastAsia="ru-RU"/>
              </w:rPr>
            </w:pPr>
            <w:r w:rsidRPr="005E301A">
              <w:rPr>
                <w:rFonts w:eastAsia="Calibri" w:cs="Times New Roman"/>
                <w:szCs w:val="28"/>
                <w:lang w:eastAsia="ru-RU"/>
              </w:rPr>
              <w:t xml:space="preserve">Приложение 1 </w:t>
            </w:r>
            <w:r w:rsidRPr="005E301A">
              <w:rPr>
                <w:rFonts w:eastAsia="Calibri" w:cs="Times New Roman"/>
                <w:szCs w:val="28"/>
                <w:lang w:eastAsia="ru-RU"/>
              </w:rPr>
              <w:br/>
              <w:t xml:space="preserve">к Порядку предоставления субъектам деятельности в сфере промышленности Ярославской области субсидий на возмещение затрат, связанных с проведением научно-исследовательских и опытно-конструкторских работ в сфере промышленного производства </w:t>
            </w:r>
          </w:p>
          <w:p w:rsidR="005E301A" w:rsidRPr="005E301A" w:rsidRDefault="005E301A" w:rsidP="005E301A">
            <w:pPr>
              <w:keepNext/>
              <w:ind w:firstLine="0"/>
              <w:rPr>
                <w:rFonts w:eastAsia="Calibri" w:cs="Times New Roman"/>
                <w:szCs w:val="28"/>
                <w:lang w:eastAsia="ru-RU"/>
              </w:rPr>
            </w:pPr>
          </w:p>
          <w:p w:rsidR="005E301A" w:rsidRPr="005E301A" w:rsidRDefault="005E301A" w:rsidP="005E301A">
            <w:pPr>
              <w:keepNext/>
              <w:ind w:firstLine="0"/>
              <w:rPr>
                <w:rFonts w:cs="Times New Roman"/>
                <w:szCs w:val="28"/>
                <w:lang w:eastAsia="ru-RU"/>
              </w:rPr>
            </w:pPr>
            <w:r w:rsidRPr="005E301A">
              <w:rPr>
                <w:rFonts w:eastAsia="Calibri" w:cs="Times New Roman"/>
                <w:szCs w:val="28"/>
                <w:lang w:eastAsia="ru-RU"/>
              </w:rPr>
              <w:t>Форма</w:t>
            </w:r>
            <w:r w:rsidRPr="005E301A">
              <w:rPr>
                <w:rFonts w:cs="Times New Roman"/>
                <w:szCs w:val="28"/>
                <w:lang w:eastAsia="ru-RU"/>
              </w:rPr>
              <w:t xml:space="preserve"> </w:t>
            </w:r>
          </w:p>
        </w:tc>
      </w:tr>
    </w:tbl>
    <w:p w:rsidR="005E301A" w:rsidRPr="005E301A" w:rsidRDefault="005E301A" w:rsidP="005E301A">
      <w:pPr>
        <w:ind w:firstLine="0"/>
        <w:jc w:val="center"/>
        <w:rPr>
          <w:rFonts w:cs="Times New Roman"/>
          <w:szCs w:val="28"/>
        </w:rPr>
      </w:pPr>
    </w:p>
    <w:p w:rsidR="005E301A" w:rsidRPr="005E301A" w:rsidRDefault="005E301A" w:rsidP="005E301A">
      <w:pPr>
        <w:ind w:firstLine="0"/>
        <w:jc w:val="center"/>
        <w:rPr>
          <w:rFonts w:cs="Times New Roman"/>
          <w:szCs w:val="28"/>
        </w:rPr>
      </w:pPr>
    </w:p>
    <w:p w:rsidR="005E301A" w:rsidRPr="005E301A" w:rsidRDefault="005E301A" w:rsidP="005E301A">
      <w:pPr>
        <w:ind w:firstLine="0"/>
        <w:jc w:val="center"/>
        <w:rPr>
          <w:rFonts w:cs="Times New Roman"/>
          <w:b/>
          <w:szCs w:val="28"/>
        </w:rPr>
      </w:pPr>
      <w:r w:rsidRPr="005E301A">
        <w:rPr>
          <w:rFonts w:cs="Times New Roman"/>
          <w:b/>
          <w:szCs w:val="28"/>
        </w:rPr>
        <w:t xml:space="preserve">ЗАЯВКА </w:t>
      </w:r>
      <w:r w:rsidRPr="005E301A">
        <w:rPr>
          <w:rFonts w:cs="Times New Roman"/>
          <w:b/>
          <w:szCs w:val="28"/>
        </w:rPr>
        <w:br/>
        <w:t xml:space="preserve">на предоставление субсидии </w:t>
      </w:r>
      <w:r w:rsidRPr="005E301A">
        <w:rPr>
          <w:b/>
          <w:szCs w:val="28"/>
        </w:rPr>
        <w:t>на возмещение затрат, связанных с проведением научно-исследовательских и опытно-конструкторских работ в сфере промышленного производства</w:t>
      </w:r>
    </w:p>
    <w:p w:rsidR="005E301A" w:rsidRPr="005E301A" w:rsidRDefault="005E301A" w:rsidP="005E301A">
      <w:pPr>
        <w:jc w:val="both"/>
        <w:rPr>
          <w:rFonts w:cs="Times New Roman"/>
          <w:szCs w:val="28"/>
        </w:rPr>
      </w:pPr>
    </w:p>
    <w:p w:rsidR="005E301A" w:rsidRPr="005E301A" w:rsidRDefault="005E301A" w:rsidP="005E301A">
      <w:pPr>
        <w:suppressAutoHyphens/>
        <w:jc w:val="both"/>
        <w:rPr>
          <w:rFonts w:eastAsia="Calibri" w:cs="Times New Roman"/>
          <w:szCs w:val="28"/>
          <w:lang w:eastAsia="ar-SA"/>
        </w:rPr>
      </w:pPr>
      <w:r w:rsidRPr="005E301A">
        <w:rPr>
          <w:rFonts w:eastAsia="Calibri" w:cs="Times New Roman"/>
          <w:szCs w:val="28"/>
          <w:lang w:eastAsia="ar-SA"/>
        </w:rPr>
        <w:t>1. Ознакомившись с Порядком предоставления субъектам деятельности в сфере промышленности Ярославской области субсидий на возмещение затрат, связанных с проведением научно-исследовательских и опытно-конструкторских работ в сфере промышленного производства (далее – Порядок), _________________________________________________________</w:t>
      </w:r>
    </w:p>
    <w:p w:rsidR="005E301A" w:rsidRPr="005E301A" w:rsidRDefault="005E301A" w:rsidP="005E301A">
      <w:pPr>
        <w:ind w:firstLine="708"/>
        <w:jc w:val="center"/>
        <w:rPr>
          <w:rFonts w:cs="Times New Roman"/>
          <w:sz w:val="24"/>
          <w:szCs w:val="24"/>
        </w:rPr>
      </w:pPr>
      <w:r w:rsidRPr="005E301A">
        <w:rPr>
          <w:rFonts w:cs="Times New Roman"/>
          <w:sz w:val="24"/>
          <w:szCs w:val="24"/>
        </w:rPr>
        <w:t>(наименование субъекта деятельности в сфере промышленности)</w:t>
      </w:r>
    </w:p>
    <w:p w:rsidR="005E301A" w:rsidRPr="005E301A" w:rsidRDefault="005E301A" w:rsidP="005E301A">
      <w:pPr>
        <w:suppressAutoHyphens/>
        <w:ind w:firstLine="0"/>
        <w:jc w:val="center"/>
        <w:rPr>
          <w:rFonts w:eastAsia="Calibri" w:cs="Times New Roman"/>
          <w:sz w:val="24"/>
          <w:szCs w:val="24"/>
          <w:lang w:eastAsia="ar-SA"/>
        </w:rPr>
      </w:pPr>
      <w:r w:rsidRPr="005E301A">
        <w:rPr>
          <w:rFonts w:eastAsia="Calibri" w:cs="Times New Roman"/>
          <w:szCs w:val="28"/>
          <w:lang w:eastAsia="ar-SA"/>
        </w:rPr>
        <w:t>в лице ____________________________________________________________</w:t>
      </w:r>
      <w:r w:rsidRPr="005E301A">
        <w:rPr>
          <w:rFonts w:eastAsia="Calibri" w:cs="Times New Roman"/>
          <w:szCs w:val="28"/>
          <w:lang w:eastAsia="ar-SA"/>
        </w:rPr>
        <w:br/>
      </w:r>
      <w:r w:rsidRPr="005E301A">
        <w:rPr>
          <w:rFonts w:cs="Times New Roman"/>
          <w:sz w:val="24"/>
          <w:szCs w:val="24"/>
        </w:rPr>
        <w:t>(руководитель субъекта деятельности в сфере промышленности)</w:t>
      </w:r>
    </w:p>
    <w:p w:rsidR="005E301A" w:rsidRPr="005E301A" w:rsidRDefault="005E301A" w:rsidP="005E301A">
      <w:pPr>
        <w:tabs>
          <w:tab w:val="left" w:pos="3261"/>
        </w:tabs>
        <w:suppressAutoHyphens/>
        <w:ind w:firstLine="0"/>
        <w:jc w:val="both"/>
        <w:rPr>
          <w:rFonts w:eastAsia="Calibri" w:cs="Times New Roman"/>
          <w:szCs w:val="28"/>
          <w:lang w:eastAsia="ar-SA"/>
        </w:rPr>
      </w:pPr>
      <w:r w:rsidRPr="005E301A">
        <w:rPr>
          <w:rFonts w:eastAsia="Calibri" w:cs="Times New Roman"/>
          <w:szCs w:val="28"/>
          <w:lang w:eastAsia="ar-SA"/>
        </w:rPr>
        <w:t>сообщает о согласии с условиями Порядка и направляет заявку на предоставление субсидии на возмещение затрат, связанных с проведением научно-исследовательских и опытно-конструкторских работ в сфере промышленного производства (далее – заявка), в размере: ________________</w:t>
      </w:r>
    </w:p>
    <w:p w:rsidR="005E301A" w:rsidRPr="005E301A" w:rsidRDefault="005E301A" w:rsidP="005E301A">
      <w:pPr>
        <w:suppressAutoHyphens/>
        <w:ind w:firstLine="0"/>
        <w:jc w:val="center"/>
        <w:rPr>
          <w:rFonts w:eastAsia="Calibri" w:cs="Times New Roman"/>
          <w:szCs w:val="28"/>
          <w:lang w:eastAsia="ar-SA"/>
        </w:rPr>
      </w:pPr>
      <w:r w:rsidRPr="005E301A">
        <w:rPr>
          <w:rFonts w:eastAsia="Calibri" w:cs="Times New Roman"/>
          <w:szCs w:val="28"/>
          <w:lang w:eastAsia="ar-SA"/>
        </w:rPr>
        <w:t>_________________________________________________________________.</w:t>
      </w:r>
    </w:p>
    <w:p w:rsidR="005E301A" w:rsidRPr="005E301A" w:rsidRDefault="005E301A" w:rsidP="005E301A">
      <w:pPr>
        <w:jc w:val="center"/>
        <w:rPr>
          <w:rFonts w:cs="Times New Roman"/>
          <w:sz w:val="24"/>
          <w:szCs w:val="24"/>
        </w:rPr>
      </w:pPr>
      <w:r w:rsidRPr="005E301A">
        <w:rPr>
          <w:rFonts w:cs="Times New Roman"/>
          <w:sz w:val="24"/>
          <w:szCs w:val="24"/>
        </w:rPr>
        <w:t>(запрашиваемая сумма субсидии цифрами и прописью)</w:t>
      </w:r>
    </w:p>
    <w:p w:rsidR="005E301A" w:rsidRPr="005E301A" w:rsidRDefault="005E301A" w:rsidP="005E301A">
      <w:pPr>
        <w:jc w:val="both"/>
        <w:rPr>
          <w:rFonts w:cs="Times New Roman"/>
          <w:szCs w:val="28"/>
        </w:rPr>
      </w:pPr>
      <w:r w:rsidRPr="005E301A">
        <w:rPr>
          <w:rFonts w:cs="Times New Roman"/>
          <w:szCs w:val="28"/>
        </w:rPr>
        <w:t xml:space="preserve">2. О себе сообщаем следующие сведения: </w:t>
      </w:r>
    </w:p>
    <w:p w:rsidR="005E301A" w:rsidRPr="005E301A" w:rsidRDefault="005E301A" w:rsidP="005E301A">
      <w:pPr>
        <w:jc w:val="both"/>
        <w:rPr>
          <w:rFonts w:cs="Times New Roman"/>
          <w:spacing w:val="2"/>
          <w:szCs w:val="28"/>
          <w:lang w:eastAsia="ru-RU"/>
        </w:rPr>
      </w:pPr>
      <w:r w:rsidRPr="005E301A">
        <w:rPr>
          <w:rFonts w:cs="Times New Roman"/>
          <w:szCs w:val="28"/>
        </w:rPr>
        <w:t xml:space="preserve">2.1. Полное наименование субъекта деятельности в сфере промышленности: </w:t>
      </w:r>
      <w:r w:rsidRPr="005E301A">
        <w:rPr>
          <w:rFonts w:cs="Times New Roman"/>
          <w:spacing w:val="2"/>
          <w:szCs w:val="28"/>
          <w:lang w:eastAsia="ru-RU"/>
        </w:rPr>
        <w:t>_________________________________________________</w:t>
      </w:r>
    </w:p>
    <w:p w:rsidR="005E301A" w:rsidRPr="005E301A" w:rsidRDefault="005E301A" w:rsidP="005E301A">
      <w:pPr>
        <w:ind w:firstLine="0"/>
        <w:jc w:val="both"/>
        <w:rPr>
          <w:rFonts w:cs="Times New Roman"/>
          <w:spacing w:val="2"/>
          <w:szCs w:val="28"/>
          <w:lang w:eastAsia="ru-RU"/>
        </w:rPr>
      </w:pPr>
      <w:r w:rsidRPr="005E301A">
        <w:rPr>
          <w:rFonts w:cs="Times New Roman"/>
          <w:spacing w:val="2"/>
          <w:szCs w:val="28"/>
          <w:lang w:eastAsia="ru-RU"/>
        </w:rPr>
        <w:t xml:space="preserve">_________________________________________________________________. </w:t>
      </w:r>
    </w:p>
    <w:p w:rsidR="005E301A" w:rsidRPr="005E301A" w:rsidRDefault="005E301A" w:rsidP="005E301A">
      <w:pPr>
        <w:jc w:val="both"/>
        <w:rPr>
          <w:rFonts w:cs="Times New Roman"/>
          <w:spacing w:val="2"/>
          <w:szCs w:val="28"/>
          <w:lang w:eastAsia="ru-RU"/>
        </w:rPr>
      </w:pPr>
      <w:r w:rsidRPr="005E301A">
        <w:rPr>
          <w:rFonts w:cs="Times New Roman"/>
          <w:bCs/>
          <w:szCs w:val="28"/>
          <w:lang w:eastAsia="ru-RU"/>
        </w:rPr>
        <w:t>2.2. </w:t>
      </w:r>
      <w:r w:rsidRPr="005E301A">
        <w:rPr>
          <w:rFonts w:cs="Times New Roman"/>
          <w:spacing w:val="2"/>
          <w:szCs w:val="28"/>
          <w:lang w:eastAsia="ru-RU"/>
        </w:rPr>
        <w:t xml:space="preserve">Контактная информация: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 номер телефона ____________________________________________;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 номер факса _______________________________________________;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 адрес электронной почты ____________________________________;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 адрес места нахождения (для почтовой переписки) _________________________________________________________________;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 основной вид деятельности в соответствии с Общероссийским классификатором видов экономической деятельности (расшифровать) _________________________________________________________________;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 идентификационный номер налогоплательщика (ИНН) _________________________________________________________________; </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 контактное лицо ____________________________________________; </w:t>
      </w:r>
    </w:p>
    <w:p w:rsidR="005E301A" w:rsidRPr="005E301A" w:rsidRDefault="005E301A" w:rsidP="005E301A">
      <w:pPr>
        <w:ind w:left="708" w:firstLine="708"/>
        <w:jc w:val="center"/>
        <w:rPr>
          <w:rFonts w:cs="Times New Roman"/>
          <w:spacing w:val="2"/>
          <w:sz w:val="24"/>
          <w:szCs w:val="24"/>
          <w:lang w:eastAsia="ru-RU"/>
        </w:rPr>
      </w:pPr>
      <w:r w:rsidRPr="005E301A">
        <w:rPr>
          <w:rFonts w:cs="Times New Roman"/>
          <w:spacing w:val="2"/>
          <w:sz w:val="24"/>
          <w:szCs w:val="24"/>
          <w:lang w:eastAsia="ru-RU"/>
        </w:rPr>
        <w:t>(фамилия, имя, отчество)</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 xml:space="preserve">- номер телефона и адрес электронной почты контактного лица _________________________________________________________________. </w:t>
      </w:r>
    </w:p>
    <w:p w:rsidR="005E301A" w:rsidRPr="005E301A" w:rsidRDefault="005E301A" w:rsidP="005E301A">
      <w:pPr>
        <w:jc w:val="both"/>
        <w:rPr>
          <w:rFonts w:cs="Times New Roman"/>
          <w:bCs/>
          <w:szCs w:val="28"/>
          <w:lang w:eastAsia="ru-RU"/>
        </w:rPr>
      </w:pPr>
      <w:r w:rsidRPr="005E301A">
        <w:rPr>
          <w:rFonts w:cs="Times New Roman"/>
          <w:bCs/>
          <w:szCs w:val="28"/>
          <w:lang w:eastAsia="ru-RU"/>
        </w:rPr>
        <w:t>2.3. Информация о заявке:</w:t>
      </w:r>
    </w:p>
    <w:p w:rsidR="005E301A" w:rsidRPr="005E301A" w:rsidRDefault="005E301A" w:rsidP="005E301A">
      <w:pPr>
        <w:jc w:val="both"/>
        <w:rPr>
          <w:szCs w:val="28"/>
        </w:rPr>
      </w:pPr>
      <w:r w:rsidRPr="005E301A">
        <w:rPr>
          <w:rFonts w:cs="Times New Roman"/>
          <w:bCs/>
          <w:szCs w:val="28"/>
          <w:lang w:eastAsia="ru-RU"/>
        </w:rPr>
        <w:t xml:space="preserve">2.3.1. Наименование проекта </w:t>
      </w:r>
      <w:r w:rsidRPr="005E301A">
        <w:rPr>
          <w:szCs w:val="28"/>
        </w:rPr>
        <w:t>научно-исследовательских и опытно-конструкторских работ (далее – проект НИОКР)_________________________</w:t>
      </w:r>
    </w:p>
    <w:p w:rsidR="005E301A" w:rsidRPr="005E301A" w:rsidRDefault="005E301A" w:rsidP="005E301A">
      <w:pPr>
        <w:ind w:firstLine="0"/>
        <w:jc w:val="both"/>
        <w:rPr>
          <w:rFonts w:cs="Times New Roman"/>
          <w:bCs/>
          <w:szCs w:val="28"/>
          <w:lang w:eastAsia="ru-RU"/>
        </w:rPr>
      </w:pPr>
      <w:r w:rsidRPr="005E301A">
        <w:rPr>
          <w:szCs w:val="28"/>
        </w:rPr>
        <w:t>__________________________________________________________________.</w:t>
      </w:r>
    </w:p>
    <w:p w:rsidR="005E301A" w:rsidRPr="005E301A" w:rsidRDefault="005E301A" w:rsidP="005E301A">
      <w:pPr>
        <w:jc w:val="both"/>
        <w:rPr>
          <w:rFonts w:cs="Times New Roman"/>
          <w:spacing w:val="2"/>
          <w:szCs w:val="28"/>
          <w:lang w:eastAsia="ru-RU"/>
        </w:rPr>
      </w:pPr>
      <w:r w:rsidRPr="005E301A">
        <w:rPr>
          <w:rFonts w:cs="Times New Roman"/>
          <w:spacing w:val="2"/>
          <w:szCs w:val="28"/>
          <w:lang w:eastAsia="ru-RU"/>
        </w:rPr>
        <w:t>2.3.2. Наименование продукции, произведенной в результате реализации проекта НИОКР: ________________________________________</w:t>
      </w:r>
      <w:r w:rsidRPr="005E301A">
        <w:rPr>
          <w:rFonts w:cs="Times New Roman"/>
          <w:spacing w:val="2"/>
          <w:szCs w:val="28"/>
          <w:lang w:eastAsia="ru-RU"/>
        </w:rPr>
        <w:br/>
        <w:t xml:space="preserve">_________________________________________________________________. </w:t>
      </w:r>
    </w:p>
    <w:p w:rsidR="005E301A" w:rsidRPr="005E301A" w:rsidRDefault="005E301A" w:rsidP="005E301A">
      <w:pPr>
        <w:jc w:val="both"/>
        <w:rPr>
          <w:rFonts w:cs="Times New Roman"/>
          <w:szCs w:val="28"/>
        </w:rPr>
      </w:pPr>
      <w:r w:rsidRPr="005E301A">
        <w:rPr>
          <w:rFonts w:cs="Times New Roman"/>
          <w:szCs w:val="28"/>
        </w:rPr>
        <w:t>2.3.3. Общие затраты на проект НИОКР (в соответствии с прилагаемой сметой затрат) ______________________________________________ рублей.</w:t>
      </w:r>
    </w:p>
    <w:p w:rsidR="005E301A" w:rsidRPr="005E301A" w:rsidRDefault="005E301A" w:rsidP="005E301A">
      <w:pPr>
        <w:jc w:val="both"/>
        <w:rPr>
          <w:rFonts w:cs="Times New Roman"/>
          <w:szCs w:val="28"/>
        </w:rPr>
      </w:pPr>
      <w:r w:rsidRPr="005E301A">
        <w:rPr>
          <w:rFonts w:cs="Times New Roman"/>
          <w:szCs w:val="28"/>
        </w:rPr>
        <w:t xml:space="preserve">3. Заявкой подтверждаем, что на первое число месяца подачи заявки __________________________________________________________________: </w:t>
      </w:r>
    </w:p>
    <w:p w:rsidR="005E301A" w:rsidRPr="005E301A" w:rsidRDefault="005E301A" w:rsidP="005E301A">
      <w:pPr>
        <w:jc w:val="center"/>
        <w:rPr>
          <w:rFonts w:cs="Times New Roman"/>
          <w:sz w:val="24"/>
          <w:szCs w:val="24"/>
        </w:rPr>
      </w:pPr>
      <w:r w:rsidRPr="005E301A">
        <w:rPr>
          <w:rFonts w:cs="Times New Roman"/>
          <w:sz w:val="24"/>
          <w:szCs w:val="24"/>
        </w:rPr>
        <w:t>(наименование субъекта деятельности в сфере промышленности)</w:t>
      </w:r>
    </w:p>
    <w:p w:rsidR="005E301A" w:rsidRPr="005E301A" w:rsidRDefault="005E301A" w:rsidP="005E301A">
      <w:pPr>
        <w:jc w:val="both"/>
        <w:rPr>
          <w:rFonts w:cs="Times New Roman"/>
          <w:szCs w:val="28"/>
        </w:rPr>
      </w:pPr>
      <w:r w:rsidRPr="005E301A">
        <w:rPr>
          <w:rFonts w:cs="Times New Roman"/>
          <w:szCs w:val="28"/>
        </w:rPr>
        <w:t xml:space="preserve">-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5E301A" w:rsidRPr="005E301A" w:rsidRDefault="005E301A" w:rsidP="005E301A">
      <w:pPr>
        <w:jc w:val="both"/>
        <w:rPr>
          <w:rFonts w:cs="Times New Roman"/>
          <w:szCs w:val="28"/>
        </w:rPr>
      </w:pPr>
      <w:r w:rsidRPr="005E301A">
        <w:rPr>
          <w:rFonts w:cs="Times New Roman"/>
          <w:szCs w:val="28"/>
        </w:rPr>
        <w:t xml:space="preserve">- не имеет просроченной задолженности по возврату в бюджет Ярославской области субсидий, бюджетных инвестиций, предоставленных в соответствии с иными правовыми актами, и иной просроченной задолженности перед бюджетом Ярославской области; </w:t>
      </w:r>
    </w:p>
    <w:p w:rsidR="005E301A" w:rsidRPr="005E301A" w:rsidRDefault="005E301A" w:rsidP="005E301A">
      <w:pPr>
        <w:jc w:val="both"/>
        <w:rPr>
          <w:rFonts w:cs="Times New Roman"/>
          <w:szCs w:val="28"/>
        </w:rPr>
      </w:pPr>
      <w:r w:rsidRPr="005E301A">
        <w:rPr>
          <w:rFonts w:cs="Times New Roman"/>
          <w:szCs w:val="28"/>
        </w:rPr>
        <w:t xml:space="preserve">- не находится в процессе реорганизации, ликвидации, банкротства и не имеет ограничений на осуществление хозяйственной деятельности; </w:t>
      </w:r>
    </w:p>
    <w:p w:rsidR="005E301A" w:rsidRPr="005E301A" w:rsidRDefault="005E301A" w:rsidP="005E301A">
      <w:pPr>
        <w:jc w:val="both"/>
        <w:rPr>
          <w:rFonts w:cs="Times New Roman"/>
          <w:szCs w:val="28"/>
        </w:rPr>
      </w:pPr>
      <w:r w:rsidRPr="005E301A">
        <w:rPr>
          <w:rFonts w:cs="Times New Roman"/>
          <w:szCs w:val="28"/>
        </w:rPr>
        <w:t xml:space="preserve">- не является иностранной организацией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5E301A" w:rsidRPr="005E301A" w:rsidRDefault="005E301A" w:rsidP="005E301A">
      <w:pPr>
        <w:jc w:val="both"/>
        <w:rPr>
          <w:rFonts w:cs="Times New Roman"/>
          <w:szCs w:val="28"/>
        </w:rPr>
      </w:pPr>
      <w:r w:rsidRPr="005E301A">
        <w:rPr>
          <w:rFonts w:cs="Times New Roman"/>
          <w:szCs w:val="28"/>
        </w:rPr>
        <w:t>- не получает средств из бюджета Ярославской области в соответствии с иными нормативными правовыми актами на цели предоставления субсидии;</w:t>
      </w:r>
    </w:p>
    <w:p w:rsidR="005E301A" w:rsidRPr="005E301A" w:rsidRDefault="005E301A" w:rsidP="005E301A">
      <w:pPr>
        <w:jc w:val="both"/>
        <w:rPr>
          <w:rFonts w:cs="Times New Roman"/>
          <w:spacing w:val="2"/>
          <w:szCs w:val="28"/>
        </w:rPr>
      </w:pPr>
      <w:r w:rsidRPr="005E301A">
        <w:rPr>
          <w:rFonts w:cs="Times New Roman"/>
          <w:szCs w:val="28"/>
        </w:rPr>
        <w:t xml:space="preserve">- поставлен на налоговый учет и осуществляет </w:t>
      </w:r>
      <w:r w:rsidRPr="005E301A">
        <w:rPr>
          <w:rFonts w:cs="Times New Roman"/>
          <w:spacing w:val="2"/>
          <w:szCs w:val="28"/>
        </w:rPr>
        <w:t xml:space="preserve">хозяйственную деятельность в Ярославской области не менее 12 месяцев на дату обращения в уполномоченный орган; </w:t>
      </w:r>
    </w:p>
    <w:p w:rsidR="005E301A" w:rsidRPr="005E301A" w:rsidRDefault="005E301A" w:rsidP="005E301A">
      <w:pPr>
        <w:jc w:val="both"/>
      </w:pPr>
      <w:r w:rsidRPr="005E301A">
        <w:t xml:space="preserve">- имеет уровень заработной платы, выплачиваемой наемным работникам, выше размера минимальной заработной платы, установленной региональным соглашением о минимальной заработной плате в Ярославской области; </w:t>
      </w:r>
    </w:p>
    <w:p w:rsidR="005E301A" w:rsidRPr="005E301A" w:rsidRDefault="005E301A" w:rsidP="005E301A">
      <w:pPr>
        <w:jc w:val="both"/>
      </w:pPr>
      <w:r w:rsidRPr="005E301A">
        <w:t>- не имеет просроченной задолженности по заработной плате перед наемными работниками;</w:t>
      </w:r>
    </w:p>
    <w:p w:rsidR="005E301A" w:rsidRPr="005E301A" w:rsidRDefault="005E301A" w:rsidP="005E301A">
      <w:pPr>
        <w:jc w:val="both"/>
        <w:rPr>
          <w:rFonts w:cs="Times New Roman"/>
          <w:szCs w:val="28"/>
        </w:rPr>
      </w:pPr>
      <w:r w:rsidRPr="005E301A">
        <w:rPr>
          <w:rFonts w:cs="Times New Roman"/>
          <w:szCs w:val="28"/>
        </w:rPr>
        <w:t>- не использует по основному виду деятельности специальные налоговые режимы в соответствии с Налоговым кодексом Российской Федерации;</w:t>
      </w:r>
    </w:p>
    <w:p w:rsidR="005E301A" w:rsidRPr="005E301A" w:rsidRDefault="005E301A" w:rsidP="005E301A">
      <w:pPr>
        <w:jc w:val="both"/>
        <w:rPr>
          <w:rFonts w:cs="Times New Roman"/>
          <w:szCs w:val="28"/>
        </w:rPr>
      </w:pPr>
      <w:r w:rsidRPr="005E301A">
        <w:rPr>
          <w:rFonts w:cs="Times New Roman"/>
          <w:szCs w:val="28"/>
        </w:rPr>
        <w:t>- не производит и не реализует подакцизные товары.</w:t>
      </w:r>
    </w:p>
    <w:p w:rsidR="005E301A" w:rsidRPr="005E301A" w:rsidRDefault="005E301A" w:rsidP="005E301A">
      <w:pPr>
        <w:jc w:val="both"/>
        <w:rPr>
          <w:rFonts w:cs="Times New Roman"/>
          <w:szCs w:val="28"/>
        </w:rPr>
      </w:pPr>
      <w:r w:rsidRPr="005E301A">
        <w:rPr>
          <w:rFonts w:cs="Times New Roman"/>
          <w:szCs w:val="28"/>
        </w:rPr>
        <w:t>4. В соответствии с требованиями Порядка прилагаем документы по описи на _____ л.</w:t>
      </w:r>
    </w:p>
    <w:p w:rsidR="005E301A" w:rsidRPr="005E301A" w:rsidRDefault="005E301A" w:rsidP="005E301A">
      <w:pPr>
        <w:jc w:val="both"/>
        <w:rPr>
          <w:rFonts w:cs="Times New Roman"/>
          <w:szCs w:val="28"/>
        </w:rPr>
      </w:pPr>
      <w:r w:rsidRPr="005E301A">
        <w:rPr>
          <w:rFonts w:cs="Times New Roman"/>
          <w:szCs w:val="28"/>
        </w:rPr>
        <w:t xml:space="preserve">5. Гарантируем достоверность информации, представленной в настоящей заявке. </w:t>
      </w:r>
    </w:p>
    <w:p w:rsidR="005E301A" w:rsidRPr="005E301A" w:rsidRDefault="005E301A" w:rsidP="005E301A">
      <w:pPr>
        <w:ind w:firstLine="0"/>
        <w:jc w:val="both"/>
        <w:rPr>
          <w:rFonts w:cs="Times New Roman"/>
          <w:szCs w:val="28"/>
        </w:rPr>
      </w:pPr>
    </w:p>
    <w:p w:rsidR="005E301A" w:rsidRPr="005E301A" w:rsidRDefault="005E301A" w:rsidP="005E301A">
      <w:pPr>
        <w:ind w:firstLine="0"/>
        <w:jc w:val="both"/>
        <w:rPr>
          <w:rFonts w:cs="Times New Roman"/>
          <w:szCs w:val="28"/>
        </w:rPr>
      </w:pPr>
      <w:r w:rsidRPr="005E301A">
        <w:rPr>
          <w:rFonts w:cs="Times New Roman"/>
          <w:szCs w:val="28"/>
        </w:rPr>
        <w:t>«___»____________20__г.</w:t>
      </w:r>
    </w:p>
    <w:p w:rsidR="005E301A" w:rsidRPr="005E301A" w:rsidRDefault="005E301A" w:rsidP="005E301A">
      <w:pPr>
        <w:ind w:firstLine="0"/>
        <w:jc w:val="both"/>
        <w:rPr>
          <w:rFonts w:cs="Times New Roman"/>
          <w:szCs w:val="28"/>
        </w:rPr>
      </w:pPr>
    </w:p>
    <w:p w:rsidR="005E301A" w:rsidRPr="005E301A" w:rsidRDefault="005E301A" w:rsidP="005E301A">
      <w:pPr>
        <w:ind w:firstLine="0"/>
        <w:jc w:val="both"/>
        <w:rPr>
          <w:rFonts w:cs="Times New Roman"/>
          <w:szCs w:val="28"/>
        </w:rPr>
      </w:pPr>
    </w:p>
    <w:tbl>
      <w:tblPr>
        <w:tblW w:w="5000" w:type="pct"/>
        <w:tblLook w:val="04A0" w:firstRow="1" w:lastRow="0" w:firstColumn="1" w:lastColumn="0" w:noHBand="0" w:noVBand="1"/>
      </w:tblPr>
      <w:tblGrid>
        <w:gridCol w:w="4533"/>
        <w:gridCol w:w="2132"/>
        <w:gridCol w:w="2905"/>
      </w:tblGrid>
      <w:tr w:rsidR="005E301A" w:rsidRPr="005E301A" w:rsidTr="005E301A">
        <w:tc>
          <w:tcPr>
            <w:tcW w:w="2368" w:type="pct"/>
          </w:tcPr>
          <w:p w:rsidR="005E301A" w:rsidRPr="005E301A" w:rsidRDefault="005E301A" w:rsidP="005E301A">
            <w:pPr>
              <w:spacing w:line="276" w:lineRule="auto"/>
              <w:jc w:val="center"/>
              <w:rPr>
                <w:rFonts w:cs="Times New Roman"/>
                <w:sz w:val="24"/>
                <w:szCs w:val="24"/>
              </w:rPr>
            </w:pPr>
          </w:p>
          <w:p w:rsidR="005E301A" w:rsidRPr="005E301A" w:rsidRDefault="005E301A" w:rsidP="005E301A">
            <w:pPr>
              <w:spacing w:line="276" w:lineRule="auto"/>
              <w:ind w:firstLine="0"/>
              <w:jc w:val="center"/>
              <w:rPr>
                <w:rFonts w:eastAsia="Calibri" w:cs="Times New Roman"/>
                <w:sz w:val="24"/>
                <w:szCs w:val="24"/>
                <w:lang w:eastAsia="ru-RU"/>
              </w:rPr>
            </w:pPr>
            <w:r w:rsidRPr="005E301A">
              <w:rPr>
                <w:rFonts w:eastAsia="Calibri" w:cs="Times New Roman"/>
                <w:sz w:val="24"/>
                <w:szCs w:val="24"/>
                <w:lang w:eastAsia="ru-RU"/>
              </w:rPr>
              <w:t>__________________________________</w:t>
            </w:r>
          </w:p>
          <w:p w:rsidR="005E301A" w:rsidRPr="005E301A" w:rsidRDefault="005E301A" w:rsidP="005E301A">
            <w:pPr>
              <w:ind w:firstLine="0"/>
              <w:jc w:val="center"/>
              <w:rPr>
                <w:rFonts w:cs="Times New Roman"/>
                <w:sz w:val="24"/>
                <w:szCs w:val="24"/>
              </w:rPr>
            </w:pPr>
            <w:r w:rsidRPr="005E301A">
              <w:rPr>
                <w:rFonts w:eastAsia="Calibri" w:cs="Times New Roman"/>
                <w:sz w:val="24"/>
                <w:szCs w:val="24"/>
                <w:lang w:eastAsia="ru-RU"/>
              </w:rPr>
              <w:t>(наименование должности руководителя субъекта деятельности в сфере промышленности)</w:t>
            </w:r>
          </w:p>
        </w:tc>
        <w:tc>
          <w:tcPr>
            <w:tcW w:w="1114" w:type="pct"/>
          </w:tcPr>
          <w:p w:rsidR="005E301A" w:rsidRPr="005E301A" w:rsidRDefault="005E301A" w:rsidP="005E301A">
            <w:pPr>
              <w:spacing w:line="276" w:lineRule="auto"/>
              <w:jc w:val="center"/>
              <w:rPr>
                <w:rFonts w:cs="Times New Roman"/>
                <w:sz w:val="24"/>
                <w:szCs w:val="24"/>
              </w:rPr>
            </w:pPr>
          </w:p>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w:t>
            </w:r>
            <w:r w:rsidRPr="005E301A">
              <w:rPr>
                <w:rFonts w:cs="Times New Roman"/>
                <w:sz w:val="24"/>
                <w:szCs w:val="24"/>
              </w:rPr>
              <w:br/>
              <w:t>(подпись)</w:t>
            </w:r>
          </w:p>
        </w:tc>
        <w:tc>
          <w:tcPr>
            <w:tcW w:w="1518" w:type="pct"/>
          </w:tcPr>
          <w:p w:rsidR="005E301A" w:rsidRPr="005E301A" w:rsidRDefault="005E301A" w:rsidP="005E301A">
            <w:pPr>
              <w:spacing w:line="276" w:lineRule="auto"/>
              <w:jc w:val="center"/>
              <w:rPr>
                <w:rFonts w:cs="Times New Roman"/>
                <w:sz w:val="24"/>
                <w:szCs w:val="24"/>
              </w:rPr>
            </w:pPr>
          </w:p>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______________________</w:t>
            </w:r>
            <w:r w:rsidRPr="005E301A">
              <w:rPr>
                <w:rFonts w:cs="Times New Roman"/>
                <w:sz w:val="24"/>
                <w:szCs w:val="24"/>
              </w:rPr>
              <w:br/>
              <w:t>(расшифровка подписи)</w:t>
            </w:r>
          </w:p>
        </w:tc>
      </w:tr>
    </w:tbl>
    <w:p w:rsidR="005E301A" w:rsidRPr="005E301A" w:rsidRDefault="005E301A" w:rsidP="005E301A">
      <w:pPr>
        <w:rPr>
          <w:rFonts w:cs="Times New Roman"/>
          <w:szCs w:val="28"/>
        </w:rPr>
      </w:pPr>
      <w:r w:rsidRPr="005E301A">
        <w:rPr>
          <w:rFonts w:cs="Times New Roman"/>
          <w:szCs w:val="28"/>
        </w:rPr>
        <w:t>М.П.</w:t>
      </w:r>
    </w:p>
    <w:p w:rsidR="005E301A" w:rsidRPr="005E301A" w:rsidRDefault="005E301A" w:rsidP="005E301A">
      <w:pPr>
        <w:ind w:firstLine="0"/>
        <w:rPr>
          <w:rFonts w:cs="Times New Roman"/>
          <w:szCs w:val="28"/>
        </w:rPr>
        <w:sectPr w:rsidR="005E301A" w:rsidRPr="005E301A" w:rsidSect="00763662">
          <w:pgSz w:w="11906" w:h="16838"/>
          <w:pgMar w:top="1134" w:right="567" w:bottom="1134" w:left="1985" w:header="709" w:footer="709" w:gutter="0"/>
          <w:pgNumType w:start="1"/>
          <w:cols w:space="720"/>
          <w:titlePg/>
          <w:docGrid w:linePitch="381"/>
        </w:sectPr>
      </w:pPr>
    </w:p>
    <w:tbl>
      <w:tblPr>
        <w:tblW w:w="5000" w:type="pct"/>
        <w:tblCellMar>
          <w:left w:w="135" w:type="dxa"/>
          <w:right w:w="135" w:type="dxa"/>
        </w:tblCellMar>
        <w:tblLook w:val="04A0" w:firstRow="1" w:lastRow="0" w:firstColumn="1" w:lastColumn="0" w:noHBand="0" w:noVBand="1"/>
      </w:tblPr>
      <w:tblGrid>
        <w:gridCol w:w="5395"/>
        <w:gridCol w:w="4229"/>
      </w:tblGrid>
      <w:tr w:rsidR="005E301A" w:rsidRPr="005E301A" w:rsidTr="005E301A">
        <w:tc>
          <w:tcPr>
            <w:tcW w:w="2803" w:type="pct"/>
          </w:tcPr>
          <w:p w:rsidR="005E301A" w:rsidRPr="005E301A" w:rsidRDefault="005E301A" w:rsidP="005E301A">
            <w:pPr>
              <w:spacing w:line="276" w:lineRule="auto"/>
              <w:rPr>
                <w:rFonts w:cs="Times New Roman"/>
                <w:szCs w:val="28"/>
              </w:rPr>
            </w:pPr>
            <w:r w:rsidRPr="005E301A">
              <w:rPr>
                <w:rFonts w:asciiTheme="minorHAnsi" w:eastAsiaTheme="minorHAnsi" w:hAnsiTheme="minorHAnsi" w:cs="Times New Roman"/>
                <w:sz w:val="22"/>
              </w:rPr>
              <w:br w:type="page"/>
            </w:r>
          </w:p>
        </w:tc>
        <w:tc>
          <w:tcPr>
            <w:tcW w:w="2197" w:type="pct"/>
          </w:tcPr>
          <w:p w:rsidR="005E301A" w:rsidRPr="005E301A" w:rsidRDefault="005E301A" w:rsidP="005E301A">
            <w:pPr>
              <w:keepNext/>
              <w:ind w:firstLine="0"/>
              <w:rPr>
                <w:rFonts w:eastAsia="Calibri" w:cs="Times New Roman"/>
                <w:szCs w:val="28"/>
                <w:lang w:eastAsia="ru-RU"/>
              </w:rPr>
            </w:pPr>
            <w:r w:rsidRPr="005E301A">
              <w:rPr>
                <w:rFonts w:eastAsia="Calibri" w:cs="Times New Roman"/>
                <w:szCs w:val="28"/>
                <w:lang w:eastAsia="ru-RU"/>
              </w:rPr>
              <w:t xml:space="preserve">Приложение 2 </w:t>
            </w:r>
            <w:r w:rsidRPr="005E301A">
              <w:rPr>
                <w:rFonts w:eastAsia="Calibri" w:cs="Times New Roman"/>
                <w:szCs w:val="28"/>
                <w:lang w:eastAsia="ru-RU"/>
              </w:rPr>
              <w:br/>
              <w:t xml:space="preserve">к Порядку предоставления субъектам деятельности в сфере промышленности Ярославской области субсидий на возмещение затрат, связанных с проведением научно-исследовательских и опытно-конструкторских работ в сфере промышленного производства </w:t>
            </w:r>
          </w:p>
          <w:p w:rsidR="005E301A" w:rsidRPr="005E301A" w:rsidRDefault="005E301A" w:rsidP="005E301A">
            <w:pPr>
              <w:keepNext/>
              <w:ind w:firstLine="0"/>
              <w:rPr>
                <w:rFonts w:eastAsia="Calibri" w:cs="Times New Roman"/>
                <w:szCs w:val="28"/>
                <w:lang w:eastAsia="ru-RU"/>
              </w:rPr>
            </w:pPr>
          </w:p>
          <w:p w:rsidR="005E301A" w:rsidRPr="005E301A" w:rsidRDefault="005E301A" w:rsidP="005E301A">
            <w:pPr>
              <w:keepNext/>
              <w:ind w:firstLine="0"/>
              <w:rPr>
                <w:rFonts w:cs="Times New Roman"/>
                <w:szCs w:val="28"/>
                <w:lang w:eastAsia="ru-RU"/>
              </w:rPr>
            </w:pPr>
            <w:r w:rsidRPr="005E301A">
              <w:rPr>
                <w:rFonts w:eastAsia="Calibri" w:cs="Times New Roman"/>
                <w:szCs w:val="28"/>
                <w:lang w:eastAsia="ru-RU"/>
              </w:rPr>
              <w:t>Форма</w:t>
            </w:r>
            <w:r w:rsidRPr="005E301A">
              <w:rPr>
                <w:rFonts w:cs="Times New Roman"/>
                <w:szCs w:val="28"/>
                <w:lang w:eastAsia="ru-RU"/>
              </w:rPr>
              <w:t xml:space="preserve"> </w:t>
            </w:r>
          </w:p>
        </w:tc>
      </w:tr>
    </w:tbl>
    <w:p w:rsidR="005E301A" w:rsidRPr="005E301A" w:rsidRDefault="005E301A" w:rsidP="005E301A">
      <w:pPr>
        <w:jc w:val="center"/>
        <w:rPr>
          <w:rFonts w:cs="Times New Roman"/>
          <w:szCs w:val="28"/>
        </w:rPr>
      </w:pPr>
    </w:p>
    <w:p w:rsidR="005E301A" w:rsidRPr="005E301A" w:rsidRDefault="005E301A" w:rsidP="005E301A">
      <w:pPr>
        <w:jc w:val="center"/>
        <w:rPr>
          <w:rFonts w:cs="Times New Roman"/>
          <w:szCs w:val="28"/>
        </w:rPr>
      </w:pPr>
    </w:p>
    <w:p w:rsidR="005E301A" w:rsidRPr="005E301A" w:rsidRDefault="005E301A" w:rsidP="005E301A">
      <w:pPr>
        <w:ind w:firstLine="0"/>
        <w:jc w:val="center"/>
        <w:rPr>
          <w:rFonts w:cs="Times New Roman"/>
          <w:b/>
          <w:szCs w:val="28"/>
        </w:rPr>
      </w:pPr>
      <w:r w:rsidRPr="005E301A">
        <w:rPr>
          <w:rFonts w:cs="Times New Roman"/>
          <w:b/>
          <w:szCs w:val="28"/>
        </w:rPr>
        <w:t xml:space="preserve">ИНФОРМАЦИЯ </w:t>
      </w:r>
      <w:r w:rsidRPr="005E301A">
        <w:rPr>
          <w:rFonts w:cs="Times New Roman"/>
          <w:b/>
          <w:szCs w:val="28"/>
        </w:rPr>
        <w:br/>
        <w:t xml:space="preserve">об основных финансово-экономических показателях деятельности </w:t>
      </w:r>
      <w:r w:rsidRPr="005E301A">
        <w:rPr>
          <w:rFonts w:cs="Times New Roman"/>
          <w:b/>
          <w:szCs w:val="28"/>
        </w:rPr>
        <w:br/>
      </w:r>
      <w:r w:rsidRPr="005E301A">
        <w:rPr>
          <w:rFonts w:cs="Times New Roman"/>
          <w:szCs w:val="28"/>
        </w:rPr>
        <w:t>_______________________________________________________________</w:t>
      </w:r>
      <w:r w:rsidRPr="005E301A">
        <w:rPr>
          <w:rFonts w:cs="Times New Roman"/>
          <w:b/>
          <w:szCs w:val="28"/>
        </w:rPr>
        <w:t xml:space="preserve"> </w:t>
      </w:r>
      <w:r w:rsidRPr="005E301A">
        <w:rPr>
          <w:rFonts w:cs="Times New Roman"/>
          <w:b/>
          <w:szCs w:val="28"/>
        </w:rPr>
        <w:br/>
      </w:r>
      <w:r w:rsidRPr="005E301A">
        <w:rPr>
          <w:rFonts w:cs="Times New Roman"/>
          <w:b/>
          <w:sz w:val="24"/>
          <w:szCs w:val="24"/>
        </w:rPr>
        <w:t xml:space="preserve">(наименование субъекта деятельности в сфере промышленности) </w:t>
      </w:r>
      <w:r w:rsidRPr="005E301A">
        <w:rPr>
          <w:rFonts w:cs="Times New Roman"/>
          <w:b/>
          <w:sz w:val="24"/>
          <w:szCs w:val="24"/>
        </w:rPr>
        <w:br/>
      </w:r>
      <w:r w:rsidRPr="005E301A">
        <w:rPr>
          <w:rFonts w:cs="Times New Roman"/>
          <w:b/>
          <w:szCs w:val="28"/>
        </w:rPr>
        <w:t>за _____________ год (годы)</w:t>
      </w:r>
    </w:p>
    <w:p w:rsidR="005E301A" w:rsidRPr="005E301A" w:rsidRDefault="005E301A" w:rsidP="005E301A">
      <w:pPr>
        <w:jc w:val="both"/>
        <w:rPr>
          <w:rFonts w:cs="Times New Roman"/>
          <w:szCs w:val="28"/>
        </w:rPr>
      </w:pPr>
    </w:p>
    <w:p w:rsidR="005E301A" w:rsidRPr="005E301A" w:rsidRDefault="005E301A" w:rsidP="005E301A">
      <w:pPr>
        <w:jc w:val="both"/>
        <w:rPr>
          <w:rFonts w:cs="Times New Roman"/>
          <w:szCs w:val="28"/>
        </w:rPr>
      </w:pPr>
      <w:r w:rsidRPr="005E301A">
        <w:rPr>
          <w:rFonts w:cs="Times New Roman"/>
          <w:szCs w:val="28"/>
        </w:rPr>
        <w:t>1. Используемые заявителем режимы налогообложения (по основному виду деятельности) в текущем финансовом году: ______________________</w:t>
      </w:r>
      <w:r w:rsidRPr="005E301A">
        <w:rPr>
          <w:rFonts w:cs="Times New Roman"/>
          <w:szCs w:val="28"/>
        </w:rPr>
        <w:br/>
        <w:t>__________________________________________________________________.</w:t>
      </w:r>
    </w:p>
    <w:p w:rsidR="005E301A" w:rsidRPr="005E301A" w:rsidRDefault="005E301A" w:rsidP="005E301A">
      <w:pPr>
        <w:ind w:firstLine="0"/>
        <w:jc w:val="center"/>
        <w:rPr>
          <w:rFonts w:cs="Times New Roman"/>
          <w:sz w:val="24"/>
          <w:szCs w:val="24"/>
        </w:rPr>
      </w:pPr>
      <w:r w:rsidRPr="005E301A">
        <w:rPr>
          <w:rFonts w:cs="Times New Roman"/>
          <w:sz w:val="24"/>
          <w:szCs w:val="24"/>
        </w:rPr>
        <w:t>(общая система налогообложения/ специальный режим налогообложения)</w:t>
      </w:r>
    </w:p>
    <w:p w:rsidR="005E301A" w:rsidRPr="005E301A" w:rsidRDefault="005E301A" w:rsidP="005E301A">
      <w:pPr>
        <w:jc w:val="both"/>
        <w:rPr>
          <w:rFonts w:cs="Times New Roman"/>
          <w:spacing w:val="-2"/>
          <w:szCs w:val="28"/>
        </w:rPr>
      </w:pPr>
      <w:r w:rsidRPr="005E301A">
        <w:rPr>
          <w:rFonts w:cs="Times New Roman"/>
          <w:szCs w:val="28"/>
        </w:rPr>
        <w:t>2.</w:t>
      </w:r>
      <w:r w:rsidRPr="005E301A">
        <w:rPr>
          <w:rFonts w:cs="Times New Roman"/>
          <w:spacing w:val="-2"/>
          <w:szCs w:val="28"/>
        </w:rPr>
        <w:t> Общие показатели деятельности заявителя за 2 финансовых года, предшествующих году подачи заявки на предоставление субсидии на возмещение затрат, связанных с проведением научно-исследовательских и опытно-конструкторских работ в сфере промышленного производства (далее – заявка), и прогноз на текущий финансовый год:</w:t>
      </w:r>
    </w:p>
    <w:p w:rsidR="005E301A" w:rsidRPr="005E301A" w:rsidRDefault="005E301A" w:rsidP="005E301A">
      <w:pPr>
        <w:jc w:val="both"/>
        <w:rPr>
          <w:rFonts w:cs="Times New Roman"/>
          <w:szCs w:val="28"/>
        </w:rPr>
      </w:pPr>
    </w:p>
    <w:tbl>
      <w:tblPr>
        <w:tblStyle w:val="33"/>
        <w:tblW w:w="5000" w:type="pct"/>
        <w:tblLook w:val="04A0" w:firstRow="1" w:lastRow="0" w:firstColumn="1" w:lastColumn="0" w:noHBand="0" w:noVBand="1"/>
      </w:tblPr>
      <w:tblGrid>
        <w:gridCol w:w="717"/>
        <w:gridCol w:w="5162"/>
        <w:gridCol w:w="1229"/>
        <w:gridCol w:w="1231"/>
        <w:gridCol w:w="1231"/>
      </w:tblGrid>
      <w:tr w:rsidR="005E301A" w:rsidRPr="005E301A" w:rsidTr="005E301A">
        <w:trPr>
          <w:trHeight w:val="298"/>
        </w:trPr>
        <w:tc>
          <w:tcPr>
            <w:tcW w:w="375" w:type="pct"/>
            <w:vMerge w:val="restar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rPr>
                <w:rFonts w:cs="Times New Roman"/>
                <w:szCs w:val="28"/>
              </w:rPr>
            </w:pPr>
            <w:r w:rsidRPr="005E301A">
              <w:rPr>
                <w:rFonts w:cs="Times New Roman"/>
                <w:szCs w:val="28"/>
              </w:rPr>
              <w:t>№ п/п</w:t>
            </w:r>
          </w:p>
        </w:tc>
        <w:tc>
          <w:tcPr>
            <w:tcW w:w="2697" w:type="pct"/>
            <w:vMerge w:val="restar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rPr>
                <w:rFonts w:cs="Times New Roman"/>
                <w:szCs w:val="28"/>
              </w:rPr>
            </w:pPr>
            <w:r w:rsidRPr="005E301A">
              <w:rPr>
                <w:rFonts w:cs="Times New Roman"/>
                <w:szCs w:val="28"/>
              </w:rPr>
              <w:t>Наименование показателя</w:t>
            </w:r>
          </w:p>
        </w:tc>
        <w:tc>
          <w:tcPr>
            <w:tcW w:w="1928" w:type="pct"/>
            <w:gridSpan w:val="3"/>
            <w:tcBorders>
              <w:top w:val="single" w:sz="4" w:space="0" w:color="000000"/>
              <w:left w:val="single" w:sz="4" w:space="0" w:color="000000"/>
              <w:bottom w:val="single" w:sz="4" w:space="0" w:color="auto"/>
              <w:right w:val="single" w:sz="4" w:space="0" w:color="000000"/>
            </w:tcBorders>
            <w:hideMark/>
          </w:tcPr>
          <w:p w:rsidR="005E301A" w:rsidRPr="005E301A" w:rsidRDefault="005E301A" w:rsidP="005E301A">
            <w:pPr>
              <w:ind w:firstLine="0"/>
              <w:jc w:val="center"/>
              <w:rPr>
                <w:rFonts w:cs="Times New Roman"/>
                <w:szCs w:val="28"/>
              </w:rPr>
            </w:pPr>
            <w:r w:rsidRPr="005E301A">
              <w:rPr>
                <w:rFonts w:cs="Times New Roman"/>
                <w:szCs w:val="28"/>
              </w:rPr>
              <w:t>Значение показателя</w:t>
            </w:r>
          </w:p>
        </w:tc>
      </w:tr>
      <w:tr w:rsidR="005E301A" w:rsidRPr="005E301A" w:rsidTr="005E301A">
        <w:trPr>
          <w:trHeight w:val="165"/>
        </w:trPr>
        <w:tc>
          <w:tcPr>
            <w:tcW w:w="375" w:type="pct"/>
            <w:vMerge/>
            <w:tcBorders>
              <w:top w:val="single" w:sz="4" w:space="0" w:color="000000"/>
              <w:left w:val="single" w:sz="4" w:space="0" w:color="000000"/>
              <w:bottom w:val="single" w:sz="4" w:space="0" w:color="000000"/>
              <w:right w:val="single" w:sz="4" w:space="0" w:color="000000"/>
            </w:tcBorders>
            <w:vAlign w:val="center"/>
            <w:hideMark/>
          </w:tcPr>
          <w:p w:rsidR="005E301A" w:rsidRPr="005E301A" w:rsidRDefault="005E301A" w:rsidP="005E301A">
            <w:pPr>
              <w:ind w:firstLine="0"/>
              <w:rPr>
                <w:rFonts w:cs="Times New Roman"/>
                <w:szCs w:val="28"/>
              </w:rPr>
            </w:pPr>
          </w:p>
        </w:tc>
        <w:tc>
          <w:tcPr>
            <w:tcW w:w="2697" w:type="pct"/>
            <w:vMerge/>
            <w:tcBorders>
              <w:top w:val="single" w:sz="4" w:space="0" w:color="000000"/>
              <w:left w:val="single" w:sz="4" w:space="0" w:color="000000"/>
              <w:bottom w:val="single" w:sz="4" w:space="0" w:color="000000"/>
              <w:right w:val="single" w:sz="4" w:space="0" w:color="000000"/>
            </w:tcBorders>
            <w:vAlign w:val="center"/>
            <w:hideMark/>
          </w:tcPr>
          <w:p w:rsidR="005E301A" w:rsidRPr="005E301A" w:rsidRDefault="005E301A" w:rsidP="005E301A">
            <w:pPr>
              <w:ind w:firstLine="0"/>
              <w:rPr>
                <w:rFonts w:cs="Times New Roman"/>
                <w:szCs w:val="28"/>
              </w:rPr>
            </w:pPr>
          </w:p>
        </w:tc>
        <w:tc>
          <w:tcPr>
            <w:tcW w:w="642" w:type="pct"/>
            <w:tcBorders>
              <w:top w:val="single" w:sz="4" w:space="0" w:color="auto"/>
              <w:left w:val="single" w:sz="4" w:space="0" w:color="000000"/>
              <w:bottom w:val="single" w:sz="4" w:space="0" w:color="000000"/>
              <w:right w:val="single" w:sz="4" w:space="0" w:color="000000"/>
            </w:tcBorders>
            <w:hideMark/>
          </w:tcPr>
          <w:p w:rsidR="005E301A" w:rsidRPr="005E301A" w:rsidRDefault="005E301A" w:rsidP="005E301A">
            <w:pPr>
              <w:ind w:firstLine="0"/>
              <w:jc w:val="center"/>
              <w:rPr>
                <w:rFonts w:cs="Times New Roman"/>
                <w:szCs w:val="28"/>
              </w:rPr>
            </w:pPr>
            <w:r w:rsidRPr="005E301A">
              <w:rPr>
                <w:rFonts w:cs="Times New Roman"/>
                <w:szCs w:val="28"/>
              </w:rPr>
              <w:t>20 __ год</w:t>
            </w:r>
          </w:p>
        </w:tc>
        <w:tc>
          <w:tcPr>
            <w:tcW w:w="643" w:type="pct"/>
            <w:tcBorders>
              <w:top w:val="single" w:sz="4" w:space="0" w:color="auto"/>
              <w:left w:val="single" w:sz="4" w:space="0" w:color="000000"/>
              <w:bottom w:val="single" w:sz="4" w:space="0" w:color="000000"/>
              <w:right w:val="single" w:sz="4" w:space="0" w:color="auto"/>
            </w:tcBorders>
            <w:hideMark/>
          </w:tcPr>
          <w:p w:rsidR="005E301A" w:rsidRPr="005E301A" w:rsidRDefault="005E301A" w:rsidP="005E301A">
            <w:pPr>
              <w:ind w:firstLine="0"/>
              <w:jc w:val="center"/>
              <w:rPr>
                <w:rFonts w:cs="Times New Roman"/>
                <w:szCs w:val="28"/>
              </w:rPr>
            </w:pPr>
            <w:r w:rsidRPr="005E301A">
              <w:rPr>
                <w:rFonts w:cs="Times New Roman"/>
                <w:szCs w:val="28"/>
              </w:rPr>
              <w:t>20 __ год</w:t>
            </w:r>
          </w:p>
        </w:tc>
        <w:tc>
          <w:tcPr>
            <w:tcW w:w="643" w:type="pct"/>
            <w:tcBorders>
              <w:top w:val="single" w:sz="4" w:space="0" w:color="auto"/>
              <w:left w:val="single" w:sz="4" w:space="0" w:color="auto"/>
              <w:bottom w:val="single" w:sz="4" w:space="0" w:color="000000"/>
              <w:right w:val="single" w:sz="4" w:space="0" w:color="000000"/>
            </w:tcBorders>
            <w:hideMark/>
          </w:tcPr>
          <w:p w:rsidR="005E301A" w:rsidRPr="005E301A" w:rsidRDefault="005E301A" w:rsidP="005E301A">
            <w:pPr>
              <w:ind w:firstLine="0"/>
              <w:jc w:val="center"/>
              <w:rPr>
                <w:rFonts w:cs="Times New Roman"/>
                <w:szCs w:val="28"/>
              </w:rPr>
            </w:pPr>
            <w:r w:rsidRPr="005E301A">
              <w:rPr>
                <w:rFonts w:cs="Times New Roman"/>
                <w:szCs w:val="28"/>
              </w:rPr>
              <w:t xml:space="preserve">20 __ </w:t>
            </w:r>
          </w:p>
          <w:p w:rsidR="005E301A" w:rsidRPr="005E301A" w:rsidRDefault="005E301A" w:rsidP="005E301A">
            <w:pPr>
              <w:ind w:firstLine="0"/>
              <w:jc w:val="center"/>
              <w:rPr>
                <w:rFonts w:cs="Times New Roman"/>
                <w:szCs w:val="28"/>
              </w:rPr>
            </w:pPr>
            <w:r w:rsidRPr="005E301A">
              <w:rPr>
                <w:rFonts w:cs="Times New Roman"/>
                <w:szCs w:val="28"/>
              </w:rPr>
              <w:t>год</w:t>
            </w:r>
          </w:p>
        </w:tc>
      </w:tr>
    </w:tbl>
    <w:p w:rsidR="005E301A" w:rsidRPr="005E301A" w:rsidRDefault="005E301A" w:rsidP="005E301A">
      <w:pPr>
        <w:rPr>
          <w:sz w:val="2"/>
          <w:szCs w:val="2"/>
        </w:rPr>
      </w:pPr>
    </w:p>
    <w:tbl>
      <w:tblPr>
        <w:tblStyle w:val="33"/>
        <w:tblW w:w="5000" w:type="pct"/>
        <w:tblLook w:val="04A0" w:firstRow="1" w:lastRow="0" w:firstColumn="1" w:lastColumn="0" w:noHBand="0" w:noVBand="1"/>
      </w:tblPr>
      <w:tblGrid>
        <w:gridCol w:w="717"/>
        <w:gridCol w:w="5162"/>
        <w:gridCol w:w="1229"/>
        <w:gridCol w:w="1231"/>
        <w:gridCol w:w="1231"/>
      </w:tblGrid>
      <w:tr w:rsidR="005E301A" w:rsidRPr="005E301A" w:rsidTr="005E301A">
        <w:trPr>
          <w:tblHeader/>
        </w:trPr>
        <w:tc>
          <w:tcPr>
            <w:tcW w:w="375"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rPr>
                <w:rFonts w:cs="Times New Roman"/>
                <w:szCs w:val="28"/>
              </w:rPr>
            </w:pPr>
            <w:r w:rsidRPr="005E301A">
              <w:rPr>
                <w:rFonts w:cs="Times New Roman"/>
                <w:szCs w:val="28"/>
              </w:rPr>
              <w:t>1</w:t>
            </w:r>
          </w:p>
        </w:tc>
        <w:tc>
          <w:tcPr>
            <w:tcW w:w="2697"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rPr>
                <w:rFonts w:cs="Times New Roman"/>
                <w:szCs w:val="28"/>
              </w:rPr>
            </w:pPr>
            <w:r w:rsidRPr="005E301A">
              <w:rPr>
                <w:rFonts w:cs="Times New Roman"/>
                <w:szCs w:val="28"/>
              </w:rPr>
              <w:t>2</w:t>
            </w:r>
          </w:p>
        </w:tc>
        <w:tc>
          <w:tcPr>
            <w:tcW w:w="642"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rPr>
                <w:rFonts w:cs="Times New Roman"/>
                <w:szCs w:val="28"/>
              </w:rPr>
            </w:pPr>
            <w:r w:rsidRPr="005E301A">
              <w:rPr>
                <w:rFonts w:cs="Times New Roman"/>
                <w:szCs w:val="28"/>
              </w:rPr>
              <w:t>3</w:t>
            </w:r>
          </w:p>
        </w:tc>
        <w:tc>
          <w:tcPr>
            <w:tcW w:w="643" w:type="pct"/>
            <w:tcBorders>
              <w:top w:val="single" w:sz="4" w:space="0" w:color="000000"/>
              <w:left w:val="single" w:sz="4" w:space="0" w:color="000000"/>
              <w:bottom w:val="single" w:sz="4" w:space="0" w:color="000000"/>
              <w:right w:val="single" w:sz="4" w:space="0" w:color="auto"/>
            </w:tcBorders>
            <w:hideMark/>
          </w:tcPr>
          <w:p w:rsidR="005E301A" w:rsidRPr="005E301A" w:rsidRDefault="005E301A" w:rsidP="005E301A">
            <w:pPr>
              <w:ind w:firstLine="0"/>
              <w:jc w:val="center"/>
              <w:rPr>
                <w:rFonts w:cs="Times New Roman"/>
                <w:szCs w:val="28"/>
              </w:rPr>
            </w:pPr>
            <w:r w:rsidRPr="005E301A">
              <w:rPr>
                <w:rFonts w:cs="Times New Roman"/>
                <w:szCs w:val="28"/>
              </w:rPr>
              <w:t>4</w:t>
            </w:r>
          </w:p>
        </w:tc>
        <w:tc>
          <w:tcPr>
            <w:tcW w:w="643" w:type="pct"/>
            <w:tcBorders>
              <w:top w:val="single" w:sz="4" w:space="0" w:color="000000"/>
              <w:left w:val="single" w:sz="4" w:space="0" w:color="auto"/>
              <w:bottom w:val="single" w:sz="4" w:space="0" w:color="000000"/>
              <w:right w:val="single" w:sz="4" w:space="0" w:color="000000"/>
            </w:tcBorders>
            <w:hideMark/>
          </w:tcPr>
          <w:p w:rsidR="005E301A" w:rsidRPr="005E301A" w:rsidRDefault="005E301A" w:rsidP="005E301A">
            <w:pPr>
              <w:ind w:firstLine="0"/>
              <w:jc w:val="center"/>
              <w:rPr>
                <w:rFonts w:cs="Times New Roman"/>
                <w:szCs w:val="28"/>
              </w:rPr>
            </w:pPr>
            <w:r w:rsidRPr="005E301A">
              <w:rPr>
                <w:rFonts w:cs="Times New Roman"/>
                <w:szCs w:val="28"/>
              </w:rPr>
              <w:t>5</w:t>
            </w:r>
          </w:p>
        </w:tc>
      </w:tr>
      <w:tr w:rsidR="005E301A" w:rsidRPr="005E301A" w:rsidTr="005E301A">
        <w:tc>
          <w:tcPr>
            <w:tcW w:w="375"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ind w:firstLine="0"/>
              <w:jc w:val="center"/>
              <w:rPr>
                <w:rFonts w:cs="Times New Roman"/>
                <w:szCs w:val="28"/>
              </w:rPr>
            </w:pPr>
            <w:r w:rsidRPr="005E301A">
              <w:rPr>
                <w:rFonts w:cs="Times New Roman"/>
                <w:szCs w:val="28"/>
              </w:rPr>
              <w:t>1.</w:t>
            </w:r>
          </w:p>
        </w:tc>
        <w:tc>
          <w:tcPr>
            <w:tcW w:w="2697"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ind w:firstLine="0"/>
              <w:rPr>
                <w:rFonts w:cs="Times New Roman"/>
                <w:szCs w:val="28"/>
              </w:rPr>
            </w:pPr>
            <w:r w:rsidRPr="005E301A">
              <w:rPr>
                <w:rFonts w:cs="Times New Roman"/>
                <w:szCs w:val="28"/>
              </w:rPr>
              <w:t>Объем производства продукции (в целом по предприятию) (тыс. рублей)</w:t>
            </w:r>
          </w:p>
        </w:tc>
        <w:tc>
          <w:tcPr>
            <w:tcW w:w="642"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rFonts w:cs="Times New Roman"/>
                <w:szCs w:val="28"/>
              </w:rPr>
            </w:pPr>
          </w:p>
        </w:tc>
        <w:tc>
          <w:tcPr>
            <w:tcW w:w="643"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jc w:val="center"/>
              <w:rPr>
                <w:rFonts w:cs="Times New Roman"/>
                <w:szCs w:val="28"/>
              </w:rPr>
            </w:pPr>
          </w:p>
        </w:tc>
        <w:tc>
          <w:tcPr>
            <w:tcW w:w="643"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jc w:val="center"/>
              <w:rPr>
                <w:rFonts w:cs="Times New Roman"/>
                <w:szCs w:val="28"/>
              </w:rPr>
            </w:pPr>
          </w:p>
        </w:tc>
      </w:tr>
      <w:tr w:rsidR="005E301A" w:rsidRPr="005E301A" w:rsidTr="005E301A">
        <w:tc>
          <w:tcPr>
            <w:tcW w:w="375"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rPr>
                <w:rFonts w:cs="Times New Roman"/>
                <w:szCs w:val="28"/>
              </w:rPr>
            </w:pPr>
            <w:r w:rsidRPr="005E301A">
              <w:rPr>
                <w:rFonts w:cs="Times New Roman"/>
                <w:szCs w:val="28"/>
              </w:rPr>
              <w:t>2.</w:t>
            </w:r>
          </w:p>
        </w:tc>
        <w:tc>
          <w:tcPr>
            <w:tcW w:w="2697"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rPr>
                <w:rFonts w:cs="Times New Roman"/>
                <w:szCs w:val="28"/>
              </w:rPr>
            </w:pPr>
            <w:r w:rsidRPr="005E301A">
              <w:rPr>
                <w:rFonts w:cs="Times New Roman"/>
                <w:szCs w:val="28"/>
              </w:rPr>
              <w:t>Выручка (тыс. рублей)</w:t>
            </w:r>
          </w:p>
        </w:tc>
        <w:tc>
          <w:tcPr>
            <w:tcW w:w="642"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rFonts w:cs="Times New Roman"/>
                <w:szCs w:val="28"/>
              </w:rPr>
            </w:pPr>
          </w:p>
        </w:tc>
        <w:tc>
          <w:tcPr>
            <w:tcW w:w="643"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jc w:val="center"/>
              <w:rPr>
                <w:rFonts w:cs="Times New Roman"/>
                <w:szCs w:val="28"/>
              </w:rPr>
            </w:pPr>
          </w:p>
        </w:tc>
        <w:tc>
          <w:tcPr>
            <w:tcW w:w="643"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jc w:val="center"/>
              <w:rPr>
                <w:rFonts w:cs="Times New Roman"/>
                <w:szCs w:val="28"/>
              </w:rPr>
            </w:pPr>
          </w:p>
        </w:tc>
      </w:tr>
      <w:tr w:rsidR="005E301A" w:rsidRPr="005E301A" w:rsidTr="005E301A">
        <w:trPr>
          <w:trHeight w:val="234"/>
        </w:trPr>
        <w:tc>
          <w:tcPr>
            <w:tcW w:w="375"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rPr>
                <w:rFonts w:cs="Times New Roman"/>
                <w:szCs w:val="28"/>
              </w:rPr>
            </w:pPr>
            <w:r w:rsidRPr="005E301A">
              <w:rPr>
                <w:rFonts w:cs="Times New Roman"/>
                <w:szCs w:val="28"/>
              </w:rPr>
              <w:t>3.</w:t>
            </w:r>
          </w:p>
        </w:tc>
        <w:tc>
          <w:tcPr>
            <w:tcW w:w="2697"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rPr>
                <w:rFonts w:cs="Times New Roman"/>
                <w:szCs w:val="28"/>
              </w:rPr>
            </w:pPr>
            <w:r w:rsidRPr="005E301A">
              <w:rPr>
                <w:rFonts w:cs="Times New Roman"/>
                <w:szCs w:val="28"/>
              </w:rPr>
              <w:t>Объем отгруженных инновационных товаров, работ, услуг, вновь внедренных или подвергшихся значительным технологическим изменениям в течение последних трех лет (в соответствии с данными, передаваемыми в Федеральную службу государственной статистики по форме № 4-инновация «Сведения об инновационной деятельности организаций») (тыс. рублей)</w:t>
            </w:r>
          </w:p>
        </w:tc>
        <w:tc>
          <w:tcPr>
            <w:tcW w:w="642"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rFonts w:cs="Times New Roman"/>
                <w:szCs w:val="28"/>
              </w:rPr>
            </w:pPr>
          </w:p>
        </w:tc>
        <w:tc>
          <w:tcPr>
            <w:tcW w:w="643"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jc w:val="center"/>
              <w:rPr>
                <w:rFonts w:cs="Times New Roman"/>
                <w:szCs w:val="28"/>
              </w:rPr>
            </w:pPr>
          </w:p>
        </w:tc>
        <w:tc>
          <w:tcPr>
            <w:tcW w:w="643"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jc w:val="center"/>
              <w:rPr>
                <w:rFonts w:cs="Times New Roman"/>
                <w:szCs w:val="28"/>
              </w:rPr>
            </w:pPr>
          </w:p>
        </w:tc>
      </w:tr>
      <w:tr w:rsidR="005E301A" w:rsidRPr="005E301A" w:rsidTr="005E301A">
        <w:trPr>
          <w:trHeight w:val="393"/>
        </w:trPr>
        <w:tc>
          <w:tcPr>
            <w:tcW w:w="375"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rPr>
                <w:rFonts w:cs="Times New Roman"/>
                <w:szCs w:val="28"/>
              </w:rPr>
            </w:pPr>
            <w:r w:rsidRPr="005E301A">
              <w:rPr>
                <w:rFonts w:cs="Times New Roman"/>
                <w:szCs w:val="28"/>
              </w:rPr>
              <w:t>4.</w:t>
            </w:r>
          </w:p>
        </w:tc>
        <w:tc>
          <w:tcPr>
            <w:tcW w:w="2697"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rPr>
                <w:rFonts w:cs="Times New Roman"/>
                <w:szCs w:val="28"/>
              </w:rPr>
            </w:pPr>
            <w:r w:rsidRPr="005E301A">
              <w:rPr>
                <w:rFonts w:cs="Times New Roman"/>
                <w:szCs w:val="28"/>
              </w:rPr>
              <w:t>Объем реализации продукции, указанной в заявке (тыс. рублей)</w:t>
            </w:r>
          </w:p>
        </w:tc>
        <w:tc>
          <w:tcPr>
            <w:tcW w:w="642"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rFonts w:cs="Times New Roman"/>
                <w:szCs w:val="28"/>
              </w:rPr>
            </w:pPr>
          </w:p>
        </w:tc>
        <w:tc>
          <w:tcPr>
            <w:tcW w:w="643"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jc w:val="center"/>
              <w:rPr>
                <w:rFonts w:cs="Times New Roman"/>
                <w:szCs w:val="28"/>
              </w:rPr>
            </w:pPr>
          </w:p>
        </w:tc>
        <w:tc>
          <w:tcPr>
            <w:tcW w:w="643"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jc w:val="center"/>
              <w:rPr>
                <w:rFonts w:cs="Times New Roman"/>
                <w:szCs w:val="28"/>
              </w:rPr>
            </w:pPr>
          </w:p>
        </w:tc>
      </w:tr>
      <w:tr w:rsidR="005E301A" w:rsidRPr="005E301A" w:rsidTr="005E301A">
        <w:trPr>
          <w:trHeight w:val="393"/>
        </w:trPr>
        <w:tc>
          <w:tcPr>
            <w:tcW w:w="375"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ind w:firstLine="0"/>
              <w:jc w:val="center"/>
              <w:rPr>
                <w:rFonts w:cs="Times New Roman"/>
                <w:szCs w:val="28"/>
              </w:rPr>
            </w:pPr>
            <w:r w:rsidRPr="005E301A">
              <w:rPr>
                <w:rFonts w:cs="Times New Roman"/>
                <w:szCs w:val="28"/>
              </w:rPr>
              <w:t>5.</w:t>
            </w:r>
          </w:p>
        </w:tc>
        <w:tc>
          <w:tcPr>
            <w:tcW w:w="2697"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ind w:firstLine="0"/>
              <w:rPr>
                <w:rFonts w:cs="Times New Roman"/>
                <w:szCs w:val="28"/>
              </w:rPr>
            </w:pPr>
            <w:r w:rsidRPr="005E301A">
              <w:rPr>
                <w:rFonts w:cs="Times New Roman"/>
                <w:szCs w:val="28"/>
              </w:rPr>
              <w:t xml:space="preserve">Объем реализации </w:t>
            </w:r>
            <w:r w:rsidRPr="005E301A">
              <w:rPr>
                <w:szCs w:val="28"/>
              </w:rPr>
              <w:t xml:space="preserve">продукции, </w:t>
            </w:r>
            <w:r w:rsidRPr="005E301A">
              <w:rPr>
                <w:rFonts w:cs="Times New Roman"/>
                <w:szCs w:val="28"/>
              </w:rPr>
              <w:t>указанной в заявке (единиц)</w:t>
            </w:r>
          </w:p>
        </w:tc>
        <w:tc>
          <w:tcPr>
            <w:tcW w:w="642"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rFonts w:cs="Times New Roman"/>
                <w:szCs w:val="28"/>
              </w:rPr>
            </w:pPr>
          </w:p>
        </w:tc>
        <w:tc>
          <w:tcPr>
            <w:tcW w:w="643"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jc w:val="center"/>
              <w:rPr>
                <w:rFonts w:cs="Times New Roman"/>
                <w:szCs w:val="28"/>
              </w:rPr>
            </w:pPr>
          </w:p>
        </w:tc>
        <w:tc>
          <w:tcPr>
            <w:tcW w:w="643"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jc w:val="center"/>
              <w:rPr>
                <w:rFonts w:cs="Times New Roman"/>
                <w:szCs w:val="28"/>
              </w:rPr>
            </w:pPr>
          </w:p>
        </w:tc>
      </w:tr>
      <w:tr w:rsidR="005E301A" w:rsidRPr="005E301A" w:rsidTr="005E301A">
        <w:trPr>
          <w:trHeight w:val="393"/>
        </w:trPr>
        <w:tc>
          <w:tcPr>
            <w:tcW w:w="375"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jc w:val="center"/>
              <w:rPr>
                <w:rFonts w:cs="Times New Roman"/>
                <w:szCs w:val="28"/>
              </w:rPr>
            </w:pPr>
            <w:r w:rsidRPr="005E301A">
              <w:rPr>
                <w:rFonts w:cs="Times New Roman"/>
                <w:szCs w:val="28"/>
              </w:rPr>
              <w:t>6.</w:t>
            </w:r>
          </w:p>
        </w:tc>
        <w:tc>
          <w:tcPr>
            <w:tcW w:w="2697"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ind w:firstLine="0"/>
              <w:rPr>
                <w:rFonts w:cs="Times New Roman"/>
                <w:szCs w:val="28"/>
              </w:rPr>
            </w:pPr>
            <w:r w:rsidRPr="005E301A">
              <w:rPr>
                <w:rFonts w:cs="Times New Roman"/>
                <w:szCs w:val="28"/>
              </w:rPr>
              <w:t>С</w:t>
            </w:r>
            <w:r w:rsidRPr="005E301A">
              <w:rPr>
                <w:rFonts w:cs="Times New Roman"/>
                <w:spacing w:val="2"/>
                <w:szCs w:val="28"/>
              </w:rPr>
              <w:t xml:space="preserve">редняя численность работников (чел.) </w:t>
            </w:r>
          </w:p>
        </w:tc>
        <w:tc>
          <w:tcPr>
            <w:tcW w:w="642"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jc w:val="center"/>
              <w:rPr>
                <w:rFonts w:cs="Times New Roman"/>
                <w:szCs w:val="28"/>
              </w:rPr>
            </w:pPr>
          </w:p>
        </w:tc>
        <w:tc>
          <w:tcPr>
            <w:tcW w:w="643"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jc w:val="center"/>
              <w:rPr>
                <w:rFonts w:cs="Times New Roman"/>
                <w:szCs w:val="28"/>
              </w:rPr>
            </w:pPr>
          </w:p>
        </w:tc>
        <w:tc>
          <w:tcPr>
            <w:tcW w:w="643"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jc w:val="center"/>
              <w:rPr>
                <w:rFonts w:cs="Times New Roman"/>
                <w:szCs w:val="28"/>
              </w:rPr>
            </w:pPr>
          </w:p>
        </w:tc>
      </w:tr>
    </w:tbl>
    <w:p w:rsidR="005E301A" w:rsidRPr="005E301A" w:rsidRDefault="005E301A" w:rsidP="005E301A">
      <w:pPr>
        <w:jc w:val="both"/>
        <w:rPr>
          <w:rFonts w:cs="Times New Roman"/>
          <w:szCs w:val="28"/>
        </w:rPr>
      </w:pPr>
    </w:p>
    <w:p w:rsidR="005E301A" w:rsidRPr="005E301A" w:rsidRDefault="005E301A" w:rsidP="005E301A">
      <w:pPr>
        <w:jc w:val="both"/>
        <w:rPr>
          <w:rFonts w:cs="Times New Roman"/>
          <w:szCs w:val="28"/>
        </w:rPr>
      </w:pPr>
      <w:r w:rsidRPr="005E301A">
        <w:rPr>
          <w:rFonts w:cs="Times New Roman"/>
          <w:szCs w:val="28"/>
        </w:rPr>
        <w:t>3. Виды и суммы уплаченных налогов за 2 финансовых года (налоговых периода), предшествующих году подачи заявки, и прогноз на текущий финансовый год:</w:t>
      </w:r>
    </w:p>
    <w:p w:rsidR="005E301A" w:rsidRPr="005E301A" w:rsidRDefault="005E301A" w:rsidP="005E301A">
      <w:pPr>
        <w:jc w:val="both"/>
        <w:rPr>
          <w:rFonts w:cs="Times New Roman"/>
          <w:szCs w:val="28"/>
        </w:rPr>
      </w:pPr>
    </w:p>
    <w:tbl>
      <w:tblPr>
        <w:tblW w:w="5000" w:type="pct"/>
        <w:tblCellMar>
          <w:left w:w="135" w:type="dxa"/>
          <w:right w:w="135" w:type="dxa"/>
        </w:tblCellMar>
        <w:tblLook w:val="04A0" w:firstRow="1" w:lastRow="0" w:firstColumn="1" w:lastColumn="0" w:noHBand="0" w:noVBand="1"/>
      </w:tblPr>
      <w:tblGrid>
        <w:gridCol w:w="655"/>
        <w:gridCol w:w="4718"/>
        <w:gridCol w:w="1421"/>
        <w:gridCol w:w="1421"/>
        <w:gridCol w:w="1409"/>
      </w:tblGrid>
      <w:tr w:rsidR="005E301A" w:rsidRPr="005E301A" w:rsidTr="005E301A">
        <w:trPr>
          <w:trHeight w:val="339"/>
        </w:trPr>
        <w:tc>
          <w:tcPr>
            <w:tcW w:w="341" w:type="pct"/>
            <w:vMerge w:val="restart"/>
            <w:tcBorders>
              <w:top w:val="single" w:sz="4" w:space="0" w:color="auto"/>
              <w:left w:val="single" w:sz="2" w:space="0" w:color="auto"/>
              <w:bottom w:val="single" w:sz="4" w:space="0" w:color="auto"/>
              <w:right w:val="single" w:sz="2" w:space="0" w:color="auto"/>
            </w:tcBorders>
            <w:hideMark/>
          </w:tcPr>
          <w:p w:rsidR="005E301A" w:rsidRPr="005E301A" w:rsidRDefault="005E301A" w:rsidP="005E301A">
            <w:pPr>
              <w:spacing w:line="276" w:lineRule="auto"/>
              <w:ind w:firstLine="0"/>
              <w:jc w:val="center"/>
              <w:rPr>
                <w:rFonts w:cs="Times New Roman"/>
                <w:szCs w:val="28"/>
              </w:rPr>
            </w:pPr>
            <w:r w:rsidRPr="005E301A">
              <w:rPr>
                <w:rFonts w:cs="Times New Roman"/>
                <w:szCs w:val="28"/>
              </w:rPr>
              <w:t>№ п/п</w:t>
            </w:r>
          </w:p>
        </w:tc>
        <w:tc>
          <w:tcPr>
            <w:tcW w:w="2451" w:type="pct"/>
            <w:vMerge w:val="restart"/>
            <w:tcBorders>
              <w:top w:val="single" w:sz="4" w:space="0" w:color="auto"/>
              <w:left w:val="single" w:sz="2" w:space="0" w:color="auto"/>
              <w:bottom w:val="single" w:sz="4" w:space="0" w:color="auto"/>
              <w:right w:val="single" w:sz="2" w:space="0" w:color="auto"/>
            </w:tcBorders>
            <w:hideMark/>
          </w:tcPr>
          <w:p w:rsidR="005E301A" w:rsidRPr="005E301A" w:rsidRDefault="005E301A" w:rsidP="005E301A">
            <w:pPr>
              <w:spacing w:line="276" w:lineRule="auto"/>
              <w:ind w:firstLine="0"/>
              <w:jc w:val="center"/>
              <w:rPr>
                <w:rFonts w:cs="Times New Roman"/>
                <w:szCs w:val="28"/>
              </w:rPr>
            </w:pPr>
            <w:r w:rsidRPr="005E301A">
              <w:rPr>
                <w:rFonts w:cs="Times New Roman"/>
                <w:szCs w:val="28"/>
              </w:rPr>
              <w:t>Наименование налога (сбора)</w:t>
            </w:r>
          </w:p>
        </w:tc>
        <w:tc>
          <w:tcPr>
            <w:tcW w:w="2208" w:type="pct"/>
            <w:gridSpan w:val="3"/>
            <w:tcBorders>
              <w:top w:val="single" w:sz="2" w:space="0" w:color="auto"/>
              <w:left w:val="single" w:sz="2" w:space="0" w:color="auto"/>
              <w:bottom w:val="single" w:sz="4" w:space="0" w:color="auto"/>
              <w:right w:val="single" w:sz="2" w:space="0" w:color="auto"/>
            </w:tcBorders>
            <w:hideMark/>
          </w:tcPr>
          <w:p w:rsidR="005E301A" w:rsidRPr="005E301A" w:rsidRDefault="005E301A" w:rsidP="005E301A">
            <w:pPr>
              <w:keepNext/>
              <w:ind w:firstLine="0"/>
              <w:jc w:val="center"/>
              <w:rPr>
                <w:rFonts w:eastAsia="Calibri" w:cs="Times New Roman"/>
                <w:szCs w:val="28"/>
                <w:lang w:eastAsia="ru-RU"/>
              </w:rPr>
            </w:pPr>
            <w:r w:rsidRPr="005E301A">
              <w:rPr>
                <w:rFonts w:eastAsia="Calibri" w:cs="Times New Roman"/>
                <w:szCs w:val="28"/>
                <w:lang w:eastAsia="ru-RU"/>
              </w:rPr>
              <w:t>Сумма (тыс. рублей)</w:t>
            </w:r>
          </w:p>
        </w:tc>
      </w:tr>
      <w:tr w:rsidR="005E301A" w:rsidRPr="005E301A" w:rsidTr="005E301A">
        <w:trPr>
          <w:trHeight w:val="372"/>
        </w:trPr>
        <w:tc>
          <w:tcPr>
            <w:tcW w:w="341" w:type="pct"/>
            <w:vMerge/>
            <w:tcBorders>
              <w:top w:val="single" w:sz="4" w:space="0" w:color="auto"/>
              <w:left w:val="single" w:sz="2" w:space="0" w:color="auto"/>
              <w:bottom w:val="single" w:sz="4" w:space="0" w:color="auto"/>
              <w:right w:val="single" w:sz="2" w:space="0" w:color="auto"/>
            </w:tcBorders>
            <w:vAlign w:val="center"/>
            <w:hideMark/>
          </w:tcPr>
          <w:p w:rsidR="005E301A" w:rsidRPr="005E301A" w:rsidRDefault="005E301A" w:rsidP="005E301A">
            <w:pPr>
              <w:ind w:firstLine="0"/>
              <w:rPr>
                <w:rFonts w:cs="Times New Roman"/>
                <w:szCs w:val="28"/>
              </w:rPr>
            </w:pPr>
          </w:p>
        </w:tc>
        <w:tc>
          <w:tcPr>
            <w:tcW w:w="2451" w:type="pct"/>
            <w:vMerge/>
            <w:tcBorders>
              <w:top w:val="single" w:sz="4" w:space="0" w:color="auto"/>
              <w:left w:val="single" w:sz="2" w:space="0" w:color="auto"/>
              <w:bottom w:val="single" w:sz="4" w:space="0" w:color="auto"/>
              <w:right w:val="single" w:sz="2" w:space="0" w:color="auto"/>
            </w:tcBorders>
            <w:vAlign w:val="center"/>
            <w:hideMark/>
          </w:tcPr>
          <w:p w:rsidR="005E301A" w:rsidRPr="005E301A" w:rsidRDefault="005E301A" w:rsidP="005E301A">
            <w:pPr>
              <w:ind w:firstLine="0"/>
              <w:rPr>
                <w:rFonts w:cs="Times New Roman"/>
                <w:szCs w:val="28"/>
              </w:rPr>
            </w:pPr>
          </w:p>
        </w:tc>
        <w:tc>
          <w:tcPr>
            <w:tcW w:w="738" w:type="pct"/>
            <w:tcBorders>
              <w:top w:val="single" w:sz="4" w:space="0" w:color="auto"/>
              <w:left w:val="single" w:sz="2" w:space="0" w:color="auto"/>
              <w:bottom w:val="single" w:sz="4" w:space="0" w:color="auto"/>
              <w:right w:val="single" w:sz="2" w:space="0" w:color="auto"/>
            </w:tcBorders>
            <w:hideMark/>
          </w:tcPr>
          <w:p w:rsidR="005E301A" w:rsidRPr="005E301A" w:rsidRDefault="005E301A" w:rsidP="005E301A">
            <w:pPr>
              <w:keepNext/>
              <w:ind w:firstLine="0"/>
              <w:jc w:val="center"/>
              <w:rPr>
                <w:rFonts w:eastAsia="Calibri" w:cs="Times New Roman"/>
                <w:szCs w:val="28"/>
                <w:lang w:eastAsia="ru-RU"/>
              </w:rPr>
            </w:pPr>
            <w:r w:rsidRPr="005E301A">
              <w:rPr>
                <w:rFonts w:eastAsia="Calibri" w:cs="Times New Roman"/>
                <w:szCs w:val="28"/>
                <w:lang w:eastAsia="ru-RU"/>
              </w:rPr>
              <w:t>20 __ год</w:t>
            </w:r>
          </w:p>
        </w:tc>
        <w:tc>
          <w:tcPr>
            <w:tcW w:w="738" w:type="pct"/>
            <w:tcBorders>
              <w:top w:val="single" w:sz="4" w:space="0" w:color="auto"/>
              <w:left w:val="single" w:sz="2" w:space="0" w:color="auto"/>
              <w:bottom w:val="single" w:sz="4" w:space="0" w:color="auto"/>
              <w:right w:val="single" w:sz="2" w:space="0" w:color="auto"/>
            </w:tcBorders>
            <w:hideMark/>
          </w:tcPr>
          <w:p w:rsidR="005E301A" w:rsidRPr="005E301A" w:rsidRDefault="005E301A" w:rsidP="005E301A">
            <w:pPr>
              <w:keepNext/>
              <w:ind w:firstLine="0"/>
              <w:jc w:val="center"/>
              <w:rPr>
                <w:rFonts w:eastAsia="Calibri" w:cs="Times New Roman"/>
                <w:szCs w:val="28"/>
                <w:lang w:eastAsia="ru-RU"/>
              </w:rPr>
            </w:pPr>
            <w:r w:rsidRPr="005E301A">
              <w:rPr>
                <w:rFonts w:eastAsia="Calibri" w:cs="Times New Roman"/>
                <w:szCs w:val="28"/>
                <w:lang w:eastAsia="ru-RU"/>
              </w:rPr>
              <w:t>20 __ год</w:t>
            </w:r>
          </w:p>
        </w:tc>
        <w:tc>
          <w:tcPr>
            <w:tcW w:w="732" w:type="pct"/>
            <w:tcBorders>
              <w:top w:val="single" w:sz="4" w:space="0" w:color="auto"/>
              <w:left w:val="single" w:sz="2" w:space="0" w:color="auto"/>
              <w:bottom w:val="single" w:sz="4" w:space="0" w:color="auto"/>
              <w:right w:val="single" w:sz="2" w:space="0" w:color="auto"/>
            </w:tcBorders>
            <w:hideMark/>
          </w:tcPr>
          <w:p w:rsidR="005E301A" w:rsidRPr="005E301A" w:rsidRDefault="005E301A" w:rsidP="005E301A">
            <w:pPr>
              <w:keepNext/>
              <w:ind w:firstLine="0"/>
              <w:jc w:val="center"/>
              <w:rPr>
                <w:rFonts w:eastAsia="Calibri" w:cs="Times New Roman"/>
                <w:szCs w:val="28"/>
                <w:lang w:eastAsia="ru-RU"/>
              </w:rPr>
            </w:pPr>
            <w:r w:rsidRPr="005E301A">
              <w:rPr>
                <w:rFonts w:eastAsia="Calibri" w:cs="Times New Roman"/>
                <w:szCs w:val="28"/>
                <w:lang w:eastAsia="ru-RU"/>
              </w:rPr>
              <w:t>20 __ год</w:t>
            </w:r>
          </w:p>
        </w:tc>
      </w:tr>
      <w:tr w:rsidR="005E301A" w:rsidRPr="005E301A" w:rsidTr="005E301A">
        <w:trPr>
          <w:trHeight w:val="195"/>
        </w:trPr>
        <w:tc>
          <w:tcPr>
            <w:tcW w:w="341" w:type="pct"/>
            <w:tcBorders>
              <w:top w:val="single" w:sz="4" w:space="0" w:color="auto"/>
              <w:left w:val="single" w:sz="2" w:space="0" w:color="auto"/>
              <w:bottom w:val="single" w:sz="2" w:space="0" w:color="auto"/>
              <w:right w:val="single" w:sz="2" w:space="0" w:color="auto"/>
            </w:tcBorders>
            <w:hideMark/>
          </w:tcPr>
          <w:p w:rsidR="005E301A" w:rsidRPr="005E301A" w:rsidRDefault="005E301A" w:rsidP="005E301A">
            <w:pPr>
              <w:spacing w:line="276" w:lineRule="auto"/>
              <w:ind w:firstLine="0"/>
              <w:jc w:val="center"/>
              <w:rPr>
                <w:rFonts w:cs="Times New Roman"/>
                <w:szCs w:val="28"/>
              </w:rPr>
            </w:pPr>
            <w:r w:rsidRPr="005E301A">
              <w:rPr>
                <w:rFonts w:cs="Times New Roman"/>
                <w:szCs w:val="28"/>
              </w:rPr>
              <w:t>1.</w:t>
            </w:r>
          </w:p>
        </w:tc>
        <w:tc>
          <w:tcPr>
            <w:tcW w:w="2451" w:type="pct"/>
            <w:tcBorders>
              <w:top w:val="single" w:sz="4" w:space="0" w:color="auto"/>
              <w:left w:val="single" w:sz="2" w:space="0" w:color="auto"/>
              <w:bottom w:val="single" w:sz="2" w:space="0" w:color="auto"/>
              <w:right w:val="single" w:sz="2" w:space="0" w:color="auto"/>
            </w:tcBorders>
            <w:hideMark/>
          </w:tcPr>
          <w:p w:rsidR="005E301A" w:rsidRPr="005E301A" w:rsidRDefault="005E301A" w:rsidP="005E301A">
            <w:pPr>
              <w:spacing w:line="276" w:lineRule="auto"/>
              <w:ind w:firstLine="0"/>
              <w:rPr>
                <w:rFonts w:cs="Times New Roman"/>
                <w:szCs w:val="28"/>
              </w:rPr>
            </w:pPr>
            <w:r w:rsidRPr="005E301A">
              <w:rPr>
                <w:rFonts w:cs="Times New Roman"/>
                <w:szCs w:val="28"/>
              </w:rPr>
              <w:t xml:space="preserve">Налог на добавленную стоимость </w:t>
            </w:r>
          </w:p>
        </w:tc>
        <w:tc>
          <w:tcPr>
            <w:tcW w:w="738" w:type="pct"/>
            <w:tcBorders>
              <w:top w:val="single" w:sz="4"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8" w:type="pct"/>
            <w:tcBorders>
              <w:top w:val="single" w:sz="4"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2" w:type="pct"/>
            <w:tcBorders>
              <w:top w:val="single" w:sz="4"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r>
      <w:tr w:rsidR="005E301A" w:rsidRPr="005E301A" w:rsidTr="005E301A">
        <w:tc>
          <w:tcPr>
            <w:tcW w:w="341"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spacing w:line="276" w:lineRule="auto"/>
              <w:ind w:firstLine="0"/>
              <w:jc w:val="center"/>
              <w:rPr>
                <w:rFonts w:cs="Times New Roman"/>
                <w:szCs w:val="28"/>
              </w:rPr>
            </w:pPr>
            <w:r w:rsidRPr="005E301A">
              <w:rPr>
                <w:rFonts w:cs="Times New Roman"/>
                <w:szCs w:val="28"/>
              </w:rPr>
              <w:t>2.</w:t>
            </w:r>
          </w:p>
        </w:tc>
        <w:tc>
          <w:tcPr>
            <w:tcW w:w="2451"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spacing w:line="276" w:lineRule="auto"/>
              <w:ind w:firstLine="0"/>
              <w:rPr>
                <w:rFonts w:cs="Times New Roman"/>
                <w:szCs w:val="28"/>
              </w:rPr>
            </w:pPr>
            <w:r w:rsidRPr="005E301A">
              <w:rPr>
                <w:rFonts w:cs="Times New Roman"/>
                <w:szCs w:val="28"/>
              </w:rPr>
              <w:t xml:space="preserve">Налог на доходы физических лиц </w:t>
            </w:r>
          </w:p>
        </w:tc>
        <w:tc>
          <w:tcPr>
            <w:tcW w:w="738"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8"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2"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r>
      <w:tr w:rsidR="005E301A" w:rsidRPr="005E301A" w:rsidTr="005E301A">
        <w:tc>
          <w:tcPr>
            <w:tcW w:w="341"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spacing w:line="276" w:lineRule="auto"/>
              <w:ind w:firstLine="0"/>
              <w:jc w:val="center"/>
              <w:rPr>
                <w:rFonts w:cs="Times New Roman"/>
                <w:szCs w:val="28"/>
              </w:rPr>
            </w:pPr>
            <w:r w:rsidRPr="005E301A">
              <w:rPr>
                <w:rFonts w:cs="Times New Roman"/>
                <w:szCs w:val="28"/>
              </w:rPr>
              <w:t>3.</w:t>
            </w:r>
          </w:p>
        </w:tc>
        <w:tc>
          <w:tcPr>
            <w:tcW w:w="2451"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spacing w:line="276" w:lineRule="auto"/>
              <w:ind w:firstLine="0"/>
              <w:rPr>
                <w:rFonts w:cs="Times New Roman"/>
                <w:szCs w:val="28"/>
              </w:rPr>
            </w:pPr>
            <w:r w:rsidRPr="005E301A">
              <w:rPr>
                <w:rFonts w:cs="Times New Roman"/>
                <w:szCs w:val="28"/>
              </w:rPr>
              <w:t xml:space="preserve">Налог на прибыль организаций </w:t>
            </w:r>
          </w:p>
        </w:tc>
        <w:tc>
          <w:tcPr>
            <w:tcW w:w="738"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8"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2"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r>
      <w:tr w:rsidR="005E301A" w:rsidRPr="005E301A" w:rsidTr="005E301A">
        <w:tc>
          <w:tcPr>
            <w:tcW w:w="341"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spacing w:line="276" w:lineRule="auto"/>
              <w:ind w:firstLine="0"/>
              <w:jc w:val="center"/>
              <w:rPr>
                <w:rFonts w:cs="Times New Roman"/>
                <w:szCs w:val="28"/>
              </w:rPr>
            </w:pPr>
            <w:r w:rsidRPr="005E301A">
              <w:rPr>
                <w:rFonts w:cs="Times New Roman"/>
                <w:szCs w:val="28"/>
              </w:rPr>
              <w:t>4.</w:t>
            </w:r>
          </w:p>
        </w:tc>
        <w:tc>
          <w:tcPr>
            <w:tcW w:w="2451"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spacing w:line="276" w:lineRule="auto"/>
              <w:ind w:firstLine="0"/>
              <w:rPr>
                <w:rFonts w:cs="Times New Roman"/>
                <w:szCs w:val="28"/>
              </w:rPr>
            </w:pPr>
            <w:r w:rsidRPr="005E301A">
              <w:rPr>
                <w:rFonts w:cs="Times New Roman"/>
                <w:szCs w:val="28"/>
              </w:rPr>
              <w:t>Налог на имущество организаций</w:t>
            </w:r>
          </w:p>
        </w:tc>
        <w:tc>
          <w:tcPr>
            <w:tcW w:w="738"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8"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2"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r>
      <w:tr w:rsidR="005E301A" w:rsidRPr="005E301A" w:rsidTr="005E301A">
        <w:tc>
          <w:tcPr>
            <w:tcW w:w="341"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spacing w:line="276" w:lineRule="auto"/>
              <w:ind w:firstLine="0"/>
              <w:jc w:val="center"/>
              <w:rPr>
                <w:rFonts w:cs="Times New Roman"/>
                <w:szCs w:val="28"/>
              </w:rPr>
            </w:pPr>
            <w:r w:rsidRPr="005E301A">
              <w:rPr>
                <w:rFonts w:cs="Times New Roman"/>
                <w:szCs w:val="28"/>
              </w:rPr>
              <w:t>5.</w:t>
            </w:r>
          </w:p>
        </w:tc>
        <w:tc>
          <w:tcPr>
            <w:tcW w:w="2451"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spacing w:line="276" w:lineRule="auto"/>
              <w:ind w:firstLine="0"/>
              <w:rPr>
                <w:rFonts w:cs="Times New Roman"/>
                <w:szCs w:val="28"/>
              </w:rPr>
            </w:pPr>
            <w:r w:rsidRPr="005E301A">
              <w:rPr>
                <w:rFonts w:cs="Times New Roman"/>
                <w:szCs w:val="28"/>
              </w:rPr>
              <w:t xml:space="preserve">Земельный налог (при наличии) </w:t>
            </w:r>
          </w:p>
        </w:tc>
        <w:tc>
          <w:tcPr>
            <w:tcW w:w="738"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8"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2"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r>
      <w:tr w:rsidR="005E301A" w:rsidRPr="005E301A" w:rsidTr="005E301A">
        <w:tc>
          <w:tcPr>
            <w:tcW w:w="341"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spacing w:line="276" w:lineRule="auto"/>
              <w:ind w:firstLine="0"/>
              <w:jc w:val="center"/>
              <w:rPr>
                <w:rFonts w:cs="Times New Roman"/>
                <w:szCs w:val="28"/>
              </w:rPr>
            </w:pPr>
            <w:r w:rsidRPr="005E301A">
              <w:rPr>
                <w:rFonts w:cs="Times New Roman"/>
                <w:szCs w:val="28"/>
              </w:rPr>
              <w:t>6.</w:t>
            </w:r>
          </w:p>
        </w:tc>
        <w:tc>
          <w:tcPr>
            <w:tcW w:w="2451"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spacing w:line="276" w:lineRule="auto"/>
              <w:ind w:firstLine="0"/>
              <w:rPr>
                <w:rFonts w:cs="Times New Roman"/>
                <w:szCs w:val="28"/>
              </w:rPr>
            </w:pPr>
            <w:r w:rsidRPr="005E301A">
              <w:rPr>
                <w:rFonts w:cs="Times New Roman"/>
                <w:szCs w:val="28"/>
              </w:rPr>
              <w:t xml:space="preserve">Транспортный налог (при наличии) </w:t>
            </w:r>
          </w:p>
        </w:tc>
        <w:tc>
          <w:tcPr>
            <w:tcW w:w="738"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8"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2"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r>
      <w:tr w:rsidR="005E301A" w:rsidRPr="005E301A" w:rsidTr="005E301A">
        <w:tc>
          <w:tcPr>
            <w:tcW w:w="341"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spacing w:line="276" w:lineRule="auto"/>
              <w:ind w:firstLine="0"/>
              <w:jc w:val="center"/>
              <w:rPr>
                <w:rFonts w:cs="Times New Roman"/>
                <w:szCs w:val="28"/>
              </w:rPr>
            </w:pPr>
            <w:r w:rsidRPr="005E301A">
              <w:rPr>
                <w:rFonts w:cs="Times New Roman"/>
                <w:szCs w:val="28"/>
              </w:rPr>
              <w:t>7.</w:t>
            </w:r>
          </w:p>
        </w:tc>
        <w:tc>
          <w:tcPr>
            <w:tcW w:w="2451"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keepNext/>
              <w:ind w:firstLine="0"/>
              <w:rPr>
                <w:rFonts w:cs="Times New Roman"/>
                <w:szCs w:val="28"/>
                <w:lang w:eastAsia="ru-RU"/>
              </w:rPr>
            </w:pPr>
            <w:r w:rsidRPr="005E301A">
              <w:rPr>
                <w:rFonts w:eastAsia="Calibri" w:cs="Times New Roman"/>
                <w:szCs w:val="28"/>
                <w:lang w:eastAsia="ru-RU"/>
              </w:rPr>
              <w:t>Отчисления во внебюджетные фонды (расшифровать)</w:t>
            </w:r>
            <w:r w:rsidRPr="005E301A">
              <w:rPr>
                <w:rFonts w:cs="Times New Roman"/>
                <w:szCs w:val="28"/>
                <w:lang w:eastAsia="ru-RU"/>
              </w:rPr>
              <w:t xml:space="preserve"> </w:t>
            </w:r>
          </w:p>
        </w:tc>
        <w:tc>
          <w:tcPr>
            <w:tcW w:w="738"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8"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2"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r>
      <w:tr w:rsidR="005E301A" w:rsidRPr="005E301A" w:rsidTr="005E301A">
        <w:tc>
          <w:tcPr>
            <w:tcW w:w="341"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spacing w:line="276" w:lineRule="auto"/>
              <w:ind w:firstLine="0"/>
              <w:jc w:val="center"/>
              <w:rPr>
                <w:rFonts w:cs="Times New Roman"/>
                <w:szCs w:val="28"/>
              </w:rPr>
            </w:pPr>
            <w:r w:rsidRPr="005E301A">
              <w:rPr>
                <w:rFonts w:cs="Times New Roman"/>
                <w:szCs w:val="28"/>
              </w:rPr>
              <w:t>8.</w:t>
            </w:r>
          </w:p>
        </w:tc>
        <w:tc>
          <w:tcPr>
            <w:tcW w:w="2451" w:type="pct"/>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keepNext/>
              <w:ind w:firstLine="0"/>
              <w:rPr>
                <w:rFonts w:cs="Times New Roman"/>
                <w:szCs w:val="28"/>
                <w:lang w:eastAsia="ru-RU"/>
              </w:rPr>
            </w:pPr>
            <w:r w:rsidRPr="005E301A">
              <w:rPr>
                <w:rFonts w:eastAsia="Calibri" w:cs="Times New Roman"/>
                <w:szCs w:val="28"/>
                <w:lang w:eastAsia="ru-RU"/>
              </w:rPr>
              <w:t>Прочие налоги и сборы (расшифровать)</w:t>
            </w:r>
            <w:r w:rsidRPr="005E301A">
              <w:rPr>
                <w:rFonts w:cs="Times New Roman"/>
                <w:szCs w:val="28"/>
                <w:lang w:eastAsia="ru-RU"/>
              </w:rPr>
              <w:t xml:space="preserve"> </w:t>
            </w:r>
          </w:p>
        </w:tc>
        <w:tc>
          <w:tcPr>
            <w:tcW w:w="738"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8"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2"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r>
      <w:tr w:rsidR="005E301A" w:rsidRPr="005E301A" w:rsidTr="005E301A">
        <w:tc>
          <w:tcPr>
            <w:tcW w:w="2792" w:type="pct"/>
            <w:gridSpan w:val="2"/>
            <w:tcBorders>
              <w:top w:val="single" w:sz="2" w:space="0" w:color="auto"/>
              <w:left w:val="single" w:sz="2" w:space="0" w:color="auto"/>
              <w:bottom w:val="single" w:sz="2" w:space="0" w:color="auto"/>
              <w:right w:val="single" w:sz="2" w:space="0" w:color="auto"/>
            </w:tcBorders>
            <w:hideMark/>
          </w:tcPr>
          <w:p w:rsidR="005E301A" w:rsidRPr="005E301A" w:rsidRDefault="005E301A" w:rsidP="005E301A">
            <w:pPr>
              <w:spacing w:line="276" w:lineRule="auto"/>
              <w:ind w:firstLine="0"/>
              <w:jc w:val="both"/>
              <w:rPr>
                <w:rFonts w:cs="Times New Roman"/>
                <w:szCs w:val="28"/>
              </w:rPr>
            </w:pPr>
            <w:r w:rsidRPr="005E301A">
              <w:rPr>
                <w:rFonts w:cs="Times New Roman"/>
                <w:szCs w:val="28"/>
              </w:rPr>
              <w:t xml:space="preserve">Итого </w:t>
            </w:r>
          </w:p>
        </w:tc>
        <w:tc>
          <w:tcPr>
            <w:tcW w:w="738"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8"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c>
          <w:tcPr>
            <w:tcW w:w="732" w:type="pct"/>
            <w:tcBorders>
              <w:top w:val="single" w:sz="2" w:space="0" w:color="auto"/>
              <w:left w:val="single" w:sz="2" w:space="0" w:color="auto"/>
              <w:bottom w:val="single" w:sz="2" w:space="0" w:color="auto"/>
              <w:right w:val="single" w:sz="2" w:space="0" w:color="auto"/>
            </w:tcBorders>
          </w:tcPr>
          <w:p w:rsidR="005E301A" w:rsidRPr="005E301A" w:rsidRDefault="005E301A" w:rsidP="005E301A">
            <w:pPr>
              <w:spacing w:line="276" w:lineRule="auto"/>
              <w:jc w:val="center"/>
              <w:rPr>
                <w:rFonts w:cs="Times New Roman"/>
                <w:szCs w:val="28"/>
              </w:rPr>
            </w:pPr>
          </w:p>
        </w:tc>
      </w:tr>
    </w:tbl>
    <w:p w:rsidR="005E301A" w:rsidRPr="005E301A" w:rsidRDefault="005E301A" w:rsidP="005E301A">
      <w:pPr>
        <w:ind w:firstLine="0"/>
        <w:jc w:val="both"/>
        <w:rPr>
          <w:rFonts w:cs="Times New Roman"/>
          <w:szCs w:val="28"/>
        </w:rPr>
      </w:pPr>
    </w:p>
    <w:p w:rsidR="005E301A" w:rsidRPr="005E301A" w:rsidRDefault="005E301A" w:rsidP="005E301A">
      <w:pPr>
        <w:jc w:val="both"/>
        <w:rPr>
          <w:rFonts w:cs="Times New Roman"/>
          <w:szCs w:val="28"/>
        </w:rPr>
      </w:pPr>
      <w:r w:rsidRPr="005E301A">
        <w:rPr>
          <w:rFonts w:cs="Times New Roman"/>
          <w:szCs w:val="28"/>
        </w:rPr>
        <w:t>4. Виды и суммы государственной финансовой поддержки (далее – господдержка), получаемой на федеральном уровне в течение 2 лет, предшествующих дате подачи заявки (при наличии):</w:t>
      </w:r>
    </w:p>
    <w:p w:rsidR="005E301A" w:rsidRPr="005E301A" w:rsidRDefault="005E301A" w:rsidP="005E301A">
      <w:pPr>
        <w:jc w:val="both"/>
        <w:rPr>
          <w:rFonts w:cs="Times New Roman"/>
          <w:szCs w:val="28"/>
        </w:rPr>
      </w:pPr>
      <w:r w:rsidRPr="005E301A">
        <w:rPr>
          <w:rFonts w:cs="Times New Roman"/>
          <w:szCs w:val="28"/>
        </w:rPr>
        <w:t>4.1. Наименование господдержки:</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субсидия</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заем</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иное (указать) ______________________________________________.</w:t>
      </w:r>
    </w:p>
    <w:p w:rsidR="005E301A" w:rsidRPr="005E301A" w:rsidRDefault="005E301A" w:rsidP="005E301A">
      <w:pPr>
        <w:rPr>
          <w:rFonts w:cs="Times New Roman"/>
          <w:szCs w:val="28"/>
        </w:rPr>
      </w:pPr>
      <w:r w:rsidRPr="005E301A">
        <w:rPr>
          <w:rFonts w:cs="Times New Roman"/>
          <w:szCs w:val="28"/>
        </w:rPr>
        <w:t>4.2. Цель предоставления господдержки___________________________</w:t>
      </w:r>
    </w:p>
    <w:p w:rsidR="005E301A" w:rsidRPr="005E301A" w:rsidRDefault="005E301A" w:rsidP="005E301A">
      <w:pPr>
        <w:ind w:firstLine="0"/>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jc w:val="both"/>
        <w:rPr>
          <w:rFonts w:cs="Times New Roman"/>
          <w:szCs w:val="28"/>
        </w:rPr>
      </w:pPr>
      <w:r w:rsidRPr="005E301A">
        <w:rPr>
          <w:rFonts w:cs="Times New Roman"/>
          <w:szCs w:val="28"/>
        </w:rPr>
        <w:t>4.3. Организация, предоставившая господдержку:</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Министерство промышленности и торговли Российской Федерации</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Федеральный фонд развития промышленности</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иное (указать)_______________________________________________.</w:t>
      </w:r>
    </w:p>
    <w:p w:rsidR="005E301A" w:rsidRPr="005E301A" w:rsidRDefault="005E301A" w:rsidP="005E301A">
      <w:pPr>
        <w:jc w:val="both"/>
        <w:rPr>
          <w:rFonts w:cs="Times New Roman"/>
          <w:szCs w:val="28"/>
        </w:rPr>
      </w:pPr>
      <w:r w:rsidRPr="005E301A">
        <w:rPr>
          <w:rFonts w:cs="Times New Roman"/>
          <w:szCs w:val="28"/>
        </w:rPr>
        <w:t>4.4. Основание предоставления господдержки:</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нормативный правовой акт от «___»__________№_____</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протокол от «___»__________№_____</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решение от «___»__________№______</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соглашение от «___»__________№_____</w:t>
      </w:r>
    </w:p>
    <w:p w:rsidR="005E301A" w:rsidRPr="005E301A" w:rsidRDefault="005E301A" w:rsidP="005E301A">
      <w:pPr>
        <w:rPr>
          <w:rFonts w:cs="Times New Roman"/>
          <w:szCs w:val="28"/>
        </w:rPr>
      </w:pPr>
      <w:r w:rsidRPr="005E301A">
        <w:rPr>
          <w:rFonts w:cs="Times New Roman"/>
          <w:szCs w:val="28"/>
        </w:rPr>
        <w:sym w:font="Times New Roman" w:char="F00A"/>
      </w:r>
      <w:r w:rsidRPr="005E301A">
        <w:rPr>
          <w:rFonts w:cs="Times New Roman"/>
          <w:szCs w:val="28"/>
        </w:rPr>
        <w:t xml:space="preserve"> иное (указать) ______________________________________________.</w:t>
      </w:r>
    </w:p>
    <w:p w:rsidR="005E301A" w:rsidRPr="005E301A" w:rsidRDefault="005E301A" w:rsidP="005E301A">
      <w:pPr>
        <w:jc w:val="both"/>
        <w:rPr>
          <w:rFonts w:cs="Times New Roman"/>
          <w:szCs w:val="28"/>
        </w:rPr>
      </w:pPr>
      <w:r w:rsidRPr="005E301A">
        <w:rPr>
          <w:rFonts w:cs="Times New Roman"/>
          <w:szCs w:val="28"/>
        </w:rPr>
        <w:t>4.5. Сумма предоставленной господдержки:</w:t>
      </w:r>
    </w:p>
    <w:p w:rsidR="005E301A" w:rsidRPr="005E301A" w:rsidRDefault="005E301A" w:rsidP="005E301A">
      <w:pPr>
        <w:jc w:val="both"/>
        <w:rPr>
          <w:rFonts w:cs="Times New Roman"/>
          <w:szCs w:val="28"/>
        </w:rPr>
      </w:pPr>
      <w:r w:rsidRPr="005E301A">
        <w:rPr>
          <w:rFonts w:cs="Times New Roman"/>
          <w:szCs w:val="28"/>
        </w:rPr>
        <w:t xml:space="preserve">20 __ год </w:t>
      </w:r>
      <w:r w:rsidRPr="005E301A">
        <w:rPr>
          <w:rFonts w:cs="Times New Roman"/>
          <w:spacing w:val="-2"/>
          <w:szCs w:val="28"/>
        </w:rPr>
        <w:t xml:space="preserve">– </w:t>
      </w:r>
      <w:r w:rsidRPr="005E301A">
        <w:rPr>
          <w:rFonts w:cs="Times New Roman"/>
          <w:szCs w:val="28"/>
        </w:rPr>
        <w:t>________________________________________ тыс. рублей;</w:t>
      </w:r>
    </w:p>
    <w:p w:rsidR="005E301A" w:rsidRPr="005E301A" w:rsidRDefault="005E301A" w:rsidP="005E301A">
      <w:pPr>
        <w:jc w:val="both"/>
        <w:rPr>
          <w:rFonts w:cs="Times New Roman"/>
          <w:szCs w:val="28"/>
        </w:rPr>
      </w:pPr>
      <w:r w:rsidRPr="005E301A">
        <w:rPr>
          <w:rFonts w:cs="Times New Roman"/>
          <w:szCs w:val="28"/>
        </w:rPr>
        <w:t>20 __ год</w:t>
      </w:r>
      <w:r w:rsidRPr="005E301A">
        <w:rPr>
          <w:rFonts w:cs="Times New Roman"/>
          <w:spacing w:val="-2"/>
          <w:szCs w:val="28"/>
        </w:rPr>
        <w:t xml:space="preserve"> – </w:t>
      </w:r>
      <w:r w:rsidRPr="005E301A">
        <w:rPr>
          <w:rFonts w:cs="Times New Roman"/>
          <w:szCs w:val="28"/>
        </w:rPr>
        <w:t>______________________________________ тыс. рублей.</w:t>
      </w:r>
    </w:p>
    <w:p w:rsidR="005E301A" w:rsidRPr="005E301A" w:rsidRDefault="005E301A" w:rsidP="005E301A">
      <w:pPr>
        <w:jc w:val="both"/>
        <w:rPr>
          <w:rFonts w:cs="Times New Roman"/>
          <w:szCs w:val="28"/>
        </w:rPr>
      </w:pPr>
    </w:p>
    <w:p w:rsidR="005E301A" w:rsidRPr="005E301A" w:rsidRDefault="005E301A" w:rsidP="005E301A">
      <w:pPr>
        <w:ind w:firstLine="0"/>
        <w:jc w:val="both"/>
        <w:rPr>
          <w:rFonts w:cs="Times New Roman"/>
          <w:szCs w:val="28"/>
        </w:rPr>
      </w:pPr>
      <w:r w:rsidRPr="005E301A">
        <w:rPr>
          <w:rFonts w:cs="Times New Roman"/>
          <w:szCs w:val="28"/>
        </w:rPr>
        <w:t>«____»____________20__г.</w:t>
      </w:r>
    </w:p>
    <w:p w:rsidR="005E301A" w:rsidRPr="005E301A" w:rsidRDefault="005E301A" w:rsidP="005E301A">
      <w:pPr>
        <w:ind w:firstLine="0"/>
        <w:jc w:val="both"/>
        <w:rPr>
          <w:rFonts w:cs="Times New Roman"/>
          <w:szCs w:val="28"/>
        </w:rPr>
      </w:pPr>
    </w:p>
    <w:p w:rsidR="005E301A" w:rsidRPr="005E301A" w:rsidRDefault="005E301A" w:rsidP="005E301A">
      <w:pPr>
        <w:ind w:firstLine="0"/>
        <w:jc w:val="both"/>
        <w:rPr>
          <w:rFonts w:cs="Times New Roman"/>
          <w:szCs w:val="28"/>
        </w:rPr>
      </w:pPr>
    </w:p>
    <w:tbl>
      <w:tblPr>
        <w:tblW w:w="5000" w:type="pct"/>
        <w:tblLook w:val="04A0" w:firstRow="1" w:lastRow="0" w:firstColumn="1" w:lastColumn="0" w:noHBand="0" w:noVBand="1"/>
      </w:tblPr>
      <w:tblGrid>
        <w:gridCol w:w="3901"/>
        <w:gridCol w:w="2362"/>
        <w:gridCol w:w="3307"/>
      </w:tblGrid>
      <w:tr w:rsidR="005E301A" w:rsidRPr="005E301A" w:rsidTr="005E301A">
        <w:trPr>
          <w:trHeight w:val="1562"/>
        </w:trPr>
        <w:tc>
          <w:tcPr>
            <w:tcW w:w="2038"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___________________________</w:t>
            </w:r>
          </w:p>
          <w:p w:rsidR="005E301A" w:rsidRPr="005E301A" w:rsidRDefault="005E301A" w:rsidP="005E301A">
            <w:pPr>
              <w:ind w:firstLine="0"/>
              <w:jc w:val="center"/>
              <w:rPr>
                <w:rFonts w:cs="Times New Roman"/>
                <w:sz w:val="24"/>
                <w:szCs w:val="24"/>
              </w:rPr>
            </w:pPr>
            <w:r w:rsidRPr="005E301A">
              <w:rPr>
                <w:rFonts w:cs="Times New Roman"/>
                <w:sz w:val="24"/>
                <w:szCs w:val="24"/>
              </w:rPr>
              <w:t>(наименование должности руководителя субъекта деятельности в сфере промышленности)</w:t>
            </w:r>
          </w:p>
          <w:p w:rsidR="005E301A" w:rsidRPr="005E301A" w:rsidRDefault="005E301A" w:rsidP="005E301A">
            <w:pPr>
              <w:ind w:firstLine="0"/>
              <w:jc w:val="center"/>
              <w:rPr>
                <w:rFonts w:cs="Times New Roman"/>
                <w:sz w:val="24"/>
                <w:szCs w:val="24"/>
              </w:rPr>
            </w:pPr>
          </w:p>
        </w:tc>
        <w:tc>
          <w:tcPr>
            <w:tcW w:w="1234" w:type="pct"/>
          </w:tcPr>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w:t>
            </w:r>
            <w:r w:rsidRPr="005E301A">
              <w:rPr>
                <w:rFonts w:cs="Times New Roman"/>
                <w:sz w:val="24"/>
                <w:szCs w:val="24"/>
              </w:rPr>
              <w:br/>
              <w:t>(подпись)</w:t>
            </w:r>
          </w:p>
        </w:tc>
        <w:tc>
          <w:tcPr>
            <w:tcW w:w="1728" w:type="pct"/>
          </w:tcPr>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_____________________</w:t>
            </w:r>
            <w:r w:rsidRPr="005E301A">
              <w:rPr>
                <w:rFonts w:cs="Times New Roman"/>
                <w:sz w:val="24"/>
                <w:szCs w:val="24"/>
              </w:rPr>
              <w:br/>
              <w:t>(расшифровка подписи)</w:t>
            </w:r>
          </w:p>
        </w:tc>
      </w:tr>
      <w:tr w:rsidR="005E301A" w:rsidRPr="005E301A" w:rsidTr="005E301A">
        <w:tc>
          <w:tcPr>
            <w:tcW w:w="2038"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___________________________</w:t>
            </w:r>
          </w:p>
          <w:p w:rsidR="005E301A" w:rsidRPr="005E301A" w:rsidRDefault="005E301A" w:rsidP="005E301A">
            <w:pPr>
              <w:ind w:firstLine="0"/>
              <w:jc w:val="center"/>
              <w:rPr>
                <w:rFonts w:cs="Times New Roman"/>
                <w:sz w:val="24"/>
                <w:szCs w:val="24"/>
              </w:rPr>
            </w:pPr>
            <w:r w:rsidRPr="005E301A">
              <w:rPr>
                <w:rFonts w:cs="Times New Roman"/>
                <w:sz w:val="24"/>
                <w:szCs w:val="24"/>
              </w:rPr>
              <w:t>(главный бухгалтер субъекта деятельности в сфере промышленности)</w:t>
            </w:r>
          </w:p>
        </w:tc>
        <w:tc>
          <w:tcPr>
            <w:tcW w:w="1234" w:type="pct"/>
          </w:tcPr>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w:t>
            </w:r>
            <w:r w:rsidRPr="005E301A">
              <w:rPr>
                <w:rFonts w:cs="Times New Roman"/>
                <w:sz w:val="24"/>
                <w:szCs w:val="24"/>
              </w:rPr>
              <w:br/>
              <w:t>(подпись)</w:t>
            </w:r>
          </w:p>
        </w:tc>
        <w:tc>
          <w:tcPr>
            <w:tcW w:w="1728" w:type="pct"/>
          </w:tcPr>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_____________________</w:t>
            </w:r>
            <w:r w:rsidRPr="005E301A">
              <w:rPr>
                <w:rFonts w:cs="Times New Roman"/>
                <w:sz w:val="24"/>
                <w:szCs w:val="24"/>
              </w:rPr>
              <w:br/>
              <w:t>(расшифровка подписи)</w:t>
            </w:r>
          </w:p>
        </w:tc>
      </w:tr>
    </w:tbl>
    <w:p w:rsidR="005E301A" w:rsidRPr="005E301A" w:rsidRDefault="005E301A" w:rsidP="005E301A">
      <w:pPr>
        <w:jc w:val="both"/>
        <w:rPr>
          <w:rFonts w:cs="Times New Roman"/>
          <w:b/>
          <w:szCs w:val="28"/>
        </w:rPr>
      </w:pPr>
      <w:r w:rsidRPr="005E301A">
        <w:rPr>
          <w:rFonts w:cs="Times New Roman"/>
          <w:szCs w:val="28"/>
        </w:rPr>
        <w:t>М.П.</w:t>
      </w:r>
    </w:p>
    <w:p w:rsidR="005E301A" w:rsidRPr="005E301A" w:rsidRDefault="005E301A" w:rsidP="005E301A">
      <w:pPr>
        <w:ind w:firstLine="0"/>
        <w:rPr>
          <w:rFonts w:cs="Times New Roman"/>
          <w:b/>
          <w:szCs w:val="28"/>
        </w:rPr>
        <w:sectPr w:rsidR="005E301A" w:rsidRPr="005E301A" w:rsidSect="00763662">
          <w:pgSz w:w="11906" w:h="16838"/>
          <w:pgMar w:top="1134" w:right="567" w:bottom="1134" w:left="1985" w:header="709" w:footer="709" w:gutter="0"/>
          <w:pgNumType w:start="1"/>
          <w:cols w:space="720"/>
          <w:titlePg/>
          <w:docGrid w:linePitch="381"/>
        </w:sectPr>
      </w:pPr>
    </w:p>
    <w:tbl>
      <w:tblPr>
        <w:tblW w:w="5000" w:type="pct"/>
        <w:tblLook w:val="04A0" w:firstRow="1" w:lastRow="0" w:firstColumn="1" w:lastColumn="0" w:noHBand="0" w:noVBand="1"/>
      </w:tblPr>
      <w:tblGrid>
        <w:gridCol w:w="5556"/>
        <w:gridCol w:w="4014"/>
      </w:tblGrid>
      <w:tr w:rsidR="005E301A" w:rsidRPr="005E301A" w:rsidTr="005E301A">
        <w:tc>
          <w:tcPr>
            <w:tcW w:w="2903" w:type="pct"/>
          </w:tcPr>
          <w:p w:rsidR="005E301A" w:rsidRPr="005E301A" w:rsidRDefault="005E301A" w:rsidP="005E301A">
            <w:pPr>
              <w:tabs>
                <w:tab w:val="left" w:pos="4370"/>
              </w:tabs>
              <w:spacing w:line="276" w:lineRule="auto"/>
              <w:jc w:val="right"/>
              <w:rPr>
                <w:rFonts w:cs="Times New Roman"/>
                <w:szCs w:val="28"/>
              </w:rPr>
            </w:pPr>
            <w:r w:rsidRPr="005E301A">
              <w:rPr>
                <w:rFonts w:cs="Times New Roman"/>
                <w:szCs w:val="28"/>
              </w:rPr>
              <w:br w:type="page"/>
            </w:r>
          </w:p>
        </w:tc>
        <w:tc>
          <w:tcPr>
            <w:tcW w:w="2097" w:type="pct"/>
          </w:tcPr>
          <w:p w:rsidR="005E301A" w:rsidRPr="005E301A" w:rsidRDefault="005E301A" w:rsidP="005E301A">
            <w:pPr>
              <w:keepNext/>
              <w:ind w:firstLine="0"/>
              <w:rPr>
                <w:rFonts w:eastAsia="Calibri" w:cs="Times New Roman"/>
                <w:szCs w:val="28"/>
                <w:lang w:eastAsia="ru-RU"/>
              </w:rPr>
            </w:pPr>
            <w:r w:rsidRPr="005E301A">
              <w:rPr>
                <w:rFonts w:eastAsia="Calibri" w:cs="Times New Roman"/>
                <w:szCs w:val="28"/>
                <w:lang w:eastAsia="ru-RU"/>
              </w:rPr>
              <w:t xml:space="preserve">Приложение 3 </w:t>
            </w:r>
            <w:r w:rsidRPr="005E301A">
              <w:rPr>
                <w:rFonts w:eastAsia="Calibri" w:cs="Times New Roman"/>
                <w:szCs w:val="28"/>
                <w:lang w:eastAsia="ru-RU"/>
              </w:rPr>
              <w:br/>
              <w:t xml:space="preserve">к Порядку предоставления субъектам деятельности в сфере промышленности Ярославской области субсидий на возмещение затрат, связанных с проведением научно-исследовательских и опытно-конструкторских работ в сфере промышленного производства </w:t>
            </w:r>
          </w:p>
          <w:p w:rsidR="005E301A" w:rsidRPr="005E301A" w:rsidRDefault="005E301A" w:rsidP="005E301A">
            <w:pPr>
              <w:keepNext/>
              <w:ind w:firstLine="0"/>
              <w:rPr>
                <w:rFonts w:eastAsia="Calibri" w:cs="Times New Roman"/>
                <w:szCs w:val="28"/>
                <w:lang w:eastAsia="ru-RU"/>
              </w:rPr>
            </w:pPr>
          </w:p>
          <w:p w:rsidR="005E301A" w:rsidRPr="005E301A" w:rsidRDefault="005E301A" w:rsidP="005E301A">
            <w:pPr>
              <w:keepNext/>
              <w:ind w:firstLine="0"/>
              <w:rPr>
                <w:rFonts w:cs="Times New Roman"/>
                <w:szCs w:val="28"/>
                <w:lang w:eastAsia="ru-RU"/>
              </w:rPr>
            </w:pPr>
            <w:r w:rsidRPr="005E301A">
              <w:rPr>
                <w:rFonts w:eastAsia="Calibri" w:cs="Times New Roman"/>
                <w:szCs w:val="28"/>
                <w:lang w:eastAsia="ru-RU"/>
              </w:rPr>
              <w:t>Форма</w:t>
            </w:r>
            <w:r w:rsidRPr="005E301A">
              <w:rPr>
                <w:rFonts w:cs="Times New Roman"/>
                <w:szCs w:val="28"/>
                <w:lang w:eastAsia="ru-RU"/>
              </w:rPr>
              <w:t xml:space="preserve"> </w:t>
            </w:r>
          </w:p>
        </w:tc>
      </w:tr>
    </w:tbl>
    <w:p w:rsidR="005E301A" w:rsidRPr="005E301A" w:rsidRDefault="005E301A" w:rsidP="005E301A">
      <w:pPr>
        <w:ind w:firstLine="0"/>
        <w:rPr>
          <w:rFonts w:cs="Times New Roman"/>
          <w:b/>
          <w:bCs/>
          <w:szCs w:val="28"/>
        </w:rPr>
      </w:pPr>
    </w:p>
    <w:p w:rsidR="005E301A" w:rsidRPr="005E301A" w:rsidRDefault="005E301A" w:rsidP="005E301A">
      <w:pPr>
        <w:ind w:firstLine="0"/>
        <w:rPr>
          <w:rFonts w:cs="Times New Roman"/>
          <w:b/>
          <w:bCs/>
          <w:szCs w:val="28"/>
        </w:rPr>
      </w:pPr>
    </w:p>
    <w:p w:rsidR="005E301A" w:rsidRPr="005E301A" w:rsidRDefault="005E301A" w:rsidP="005E301A">
      <w:pPr>
        <w:ind w:firstLine="0"/>
        <w:jc w:val="center"/>
        <w:rPr>
          <w:rFonts w:cs="Times New Roman"/>
          <w:b/>
          <w:bCs/>
          <w:szCs w:val="28"/>
        </w:rPr>
      </w:pPr>
      <w:r w:rsidRPr="005E301A">
        <w:rPr>
          <w:rFonts w:cs="Times New Roman"/>
          <w:b/>
          <w:bCs/>
          <w:szCs w:val="28"/>
        </w:rPr>
        <w:t>ПАСПОРТ</w:t>
      </w:r>
    </w:p>
    <w:p w:rsidR="005E301A" w:rsidRPr="005E301A" w:rsidRDefault="005E301A" w:rsidP="005E301A">
      <w:pPr>
        <w:ind w:firstLine="0"/>
        <w:jc w:val="center"/>
        <w:rPr>
          <w:rFonts w:cs="Times New Roman"/>
          <w:b/>
          <w:bCs/>
          <w:szCs w:val="28"/>
        </w:rPr>
      </w:pPr>
      <w:r w:rsidRPr="005E301A">
        <w:rPr>
          <w:rFonts w:cs="Times New Roman"/>
          <w:b/>
          <w:bCs/>
          <w:szCs w:val="28"/>
        </w:rPr>
        <w:t xml:space="preserve">проекта </w:t>
      </w:r>
      <w:r w:rsidRPr="005E301A">
        <w:rPr>
          <w:rFonts w:cs="Times New Roman"/>
          <w:b/>
          <w:szCs w:val="28"/>
        </w:rPr>
        <w:t>научно-исследовательских и опытно-конструкторских работ</w:t>
      </w:r>
    </w:p>
    <w:p w:rsidR="005E301A" w:rsidRPr="005E301A" w:rsidRDefault="005E301A" w:rsidP="005E301A">
      <w:pPr>
        <w:rPr>
          <w:rFonts w:cs="Times New Roman"/>
          <w:bCs/>
          <w:szCs w:val="28"/>
        </w:rPr>
      </w:pPr>
    </w:p>
    <w:p w:rsidR="005E301A" w:rsidRPr="005E301A" w:rsidRDefault="005E301A" w:rsidP="005E301A">
      <w:pPr>
        <w:ind w:firstLine="720"/>
        <w:jc w:val="both"/>
        <w:rPr>
          <w:rFonts w:cs="Times New Roman"/>
          <w:szCs w:val="28"/>
        </w:rPr>
      </w:pPr>
      <w:r w:rsidRPr="005E301A">
        <w:rPr>
          <w:rFonts w:cs="Times New Roman"/>
          <w:szCs w:val="28"/>
        </w:rPr>
        <w:t xml:space="preserve">1. Наименование проекта научно-исследовательских и опытно-конструкторских работ (далее – проект НИОКР) в соответствии с наименованием проекта НИОКР, указанным в заявке </w:t>
      </w:r>
      <w:r w:rsidRPr="005E301A">
        <w:rPr>
          <w:rFonts w:cs="Times New Roman"/>
          <w:spacing w:val="-2"/>
          <w:szCs w:val="28"/>
        </w:rPr>
        <w:t>на предоставление субсидии на возмещение затрат, связанных с проведением научно-исследовательских и опытно-конструкторских работ в сфере промышленного производства (далее – заявка),</w:t>
      </w:r>
      <w:r w:rsidRPr="005E301A">
        <w:rPr>
          <w:rFonts w:cs="Times New Roman"/>
          <w:szCs w:val="28"/>
        </w:rPr>
        <w:t xml:space="preserve"> и прилагаемых к ней документах:________________________________________________________ __________________________________________________________________.</w:t>
      </w:r>
    </w:p>
    <w:p w:rsidR="005E301A" w:rsidRPr="005E301A" w:rsidRDefault="005E301A" w:rsidP="005E301A">
      <w:pPr>
        <w:ind w:firstLine="720"/>
        <w:jc w:val="both"/>
        <w:rPr>
          <w:rFonts w:cs="Times New Roman"/>
          <w:szCs w:val="28"/>
        </w:rPr>
      </w:pPr>
    </w:p>
    <w:p w:rsidR="005E301A" w:rsidRPr="005E301A" w:rsidRDefault="005E301A" w:rsidP="005E301A">
      <w:pPr>
        <w:ind w:firstLine="720"/>
        <w:jc w:val="both"/>
        <w:rPr>
          <w:szCs w:val="28"/>
        </w:rPr>
      </w:pPr>
      <w:r w:rsidRPr="005E301A">
        <w:rPr>
          <w:rFonts w:cs="Times New Roman"/>
          <w:szCs w:val="28"/>
        </w:rPr>
        <w:t xml:space="preserve">2. Характеристика </w:t>
      </w:r>
      <w:r w:rsidRPr="005E301A">
        <w:rPr>
          <w:szCs w:val="28"/>
        </w:rPr>
        <w:t xml:space="preserve">основных целей реализации проекта НИОКР: </w:t>
      </w:r>
    </w:p>
    <w:p w:rsidR="005E301A" w:rsidRPr="005E301A" w:rsidRDefault="005E301A" w:rsidP="005E301A">
      <w:pPr>
        <w:ind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7294"/>
        <w:gridCol w:w="1617"/>
      </w:tblGrid>
      <w:tr w:rsidR="005E301A" w:rsidRPr="005E301A" w:rsidTr="005E301A">
        <w:trPr>
          <w:trHeight w:val="240"/>
        </w:trPr>
        <w:tc>
          <w:tcPr>
            <w:tcW w:w="344"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snapToGrid w:val="0"/>
              <w:spacing w:line="276" w:lineRule="auto"/>
              <w:ind w:firstLine="0"/>
              <w:jc w:val="center"/>
              <w:rPr>
                <w:rFonts w:cs="Times New Roman"/>
                <w:szCs w:val="28"/>
              </w:rPr>
            </w:pPr>
            <w:r w:rsidRPr="005E301A">
              <w:rPr>
                <w:rFonts w:cs="Times New Roman"/>
                <w:szCs w:val="28"/>
              </w:rPr>
              <w:t>1.</w:t>
            </w:r>
          </w:p>
        </w:tc>
        <w:tc>
          <w:tcPr>
            <w:tcW w:w="3811"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snapToGrid w:val="0"/>
              <w:spacing w:line="276" w:lineRule="auto"/>
              <w:ind w:left="34" w:firstLine="0"/>
              <w:rPr>
                <w:rFonts w:cs="Times New Roman"/>
                <w:szCs w:val="28"/>
              </w:rPr>
            </w:pPr>
            <w:r w:rsidRPr="005E301A">
              <w:rPr>
                <w:rFonts w:cs="Times New Roman"/>
                <w:szCs w:val="28"/>
              </w:rPr>
              <w:t>Импортозамещение</w:t>
            </w:r>
          </w:p>
        </w:tc>
        <w:tc>
          <w:tcPr>
            <w:tcW w:w="845" w:type="pct"/>
            <w:tcBorders>
              <w:top w:val="single" w:sz="4" w:space="0" w:color="auto"/>
              <w:left w:val="single" w:sz="4" w:space="0" w:color="auto"/>
              <w:bottom w:val="single" w:sz="4" w:space="0" w:color="auto"/>
              <w:right w:val="single" w:sz="4" w:space="0" w:color="auto"/>
            </w:tcBorders>
            <w:vAlign w:val="center"/>
            <w:hideMark/>
          </w:tcPr>
          <w:p w:rsidR="005E301A" w:rsidRPr="005E301A" w:rsidRDefault="005E301A" w:rsidP="005E301A">
            <w:pPr>
              <w:snapToGrid w:val="0"/>
              <w:spacing w:line="276" w:lineRule="auto"/>
              <w:ind w:firstLine="0"/>
              <w:jc w:val="both"/>
              <w:rPr>
                <w:rFonts w:cs="Times New Roman"/>
                <w:szCs w:val="28"/>
              </w:rPr>
            </w:pPr>
            <w:r w:rsidRPr="005E301A">
              <w:rPr>
                <w:rFonts w:cs="Times New Roman"/>
                <w:szCs w:val="28"/>
              </w:rPr>
              <w:sym w:font="Times New Roman" w:char="F00A"/>
            </w:r>
            <w:r w:rsidRPr="005E301A">
              <w:rPr>
                <w:rFonts w:cs="Times New Roman"/>
                <w:szCs w:val="28"/>
              </w:rPr>
              <w:t xml:space="preserve"> да </w:t>
            </w:r>
            <w:r w:rsidRPr="005E301A">
              <w:rPr>
                <w:rFonts w:cs="Times New Roman"/>
                <w:szCs w:val="28"/>
              </w:rPr>
              <w:sym w:font="Times New Roman" w:char="F00A"/>
            </w:r>
            <w:r w:rsidRPr="005E301A">
              <w:rPr>
                <w:rFonts w:cs="Times New Roman"/>
                <w:szCs w:val="28"/>
              </w:rPr>
              <w:t xml:space="preserve"> нет </w:t>
            </w:r>
          </w:p>
        </w:tc>
      </w:tr>
      <w:tr w:rsidR="005E301A" w:rsidRPr="005E301A" w:rsidTr="005E301A">
        <w:tc>
          <w:tcPr>
            <w:tcW w:w="344"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snapToGrid w:val="0"/>
              <w:spacing w:line="276" w:lineRule="auto"/>
              <w:ind w:firstLine="0"/>
              <w:jc w:val="center"/>
              <w:rPr>
                <w:rFonts w:cs="Times New Roman"/>
                <w:szCs w:val="28"/>
              </w:rPr>
            </w:pPr>
            <w:r w:rsidRPr="005E301A">
              <w:rPr>
                <w:rFonts w:cs="Times New Roman"/>
                <w:szCs w:val="28"/>
              </w:rPr>
              <w:t>2.</w:t>
            </w:r>
          </w:p>
        </w:tc>
        <w:tc>
          <w:tcPr>
            <w:tcW w:w="3811"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snapToGrid w:val="0"/>
              <w:spacing w:line="276" w:lineRule="auto"/>
              <w:ind w:left="34" w:firstLine="0"/>
              <w:rPr>
                <w:rFonts w:cs="Times New Roman"/>
                <w:szCs w:val="28"/>
              </w:rPr>
            </w:pPr>
            <w:r w:rsidRPr="005E301A">
              <w:rPr>
                <w:rFonts w:cs="Times New Roman"/>
                <w:szCs w:val="28"/>
              </w:rPr>
              <w:t>Создание экспортной продукции</w:t>
            </w:r>
          </w:p>
        </w:tc>
        <w:tc>
          <w:tcPr>
            <w:tcW w:w="845"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snapToGrid w:val="0"/>
              <w:spacing w:line="276" w:lineRule="auto"/>
              <w:ind w:firstLine="0"/>
              <w:jc w:val="both"/>
              <w:rPr>
                <w:rFonts w:cs="Times New Roman"/>
                <w:szCs w:val="28"/>
              </w:rPr>
            </w:pPr>
            <w:r w:rsidRPr="005E301A">
              <w:rPr>
                <w:rFonts w:cs="Times New Roman"/>
                <w:szCs w:val="28"/>
              </w:rPr>
              <w:sym w:font="Times New Roman" w:char="F00A"/>
            </w:r>
            <w:r w:rsidRPr="005E301A">
              <w:rPr>
                <w:rFonts w:cs="Times New Roman"/>
                <w:szCs w:val="28"/>
              </w:rPr>
              <w:t xml:space="preserve"> да </w:t>
            </w:r>
            <w:r w:rsidRPr="005E301A">
              <w:rPr>
                <w:rFonts w:cs="Times New Roman"/>
                <w:szCs w:val="28"/>
              </w:rPr>
              <w:sym w:font="Times New Roman" w:char="F00A"/>
            </w:r>
            <w:r w:rsidRPr="005E301A">
              <w:rPr>
                <w:rFonts w:cs="Times New Roman"/>
                <w:szCs w:val="28"/>
              </w:rPr>
              <w:t xml:space="preserve"> нет</w:t>
            </w:r>
          </w:p>
        </w:tc>
      </w:tr>
      <w:tr w:rsidR="005E301A" w:rsidRPr="005E301A" w:rsidTr="005E301A">
        <w:tc>
          <w:tcPr>
            <w:tcW w:w="344"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snapToGrid w:val="0"/>
              <w:spacing w:line="276" w:lineRule="auto"/>
              <w:ind w:firstLine="0"/>
              <w:jc w:val="center"/>
              <w:rPr>
                <w:rFonts w:cs="Times New Roman"/>
                <w:szCs w:val="28"/>
              </w:rPr>
            </w:pPr>
            <w:r w:rsidRPr="005E301A">
              <w:rPr>
                <w:rFonts w:cs="Times New Roman"/>
                <w:szCs w:val="28"/>
              </w:rPr>
              <w:t>3.</w:t>
            </w:r>
          </w:p>
        </w:tc>
        <w:tc>
          <w:tcPr>
            <w:tcW w:w="3811"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snapToGrid w:val="0"/>
              <w:spacing w:line="276" w:lineRule="auto"/>
              <w:ind w:left="34" w:firstLine="0"/>
              <w:rPr>
                <w:rFonts w:cs="Times New Roman"/>
                <w:szCs w:val="28"/>
              </w:rPr>
            </w:pPr>
            <w:r w:rsidRPr="005E301A">
              <w:rPr>
                <w:rFonts w:cs="Times New Roman"/>
                <w:szCs w:val="28"/>
              </w:rPr>
              <w:t>Освоение нового рынка или рыночной ниши</w:t>
            </w:r>
          </w:p>
        </w:tc>
        <w:tc>
          <w:tcPr>
            <w:tcW w:w="845"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snapToGrid w:val="0"/>
              <w:spacing w:line="276" w:lineRule="auto"/>
              <w:ind w:firstLine="0"/>
              <w:jc w:val="both"/>
              <w:rPr>
                <w:rFonts w:cs="Times New Roman"/>
              </w:rPr>
            </w:pPr>
            <w:r w:rsidRPr="005E301A">
              <w:rPr>
                <w:rFonts w:cs="Times New Roman"/>
                <w:szCs w:val="28"/>
              </w:rPr>
              <w:sym w:font="Times New Roman" w:char="F00A"/>
            </w:r>
            <w:r w:rsidRPr="005E301A">
              <w:rPr>
                <w:rFonts w:cs="Times New Roman"/>
                <w:szCs w:val="28"/>
              </w:rPr>
              <w:t xml:space="preserve"> да </w:t>
            </w:r>
            <w:r w:rsidRPr="005E301A">
              <w:rPr>
                <w:rFonts w:cs="Times New Roman"/>
                <w:szCs w:val="28"/>
              </w:rPr>
              <w:sym w:font="Times New Roman" w:char="F00A"/>
            </w:r>
            <w:r w:rsidRPr="005E301A">
              <w:rPr>
                <w:rFonts w:cs="Times New Roman"/>
                <w:szCs w:val="28"/>
              </w:rPr>
              <w:t xml:space="preserve"> нет</w:t>
            </w:r>
          </w:p>
        </w:tc>
      </w:tr>
      <w:tr w:rsidR="005E301A" w:rsidRPr="005E301A" w:rsidTr="005E301A">
        <w:tc>
          <w:tcPr>
            <w:tcW w:w="344"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snapToGrid w:val="0"/>
              <w:spacing w:line="276" w:lineRule="auto"/>
              <w:ind w:firstLine="0"/>
              <w:jc w:val="center"/>
              <w:rPr>
                <w:rFonts w:cs="Times New Roman"/>
                <w:szCs w:val="28"/>
              </w:rPr>
            </w:pPr>
            <w:r w:rsidRPr="005E301A">
              <w:rPr>
                <w:rFonts w:cs="Times New Roman"/>
                <w:szCs w:val="28"/>
              </w:rPr>
              <w:t>4.</w:t>
            </w:r>
          </w:p>
        </w:tc>
        <w:tc>
          <w:tcPr>
            <w:tcW w:w="3811"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snapToGrid w:val="0"/>
              <w:spacing w:line="276" w:lineRule="auto"/>
              <w:ind w:firstLine="0"/>
              <w:rPr>
                <w:rFonts w:cs="Times New Roman"/>
                <w:szCs w:val="28"/>
              </w:rPr>
            </w:pPr>
            <w:r w:rsidRPr="005E301A">
              <w:rPr>
                <w:rFonts w:cs="Times New Roman"/>
                <w:szCs w:val="28"/>
              </w:rPr>
              <w:t>Снижение себестоимости выпускаемой продукции</w:t>
            </w:r>
          </w:p>
        </w:tc>
        <w:tc>
          <w:tcPr>
            <w:tcW w:w="845"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snapToGrid w:val="0"/>
              <w:spacing w:line="276" w:lineRule="auto"/>
              <w:ind w:firstLine="0"/>
              <w:jc w:val="both"/>
              <w:rPr>
                <w:rFonts w:cs="Times New Roman"/>
                <w:szCs w:val="28"/>
              </w:rPr>
            </w:pPr>
            <w:r w:rsidRPr="005E301A">
              <w:rPr>
                <w:rFonts w:cs="Times New Roman"/>
                <w:szCs w:val="28"/>
              </w:rPr>
              <w:sym w:font="Times New Roman" w:char="F00A"/>
            </w:r>
            <w:r w:rsidRPr="005E301A">
              <w:rPr>
                <w:rFonts w:cs="Times New Roman"/>
                <w:szCs w:val="28"/>
              </w:rPr>
              <w:t xml:space="preserve"> да </w:t>
            </w:r>
            <w:r w:rsidRPr="005E301A">
              <w:rPr>
                <w:rFonts w:cs="Times New Roman"/>
                <w:szCs w:val="28"/>
              </w:rPr>
              <w:sym w:font="Times New Roman" w:char="F00A"/>
            </w:r>
            <w:r w:rsidRPr="005E301A">
              <w:rPr>
                <w:rFonts w:cs="Times New Roman"/>
                <w:szCs w:val="28"/>
              </w:rPr>
              <w:t xml:space="preserve"> нет</w:t>
            </w:r>
          </w:p>
        </w:tc>
      </w:tr>
      <w:tr w:rsidR="005E301A" w:rsidRPr="005E301A" w:rsidTr="005E301A">
        <w:tc>
          <w:tcPr>
            <w:tcW w:w="344"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snapToGrid w:val="0"/>
              <w:spacing w:line="276" w:lineRule="auto"/>
              <w:ind w:firstLine="0"/>
              <w:jc w:val="center"/>
              <w:rPr>
                <w:rFonts w:cs="Times New Roman"/>
                <w:szCs w:val="28"/>
              </w:rPr>
            </w:pPr>
            <w:r w:rsidRPr="005E301A">
              <w:rPr>
                <w:rFonts w:cs="Times New Roman"/>
                <w:szCs w:val="28"/>
              </w:rPr>
              <w:t>5.</w:t>
            </w:r>
          </w:p>
        </w:tc>
        <w:tc>
          <w:tcPr>
            <w:tcW w:w="3811"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keepNext/>
              <w:ind w:firstLine="0"/>
              <w:rPr>
                <w:rFonts w:cs="Times New Roman"/>
                <w:szCs w:val="28"/>
                <w:lang w:eastAsia="ru-RU"/>
              </w:rPr>
            </w:pPr>
            <w:r w:rsidRPr="005E301A">
              <w:rPr>
                <w:rFonts w:eastAsia="Calibri" w:cs="Times New Roman"/>
                <w:szCs w:val="28"/>
                <w:lang w:eastAsia="ru-RU"/>
              </w:rPr>
              <w:t>Улучшение технических, эксплуатационных и (или) потребительских характеристик выпускаемой продукции</w:t>
            </w:r>
          </w:p>
        </w:tc>
        <w:tc>
          <w:tcPr>
            <w:tcW w:w="845"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snapToGrid w:val="0"/>
              <w:spacing w:line="276" w:lineRule="auto"/>
              <w:ind w:firstLine="0"/>
              <w:jc w:val="both"/>
              <w:rPr>
                <w:rFonts w:cs="Times New Roman"/>
              </w:rPr>
            </w:pPr>
            <w:r w:rsidRPr="005E301A">
              <w:rPr>
                <w:rFonts w:cs="Times New Roman"/>
                <w:szCs w:val="28"/>
              </w:rPr>
              <w:sym w:font="Times New Roman" w:char="F00A"/>
            </w:r>
            <w:r w:rsidRPr="005E301A">
              <w:rPr>
                <w:rFonts w:cs="Times New Roman"/>
                <w:szCs w:val="28"/>
              </w:rPr>
              <w:t xml:space="preserve"> да </w:t>
            </w:r>
            <w:r w:rsidRPr="005E301A">
              <w:rPr>
                <w:rFonts w:cs="Times New Roman"/>
                <w:szCs w:val="28"/>
              </w:rPr>
              <w:sym w:font="Times New Roman" w:char="F00A"/>
            </w:r>
            <w:r w:rsidRPr="005E301A">
              <w:rPr>
                <w:rFonts w:cs="Times New Roman"/>
                <w:szCs w:val="28"/>
              </w:rPr>
              <w:t xml:space="preserve"> нет</w:t>
            </w:r>
          </w:p>
        </w:tc>
      </w:tr>
      <w:tr w:rsidR="005E301A" w:rsidRPr="005E301A" w:rsidTr="005E301A">
        <w:tc>
          <w:tcPr>
            <w:tcW w:w="344"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snapToGrid w:val="0"/>
              <w:spacing w:line="276" w:lineRule="auto"/>
              <w:ind w:firstLine="0"/>
              <w:jc w:val="center"/>
              <w:rPr>
                <w:rFonts w:cs="Times New Roman"/>
                <w:szCs w:val="28"/>
              </w:rPr>
            </w:pPr>
            <w:r w:rsidRPr="005E301A">
              <w:rPr>
                <w:rFonts w:cs="Times New Roman"/>
                <w:szCs w:val="28"/>
              </w:rPr>
              <w:t>6.</w:t>
            </w:r>
          </w:p>
        </w:tc>
        <w:tc>
          <w:tcPr>
            <w:tcW w:w="3811"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snapToGrid w:val="0"/>
              <w:spacing w:line="276" w:lineRule="auto"/>
              <w:ind w:left="34" w:firstLine="0"/>
              <w:rPr>
                <w:rFonts w:cs="Times New Roman"/>
                <w:szCs w:val="28"/>
              </w:rPr>
            </w:pPr>
            <w:r w:rsidRPr="005E301A">
              <w:rPr>
                <w:rFonts w:cs="Times New Roman"/>
                <w:szCs w:val="28"/>
              </w:rPr>
              <w:t>Другое (указать)*</w:t>
            </w:r>
          </w:p>
        </w:tc>
        <w:tc>
          <w:tcPr>
            <w:tcW w:w="845"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snapToGrid w:val="0"/>
              <w:spacing w:line="276" w:lineRule="auto"/>
              <w:ind w:firstLine="0"/>
              <w:jc w:val="both"/>
              <w:rPr>
                <w:rFonts w:cs="Times New Roman"/>
                <w:szCs w:val="28"/>
              </w:rPr>
            </w:pPr>
            <w:r w:rsidRPr="005E301A">
              <w:rPr>
                <w:rFonts w:cs="Times New Roman"/>
                <w:szCs w:val="28"/>
              </w:rPr>
              <w:sym w:font="Times New Roman" w:char="F00A"/>
            </w:r>
            <w:r w:rsidRPr="005E301A">
              <w:rPr>
                <w:rFonts w:cs="Times New Roman"/>
                <w:szCs w:val="28"/>
              </w:rPr>
              <w:t xml:space="preserve"> да </w:t>
            </w:r>
            <w:r w:rsidRPr="005E301A">
              <w:rPr>
                <w:rFonts w:cs="Times New Roman"/>
                <w:szCs w:val="28"/>
              </w:rPr>
              <w:sym w:font="Times New Roman" w:char="F00A"/>
            </w:r>
            <w:r w:rsidRPr="005E301A">
              <w:rPr>
                <w:rFonts w:cs="Times New Roman"/>
                <w:szCs w:val="28"/>
              </w:rPr>
              <w:t xml:space="preserve"> нет</w:t>
            </w:r>
          </w:p>
        </w:tc>
      </w:tr>
    </w:tbl>
    <w:p w:rsidR="005E301A" w:rsidRPr="005E301A" w:rsidRDefault="005E301A" w:rsidP="005E301A">
      <w:pPr>
        <w:shd w:val="clear" w:color="auto" w:fill="FFFFFF"/>
        <w:jc w:val="both"/>
        <w:rPr>
          <w:rFonts w:cs="Times New Roman"/>
          <w:szCs w:val="28"/>
        </w:rPr>
      </w:pPr>
      <w:r w:rsidRPr="005E301A">
        <w:rPr>
          <w:rFonts w:cs="Times New Roman"/>
          <w:szCs w:val="28"/>
        </w:rPr>
        <w:t>*________________________________________________________________________________________________________________________________________________________________________________________________.</w:t>
      </w:r>
    </w:p>
    <w:p w:rsidR="005E301A" w:rsidRPr="005E301A" w:rsidRDefault="005E301A" w:rsidP="005E301A">
      <w:pPr>
        <w:shd w:val="clear" w:color="auto" w:fill="FFFFFF"/>
        <w:ind w:firstLine="720"/>
        <w:jc w:val="both"/>
        <w:rPr>
          <w:rFonts w:cs="Times New Roman"/>
          <w:szCs w:val="28"/>
        </w:rPr>
      </w:pPr>
      <w:r w:rsidRPr="005E301A">
        <w:rPr>
          <w:rFonts w:cs="Times New Roman"/>
          <w:szCs w:val="28"/>
        </w:rPr>
        <w:t>3. Краткая характеристика конкурентных (технических, эксплуатационных и (или) потребительских) преимуществ продукции, созданной в результате реализации проекта НИОКР, по сравнению с существующими на рынке аналогами: _________________________________</w:t>
      </w:r>
      <w:r w:rsidRPr="005E301A">
        <w:rPr>
          <w:rFonts w:cs="Times New Roman"/>
          <w:szCs w:val="28"/>
        </w:rPr>
        <w:br/>
        <w:t xml:space="preserve">__________________________________________________________________. </w:t>
      </w:r>
    </w:p>
    <w:p w:rsidR="005E301A" w:rsidRPr="005E301A" w:rsidRDefault="005E301A" w:rsidP="005E301A">
      <w:pPr>
        <w:suppressAutoHyphens/>
        <w:autoSpaceDE w:val="0"/>
        <w:ind w:firstLine="720"/>
        <w:jc w:val="both"/>
        <w:rPr>
          <w:rFonts w:cs="Times New Roman"/>
          <w:szCs w:val="28"/>
          <w:lang w:eastAsia="ar-SA"/>
        </w:rPr>
      </w:pPr>
      <w:r w:rsidRPr="005E301A">
        <w:rPr>
          <w:rFonts w:cs="Times New Roman"/>
          <w:szCs w:val="28"/>
          <w:lang w:eastAsia="ar-SA"/>
        </w:rPr>
        <w:t xml:space="preserve">4. Сведения о сегментах и нишах рынка продукции, производимой по результатам реализации проекта НИОКР: </w:t>
      </w:r>
    </w:p>
    <w:p w:rsidR="005E301A" w:rsidRPr="005E301A" w:rsidRDefault="005E301A" w:rsidP="005E301A">
      <w:pPr>
        <w:suppressAutoHyphens/>
        <w:autoSpaceDE w:val="0"/>
        <w:ind w:firstLine="720"/>
        <w:jc w:val="both"/>
        <w:rPr>
          <w:rFonts w:cs="Times New Roman"/>
          <w:szCs w:val="28"/>
          <w:lang w:eastAsia="ar-SA"/>
        </w:rPr>
      </w:pPr>
      <w:r w:rsidRPr="005E301A">
        <w:rPr>
          <w:rFonts w:cs="Times New Roman"/>
          <w:szCs w:val="28"/>
          <w:lang w:eastAsia="ar-SA"/>
        </w:rPr>
        <w:t>4.1. География рынка продукции (указать регионы, страны, в которых предполагается продавать продукцию): ________________________________</w:t>
      </w:r>
    </w:p>
    <w:p w:rsidR="005E301A" w:rsidRPr="005E301A" w:rsidRDefault="005E301A" w:rsidP="005E301A">
      <w:pPr>
        <w:suppressAutoHyphens/>
        <w:autoSpaceDE w:val="0"/>
        <w:ind w:firstLine="0"/>
        <w:jc w:val="both"/>
        <w:rPr>
          <w:rFonts w:cs="Times New Roman"/>
          <w:szCs w:val="28"/>
          <w:lang w:eastAsia="ar-SA"/>
        </w:rPr>
      </w:pPr>
      <w:r w:rsidRPr="005E301A">
        <w:rPr>
          <w:rFonts w:cs="Times New Roman"/>
          <w:szCs w:val="28"/>
          <w:lang w:eastAsia="ar-SA"/>
        </w:rPr>
        <w:t xml:space="preserve">__________________________________________________________________. </w:t>
      </w:r>
    </w:p>
    <w:p w:rsidR="005E301A" w:rsidRPr="005E301A" w:rsidRDefault="005E301A" w:rsidP="005E301A">
      <w:pPr>
        <w:suppressAutoHyphens/>
        <w:autoSpaceDE w:val="0"/>
        <w:ind w:firstLine="720"/>
        <w:jc w:val="both"/>
        <w:rPr>
          <w:rFonts w:cs="Times New Roman"/>
          <w:szCs w:val="28"/>
          <w:lang w:eastAsia="ar-SA"/>
        </w:rPr>
      </w:pPr>
      <w:r w:rsidRPr="005E301A">
        <w:rPr>
          <w:rFonts w:cs="Times New Roman"/>
          <w:szCs w:val="28"/>
          <w:lang w:eastAsia="ar-SA"/>
        </w:rPr>
        <w:t xml:space="preserve">4.2. Общий объем рынка (рыночного сегмента или ниши) в натуральном (единиц) и стоимостном (тыс. рублей) выражении: __________________________________________________________________. </w:t>
      </w:r>
    </w:p>
    <w:p w:rsidR="005E301A" w:rsidRPr="005E301A" w:rsidRDefault="005E301A" w:rsidP="005E301A">
      <w:pPr>
        <w:suppressAutoHyphens/>
        <w:autoSpaceDE w:val="0"/>
        <w:ind w:firstLine="720"/>
        <w:jc w:val="both"/>
        <w:rPr>
          <w:rFonts w:cs="Times New Roman"/>
          <w:szCs w:val="28"/>
          <w:lang w:eastAsia="ar-SA"/>
        </w:rPr>
      </w:pPr>
      <w:r w:rsidRPr="005E301A">
        <w:rPr>
          <w:rFonts w:cs="Times New Roman"/>
          <w:szCs w:val="28"/>
          <w:lang w:eastAsia="ar-SA"/>
        </w:rPr>
        <w:t xml:space="preserve">Для экспортных рынков стоимостный объем (при оценке в конвертируемой международной валюте) указывается в российских рублях по курсу Центрального банка Российской Федерации на первое число месяца подачи заявки. </w:t>
      </w:r>
    </w:p>
    <w:p w:rsidR="005E301A" w:rsidRPr="005E301A" w:rsidRDefault="005E301A" w:rsidP="005E301A">
      <w:pPr>
        <w:suppressAutoHyphens/>
        <w:autoSpaceDE w:val="0"/>
        <w:ind w:firstLine="720"/>
        <w:jc w:val="both"/>
        <w:rPr>
          <w:rFonts w:cs="Times New Roman"/>
          <w:szCs w:val="28"/>
          <w:lang w:eastAsia="ar-SA"/>
        </w:rPr>
      </w:pPr>
      <w:r w:rsidRPr="005E301A">
        <w:rPr>
          <w:rFonts w:cs="Times New Roman"/>
          <w:szCs w:val="28"/>
          <w:lang w:eastAsia="ar-SA"/>
        </w:rPr>
        <w:t xml:space="preserve">4.3. Доля рынка продукции, производимой по результатам реализации проекта НИОКР (прогноз), от общего объема рынка (рыночного сегмента или ниши) (в процентах): _______________________________________________. </w:t>
      </w:r>
    </w:p>
    <w:p w:rsidR="005E301A" w:rsidRPr="005E301A" w:rsidRDefault="005E301A" w:rsidP="005E301A">
      <w:pPr>
        <w:shd w:val="clear" w:color="auto" w:fill="FFFFFF"/>
        <w:ind w:firstLine="720"/>
        <w:jc w:val="both"/>
        <w:rPr>
          <w:rFonts w:cs="Times New Roman"/>
          <w:spacing w:val="4"/>
          <w:szCs w:val="28"/>
        </w:rPr>
      </w:pPr>
      <w:r w:rsidRPr="005E301A">
        <w:rPr>
          <w:rFonts w:cs="Times New Roman"/>
          <w:szCs w:val="28"/>
        </w:rPr>
        <w:t>5. </w:t>
      </w:r>
      <w:r w:rsidRPr="005E301A">
        <w:rPr>
          <w:rFonts w:cs="Times New Roman"/>
          <w:spacing w:val="4"/>
          <w:szCs w:val="28"/>
        </w:rPr>
        <w:t xml:space="preserve">Источники и объемы финансирования расходов по проекту НИОКР: </w:t>
      </w:r>
    </w:p>
    <w:p w:rsidR="005E301A" w:rsidRPr="005E301A" w:rsidRDefault="005E301A" w:rsidP="005E301A">
      <w:pPr>
        <w:shd w:val="clear" w:color="auto" w:fill="FFFFFF"/>
        <w:ind w:firstLine="720"/>
        <w:jc w:val="both"/>
        <w:rPr>
          <w:rFonts w:cs="Times New Roman"/>
          <w:szCs w:val="28"/>
        </w:rPr>
      </w:pPr>
      <w:r w:rsidRPr="005E301A">
        <w:rPr>
          <w:rFonts w:cs="Times New Roman"/>
          <w:szCs w:val="28"/>
        </w:rPr>
        <w:sym w:font="Times New Roman" w:char="F00A"/>
      </w:r>
      <w:r w:rsidRPr="005E301A">
        <w:rPr>
          <w:rFonts w:cs="Times New Roman"/>
          <w:szCs w:val="28"/>
        </w:rPr>
        <w:t> кредитные ______________________________________ тыс. рублей;</w:t>
      </w:r>
    </w:p>
    <w:p w:rsidR="005E301A" w:rsidRPr="005E301A" w:rsidRDefault="005E301A" w:rsidP="005E301A">
      <w:pPr>
        <w:shd w:val="clear" w:color="auto" w:fill="FFFFFF"/>
        <w:ind w:firstLine="720"/>
        <w:jc w:val="both"/>
        <w:rPr>
          <w:rFonts w:cs="Times New Roman"/>
          <w:szCs w:val="28"/>
        </w:rPr>
      </w:pPr>
      <w:r w:rsidRPr="005E301A">
        <w:rPr>
          <w:rFonts w:cs="Times New Roman"/>
          <w:szCs w:val="28"/>
        </w:rPr>
        <w:sym w:font="Times New Roman" w:char="F00A"/>
      </w:r>
      <w:r w:rsidRPr="005E301A">
        <w:rPr>
          <w:rFonts w:cs="Times New Roman"/>
          <w:szCs w:val="28"/>
        </w:rPr>
        <w:t> бюджетные ______________________________________ тыс. рублей;</w:t>
      </w:r>
    </w:p>
    <w:p w:rsidR="005E301A" w:rsidRPr="005E301A" w:rsidRDefault="005E301A" w:rsidP="005E301A">
      <w:pPr>
        <w:shd w:val="clear" w:color="auto" w:fill="FFFFFF"/>
        <w:ind w:firstLine="720"/>
        <w:jc w:val="both"/>
        <w:rPr>
          <w:rFonts w:cs="Times New Roman"/>
          <w:szCs w:val="28"/>
        </w:rPr>
      </w:pPr>
      <w:r w:rsidRPr="005E301A">
        <w:rPr>
          <w:rFonts w:cs="Times New Roman"/>
          <w:szCs w:val="28"/>
        </w:rPr>
        <w:sym w:font="Times New Roman" w:char="F00A"/>
      </w:r>
      <w:r w:rsidRPr="005E301A">
        <w:rPr>
          <w:rFonts w:cs="Times New Roman"/>
          <w:szCs w:val="28"/>
        </w:rPr>
        <w:t> средства акционеров ______________________________ тыс. рублей;</w:t>
      </w:r>
    </w:p>
    <w:p w:rsidR="005E301A" w:rsidRPr="005E301A" w:rsidRDefault="005E301A" w:rsidP="005E301A">
      <w:pPr>
        <w:shd w:val="clear" w:color="auto" w:fill="FFFFFF"/>
        <w:ind w:firstLine="720"/>
        <w:jc w:val="both"/>
        <w:rPr>
          <w:rFonts w:cs="Times New Roman"/>
          <w:szCs w:val="28"/>
        </w:rPr>
      </w:pPr>
      <w:r w:rsidRPr="005E301A">
        <w:rPr>
          <w:rFonts w:cs="Times New Roman"/>
          <w:szCs w:val="28"/>
        </w:rPr>
        <w:sym w:font="Times New Roman" w:char="F00A"/>
      </w:r>
      <w:r w:rsidRPr="005E301A">
        <w:rPr>
          <w:rFonts w:cs="Times New Roman"/>
          <w:szCs w:val="28"/>
        </w:rPr>
        <w:t> собственные средства _____________________________ тыс. рублей;</w:t>
      </w:r>
    </w:p>
    <w:p w:rsidR="005E301A" w:rsidRPr="005E301A" w:rsidRDefault="005E301A" w:rsidP="005E301A">
      <w:pPr>
        <w:shd w:val="clear" w:color="auto" w:fill="FFFFFF"/>
        <w:ind w:firstLine="720"/>
        <w:jc w:val="both"/>
        <w:rPr>
          <w:rFonts w:cs="Times New Roman"/>
          <w:szCs w:val="28"/>
        </w:rPr>
      </w:pPr>
      <w:r w:rsidRPr="005E301A">
        <w:rPr>
          <w:rFonts w:cs="Times New Roman"/>
          <w:szCs w:val="28"/>
        </w:rPr>
        <w:sym w:font="Times New Roman" w:char="F00A"/>
      </w:r>
      <w:r w:rsidRPr="005E301A">
        <w:rPr>
          <w:rFonts w:cs="Times New Roman"/>
          <w:szCs w:val="28"/>
        </w:rPr>
        <w:t> другое (указать) __________________________________ тыс. рублей.</w:t>
      </w:r>
    </w:p>
    <w:p w:rsidR="005E301A" w:rsidRPr="005E301A" w:rsidRDefault="005E301A" w:rsidP="005E301A">
      <w:pPr>
        <w:ind w:firstLine="720"/>
        <w:jc w:val="both"/>
        <w:rPr>
          <w:rFonts w:cs="Times New Roman"/>
          <w:szCs w:val="28"/>
        </w:rPr>
      </w:pPr>
      <w:r w:rsidRPr="005E301A">
        <w:rPr>
          <w:rFonts w:cs="Times New Roman"/>
          <w:szCs w:val="28"/>
        </w:rPr>
        <w:t xml:space="preserve">6. Защита результатов интеллектуальной деятельности (далее – РИД), полученных в результате реализации проекта НИОКР (при наличии): </w:t>
      </w:r>
    </w:p>
    <w:p w:rsidR="005E301A" w:rsidRPr="005E301A" w:rsidRDefault="005E301A" w:rsidP="005E301A">
      <w:pPr>
        <w:ind w:firstLine="720"/>
        <w:jc w:val="both"/>
        <w:rPr>
          <w:rFonts w:cs="Times New Roman"/>
          <w:szCs w:val="28"/>
        </w:rPr>
      </w:pPr>
      <w:r w:rsidRPr="005E301A">
        <w:rPr>
          <w:rFonts w:cs="Times New Roman"/>
          <w:szCs w:val="28"/>
        </w:rPr>
        <w:t>6.1. Патентная защита (указать объект (объекты) патентных прав и сферу распространения патентных прав (российский патент, международный патент, иное)): _____________________________________________________</w:t>
      </w:r>
      <w:r w:rsidRPr="005E301A">
        <w:rPr>
          <w:rFonts w:cs="Times New Roman"/>
          <w:szCs w:val="28"/>
        </w:rPr>
        <w:br/>
        <w:t xml:space="preserve">__________________________________________________________________. </w:t>
      </w:r>
    </w:p>
    <w:p w:rsidR="005E301A" w:rsidRPr="005E301A" w:rsidRDefault="005E301A" w:rsidP="005E301A">
      <w:pPr>
        <w:ind w:firstLine="720"/>
        <w:jc w:val="both"/>
        <w:rPr>
          <w:rFonts w:cs="Times New Roman"/>
          <w:szCs w:val="28"/>
        </w:rPr>
      </w:pPr>
      <w:r w:rsidRPr="005E301A">
        <w:rPr>
          <w:rFonts w:cs="Times New Roman"/>
          <w:szCs w:val="28"/>
        </w:rPr>
        <w:t xml:space="preserve">6.2. Лицензионный договор (соглашение) об использовании РИД: </w:t>
      </w:r>
      <w:r w:rsidRPr="005E301A">
        <w:rPr>
          <w:rFonts w:cs="Times New Roman"/>
          <w:szCs w:val="28"/>
        </w:rPr>
        <w:br/>
        <w:t>__________________________________________________________________.</w:t>
      </w:r>
    </w:p>
    <w:p w:rsidR="005E301A" w:rsidRPr="005E301A" w:rsidRDefault="005E301A" w:rsidP="005E301A">
      <w:pPr>
        <w:ind w:firstLine="720"/>
        <w:jc w:val="both"/>
        <w:rPr>
          <w:rFonts w:cs="Times New Roman"/>
          <w:szCs w:val="28"/>
        </w:rPr>
      </w:pPr>
      <w:r w:rsidRPr="005E301A">
        <w:rPr>
          <w:rFonts w:cs="Times New Roman"/>
          <w:szCs w:val="28"/>
        </w:rPr>
        <w:t xml:space="preserve">6.3. Защита в режиме коммерческой тайны (указать документы, подтверждающие защиту РИД в режиме коммерческой тайны). </w:t>
      </w:r>
    </w:p>
    <w:p w:rsidR="005E301A" w:rsidRPr="005E301A" w:rsidRDefault="005E301A" w:rsidP="005E301A">
      <w:pPr>
        <w:jc w:val="both"/>
        <w:rPr>
          <w:rFonts w:cs="Times New Roman"/>
          <w:bCs/>
          <w:szCs w:val="28"/>
        </w:rPr>
      </w:pPr>
      <w:r w:rsidRPr="005E301A">
        <w:rPr>
          <w:rFonts w:cs="Times New Roman"/>
          <w:szCs w:val="28"/>
        </w:rPr>
        <w:t>6.4. Иное (указать): ____________________________________________.</w:t>
      </w:r>
    </w:p>
    <w:p w:rsidR="005E301A" w:rsidRPr="005E301A" w:rsidRDefault="005E301A" w:rsidP="005E301A">
      <w:pPr>
        <w:jc w:val="both"/>
        <w:rPr>
          <w:rFonts w:cs="Times New Roman"/>
          <w:bCs/>
          <w:szCs w:val="28"/>
        </w:rPr>
      </w:pPr>
      <w:r w:rsidRPr="005E301A">
        <w:rPr>
          <w:rFonts w:cs="Times New Roman"/>
          <w:bCs/>
          <w:szCs w:val="28"/>
        </w:rPr>
        <w:t xml:space="preserve">7. Расчет экономической и бюджетной эффективности от производства и реализации продукции, созданной в результате реализации проекта НИОКР за 5 (пять) лет с начала выпуска (в том числе прогнозные значения): </w:t>
      </w:r>
    </w:p>
    <w:p w:rsidR="005E301A" w:rsidRPr="005E301A" w:rsidRDefault="005E301A" w:rsidP="005E301A">
      <w:pPr>
        <w:jc w:val="both"/>
        <w:rPr>
          <w:rFonts w:cs="Times New Roman"/>
          <w:bCs/>
          <w:szCs w:val="28"/>
        </w:rPr>
        <w:sectPr w:rsidR="005E301A" w:rsidRPr="005E301A" w:rsidSect="00763662">
          <w:pgSz w:w="11906" w:h="16838"/>
          <w:pgMar w:top="1134" w:right="567" w:bottom="1134" w:left="1985" w:header="709" w:footer="709" w:gutter="0"/>
          <w:pgNumType w:start="1"/>
          <w:cols w:space="720"/>
          <w:titlePg/>
          <w:docGrid w:linePitch="381"/>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937"/>
        <w:gridCol w:w="2236"/>
        <w:gridCol w:w="1990"/>
        <w:gridCol w:w="1990"/>
        <w:gridCol w:w="1990"/>
        <w:gridCol w:w="1990"/>
        <w:gridCol w:w="2889"/>
      </w:tblGrid>
      <w:tr w:rsidR="005E301A" w:rsidRPr="005E301A" w:rsidTr="005E301A">
        <w:trPr>
          <w:trHeight w:val="699"/>
        </w:trPr>
        <w:tc>
          <w:tcPr>
            <w:tcW w:w="258" w:type="pct"/>
            <w:vMerge w:val="restart"/>
            <w:tcBorders>
              <w:top w:val="single" w:sz="4" w:space="0" w:color="000000"/>
              <w:left w:val="single" w:sz="4" w:space="0" w:color="000000"/>
              <w:right w:val="single" w:sz="4" w:space="0" w:color="000000"/>
            </w:tcBorders>
            <w:hideMark/>
          </w:tcPr>
          <w:p w:rsidR="005E301A" w:rsidRPr="005E301A" w:rsidRDefault="005E301A" w:rsidP="005E301A">
            <w:pPr>
              <w:keepNext/>
              <w:ind w:firstLine="0"/>
              <w:jc w:val="center"/>
              <w:rPr>
                <w:rFonts w:eastAsia="Calibri" w:cs="Times New Roman"/>
                <w:szCs w:val="28"/>
                <w:lang w:eastAsia="ru-RU"/>
              </w:rPr>
            </w:pPr>
            <w:r w:rsidRPr="005E301A">
              <w:rPr>
                <w:rFonts w:eastAsia="Calibri" w:cs="Times New Roman"/>
                <w:szCs w:val="28"/>
                <w:lang w:eastAsia="ru-RU"/>
              </w:rPr>
              <w:t>№ п/п</w:t>
            </w:r>
          </w:p>
        </w:tc>
        <w:tc>
          <w:tcPr>
            <w:tcW w:w="317" w:type="pct"/>
            <w:vMerge w:val="restart"/>
            <w:tcBorders>
              <w:top w:val="single" w:sz="4" w:space="0" w:color="000000"/>
              <w:left w:val="single" w:sz="4" w:space="0" w:color="000000"/>
              <w:right w:val="single" w:sz="4" w:space="0" w:color="auto"/>
            </w:tcBorders>
            <w:hideMark/>
          </w:tcPr>
          <w:p w:rsidR="005E301A" w:rsidRPr="005E301A" w:rsidRDefault="005E301A" w:rsidP="005E301A">
            <w:pPr>
              <w:keepNext/>
              <w:ind w:firstLine="0"/>
              <w:jc w:val="center"/>
              <w:rPr>
                <w:rFonts w:eastAsia="Calibri" w:cs="Times New Roman"/>
                <w:szCs w:val="28"/>
                <w:lang w:eastAsia="ru-RU"/>
              </w:rPr>
            </w:pPr>
            <w:r w:rsidRPr="005E301A">
              <w:rPr>
                <w:rFonts w:eastAsia="Calibri" w:cs="Times New Roman"/>
                <w:szCs w:val="28"/>
                <w:lang w:eastAsia="ru-RU"/>
              </w:rPr>
              <w:t>Год</w:t>
            </w:r>
          </w:p>
        </w:tc>
        <w:tc>
          <w:tcPr>
            <w:tcW w:w="756" w:type="pct"/>
            <w:vMerge w:val="restart"/>
            <w:tcBorders>
              <w:top w:val="single" w:sz="4" w:space="0" w:color="000000"/>
              <w:left w:val="single" w:sz="4" w:space="0" w:color="auto"/>
              <w:right w:val="single" w:sz="4" w:space="0" w:color="000000"/>
            </w:tcBorders>
            <w:hideMark/>
          </w:tcPr>
          <w:p w:rsidR="005E301A" w:rsidRPr="005E301A" w:rsidRDefault="005E301A" w:rsidP="005E301A">
            <w:pPr>
              <w:keepNext/>
              <w:ind w:firstLine="0"/>
              <w:jc w:val="center"/>
              <w:rPr>
                <w:rFonts w:eastAsia="Calibri" w:cs="Times New Roman"/>
                <w:szCs w:val="28"/>
                <w:lang w:eastAsia="ru-RU"/>
              </w:rPr>
            </w:pPr>
            <w:r w:rsidRPr="005E301A">
              <w:rPr>
                <w:rFonts w:eastAsia="Calibri" w:cs="Times New Roman"/>
                <w:szCs w:val="28"/>
                <w:lang w:eastAsia="ru-RU"/>
              </w:rPr>
              <w:t>Наименование продукции</w:t>
            </w:r>
          </w:p>
        </w:tc>
        <w:tc>
          <w:tcPr>
            <w:tcW w:w="1346" w:type="pct"/>
            <w:gridSpan w:val="2"/>
            <w:tcBorders>
              <w:top w:val="single" w:sz="4" w:space="0" w:color="000000"/>
              <w:left w:val="single" w:sz="4" w:space="0" w:color="000000"/>
              <w:bottom w:val="single" w:sz="4" w:space="0" w:color="auto"/>
              <w:right w:val="single" w:sz="4" w:space="0" w:color="000000"/>
            </w:tcBorders>
            <w:hideMark/>
          </w:tcPr>
          <w:p w:rsidR="005E301A" w:rsidRPr="005E301A" w:rsidRDefault="005E301A" w:rsidP="005E301A">
            <w:pPr>
              <w:keepNext/>
              <w:ind w:firstLine="0"/>
              <w:jc w:val="center"/>
              <w:rPr>
                <w:rFonts w:cs="Times New Roman"/>
                <w:szCs w:val="28"/>
                <w:lang w:eastAsia="ru-RU"/>
              </w:rPr>
            </w:pPr>
            <w:r w:rsidRPr="005E301A">
              <w:rPr>
                <w:rFonts w:eastAsia="Calibri" w:cs="Times New Roman"/>
                <w:szCs w:val="28"/>
                <w:lang w:eastAsia="ru-RU"/>
              </w:rPr>
              <w:t xml:space="preserve">Объем производства </w:t>
            </w:r>
            <w:r w:rsidRPr="005E301A">
              <w:rPr>
                <w:rFonts w:eastAsia="Calibri" w:cs="Times New Roman"/>
                <w:szCs w:val="28"/>
                <w:lang w:eastAsia="ru-RU"/>
              </w:rPr>
              <w:br/>
              <w:t>(единица измерения)</w:t>
            </w:r>
          </w:p>
        </w:tc>
        <w:tc>
          <w:tcPr>
            <w:tcW w:w="1346" w:type="pct"/>
            <w:gridSpan w:val="2"/>
            <w:tcBorders>
              <w:top w:val="single" w:sz="4" w:space="0" w:color="000000"/>
              <w:left w:val="single" w:sz="4" w:space="0" w:color="000000"/>
              <w:bottom w:val="single" w:sz="4" w:space="0" w:color="auto"/>
              <w:right w:val="single" w:sz="4" w:space="0" w:color="000000"/>
            </w:tcBorders>
            <w:hideMark/>
          </w:tcPr>
          <w:p w:rsidR="005E301A" w:rsidRPr="005E301A" w:rsidRDefault="005E301A" w:rsidP="005E301A">
            <w:pPr>
              <w:keepNext/>
              <w:ind w:firstLine="0"/>
              <w:jc w:val="center"/>
              <w:rPr>
                <w:rFonts w:eastAsia="Calibri" w:cs="Times New Roman"/>
                <w:szCs w:val="28"/>
                <w:lang w:eastAsia="ru-RU"/>
              </w:rPr>
            </w:pPr>
            <w:r w:rsidRPr="005E301A">
              <w:rPr>
                <w:rFonts w:eastAsia="Calibri" w:cs="Times New Roman"/>
                <w:szCs w:val="28"/>
                <w:lang w:eastAsia="ru-RU"/>
              </w:rPr>
              <w:t xml:space="preserve">Объем продаж продукции </w:t>
            </w:r>
          </w:p>
          <w:p w:rsidR="005E301A" w:rsidRPr="005E301A" w:rsidRDefault="005E301A" w:rsidP="005E301A">
            <w:pPr>
              <w:keepNext/>
              <w:ind w:firstLine="0"/>
              <w:jc w:val="center"/>
              <w:rPr>
                <w:rFonts w:cs="Times New Roman"/>
                <w:szCs w:val="28"/>
                <w:lang w:eastAsia="ru-RU"/>
              </w:rPr>
            </w:pPr>
          </w:p>
        </w:tc>
        <w:tc>
          <w:tcPr>
            <w:tcW w:w="977" w:type="pct"/>
            <w:vMerge w:val="restart"/>
            <w:tcBorders>
              <w:top w:val="single" w:sz="4" w:space="0" w:color="000000"/>
              <w:left w:val="single" w:sz="4" w:space="0" w:color="000000"/>
              <w:right w:val="single" w:sz="4" w:space="0" w:color="000000"/>
            </w:tcBorders>
            <w:hideMark/>
          </w:tcPr>
          <w:p w:rsidR="005E301A" w:rsidRPr="005E301A" w:rsidRDefault="005E301A" w:rsidP="005E301A">
            <w:pPr>
              <w:keepNext/>
              <w:ind w:firstLine="0"/>
              <w:jc w:val="center"/>
              <w:rPr>
                <w:rFonts w:cs="Times New Roman"/>
                <w:szCs w:val="28"/>
                <w:lang w:eastAsia="ru-RU"/>
              </w:rPr>
            </w:pPr>
            <w:r w:rsidRPr="005E301A">
              <w:rPr>
                <w:rFonts w:eastAsia="Calibri" w:cs="Times New Roman"/>
                <w:szCs w:val="28"/>
                <w:lang w:eastAsia="ru-RU"/>
              </w:rPr>
              <w:t>Сумма налогов и взносов**, уплачиваемых с продукции, созданной в результате реализации проекта НИОКР (тыс. рублей)</w:t>
            </w:r>
          </w:p>
        </w:tc>
      </w:tr>
      <w:tr w:rsidR="005E301A" w:rsidRPr="005E301A" w:rsidTr="005E301A">
        <w:trPr>
          <w:trHeight w:val="615"/>
        </w:trPr>
        <w:tc>
          <w:tcPr>
            <w:tcW w:w="258" w:type="pct"/>
            <w:vMerge/>
            <w:tcBorders>
              <w:left w:val="single" w:sz="4" w:space="0" w:color="000000"/>
              <w:bottom w:val="single" w:sz="4" w:space="0" w:color="000000"/>
              <w:right w:val="single" w:sz="4" w:space="0" w:color="000000"/>
            </w:tcBorders>
          </w:tcPr>
          <w:p w:rsidR="005E301A" w:rsidRPr="005E301A" w:rsidRDefault="005E301A" w:rsidP="005E301A">
            <w:pPr>
              <w:keepNext/>
              <w:ind w:firstLine="0"/>
              <w:jc w:val="center"/>
              <w:rPr>
                <w:rFonts w:eastAsia="Calibri" w:cs="Times New Roman"/>
                <w:szCs w:val="28"/>
                <w:lang w:eastAsia="ru-RU"/>
              </w:rPr>
            </w:pPr>
          </w:p>
        </w:tc>
        <w:tc>
          <w:tcPr>
            <w:tcW w:w="317" w:type="pct"/>
            <w:vMerge/>
            <w:tcBorders>
              <w:left w:val="single" w:sz="4" w:space="0" w:color="000000"/>
              <w:bottom w:val="single" w:sz="4" w:space="0" w:color="000000"/>
              <w:right w:val="single" w:sz="4" w:space="0" w:color="auto"/>
            </w:tcBorders>
          </w:tcPr>
          <w:p w:rsidR="005E301A" w:rsidRPr="005E301A" w:rsidRDefault="005E301A" w:rsidP="005E301A">
            <w:pPr>
              <w:keepNext/>
              <w:ind w:firstLine="0"/>
              <w:jc w:val="center"/>
              <w:rPr>
                <w:rFonts w:eastAsia="Calibri" w:cs="Times New Roman"/>
                <w:szCs w:val="28"/>
                <w:lang w:eastAsia="ru-RU"/>
              </w:rPr>
            </w:pPr>
          </w:p>
        </w:tc>
        <w:tc>
          <w:tcPr>
            <w:tcW w:w="756" w:type="pct"/>
            <w:vMerge/>
            <w:tcBorders>
              <w:left w:val="single" w:sz="4" w:space="0" w:color="auto"/>
              <w:bottom w:val="single" w:sz="4" w:space="0" w:color="000000"/>
              <w:right w:val="single" w:sz="4" w:space="0" w:color="000000"/>
            </w:tcBorders>
          </w:tcPr>
          <w:p w:rsidR="005E301A" w:rsidRPr="005E301A" w:rsidRDefault="005E301A" w:rsidP="005E301A">
            <w:pPr>
              <w:keepNext/>
              <w:ind w:firstLine="0"/>
              <w:jc w:val="center"/>
              <w:rPr>
                <w:rFonts w:eastAsia="Calibri" w:cs="Times New Roman"/>
                <w:szCs w:val="28"/>
                <w:lang w:eastAsia="ru-RU"/>
              </w:rPr>
            </w:pPr>
          </w:p>
        </w:tc>
        <w:tc>
          <w:tcPr>
            <w:tcW w:w="673" w:type="pct"/>
            <w:tcBorders>
              <w:top w:val="single" w:sz="4" w:space="0" w:color="auto"/>
              <w:left w:val="single" w:sz="4" w:space="0" w:color="000000"/>
              <w:bottom w:val="single" w:sz="4" w:space="0" w:color="000000"/>
              <w:right w:val="single" w:sz="4" w:space="0" w:color="auto"/>
            </w:tcBorders>
          </w:tcPr>
          <w:p w:rsidR="005E301A" w:rsidRPr="005E301A" w:rsidRDefault="005E301A" w:rsidP="005E301A">
            <w:pPr>
              <w:keepNext/>
              <w:widowControl w:val="0"/>
              <w:ind w:firstLine="0"/>
              <w:jc w:val="center"/>
              <w:rPr>
                <w:rFonts w:eastAsia="Calibri" w:cs="Times New Roman"/>
                <w:szCs w:val="28"/>
                <w:lang w:eastAsia="ru-RU"/>
              </w:rPr>
            </w:pPr>
            <w:r w:rsidRPr="005E301A">
              <w:rPr>
                <w:rFonts w:eastAsia="Calibri" w:cs="Times New Roman"/>
                <w:szCs w:val="28"/>
                <w:lang w:eastAsia="ru-RU"/>
              </w:rPr>
              <w:t>в натуральном выражении (единиц)</w:t>
            </w:r>
          </w:p>
        </w:tc>
        <w:tc>
          <w:tcPr>
            <w:tcW w:w="673" w:type="pct"/>
            <w:tcBorders>
              <w:top w:val="single" w:sz="4" w:space="0" w:color="auto"/>
              <w:left w:val="single" w:sz="4" w:space="0" w:color="auto"/>
              <w:bottom w:val="single" w:sz="4" w:space="0" w:color="000000"/>
              <w:right w:val="single" w:sz="4" w:space="0" w:color="000000"/>
            </w:tcBorders>
          </w:tcPr>
          <w:p w:rsidR="005E301A" w:rsidRPr="005E301A" w:rsidRDefault="005E301A" w:rsidP="005E301A">
            <w:pPr>
              <w:keepNext/>
              <w:widowControl w:val="0"/>
              <w:ind w:firstLine="0"/>
              <w:jc w:val="center"/>
              <w:rPr>
                <w:rFonts w:eastAsia="Calibri" w:cs="Times New Roman"/>
                <w:szCs w:val="28"/>
                <w:lang w:eastAsia="ru-RU"/>
              </w:rPr>
            </w:pPr>
            <w:r w:rsidRPr="005E301A">
              <w:rPr>
                <w:rFonts w:eastAsia="Calibri" w:cs="Times New Roman"/>
                <w:szCs w:val="28"/>
                <w:lang w:eastAsia="ru-RU"/>
              </w:rPr>
              <w:t>в денежном выражении (тыс. рублей)*</w:t>
            </w:r>
          </w:p>
        </w:tc>
        <w:tc>
          <w:tcPr>
            <w:tcW w:w="673" w:type="pct"/>
            <w:tcBorders>
              <w:top w:val="single" w:sz="4" w:space="0" w:color="auto"/>
              <w:left w:val="single" w:sz="4" w:space="0" w:color="000000"/>
              <w:bottom w:val="single" w:sz="4" w:space="0" w:color="000000"/>
              <w:right w:val="single" w:sz="4" w:space="0" w:color="auto"/>
            </w:tcBorders>
          </w:tcPr>
          <w:p w:rsidR="005E301A" w:rsidRPr="005E301A" w:rsidRDefault="005E301A" w:rsidP="005E301A">
            <w:pPr>
              <w:keepNext/>
              <w:widowControl w:val="0"/>
              <w:ind w:firstLine="0"/>
              <w:jc w:val="center"/>
              <w:rPr>
                <w:rFonts w:eastAsia="Calibri" w:cs="Times New Roman"/>
                <w:szCs w:val="28"/>
                <w:lang w:eastAsia="ru-RU"/>
              </w:rPr>
            </w:pPr>
            <w:r w:rsidRPr="005E301A">
              <w:rPr>
                <w:rFonts w:eastAsia="Calibri" w:cs="Times New Roman"/>
                <w:szCs w:val="28"/>
                <w:lang w:eastAsia="ru-RU"/>
              </w:rPr>
              <w:t>в натуральном выражении (единиц)</w:t>
            </w:r>
          </w:p>
        </w:tc>
        <w:tc>
          <w:tcPr>
            <w:tcW w:w="673" w:type="pct"/>
            <w:tcBorders>
              <w:top w:val="single" w:sz="4" w:space="0" w:color="auto"/>
              <w:left w:val="single" w:sz="4" w:space="0" w:color="auto"/>
              <w:bottom w:val="single" w:sz="4" w:space="0" w:color="000000"/>
              <w:right w:val="single" w:sz="4" w:space="0" w:color="000000"/>
            </w:tcBorders>
          </w:tcPr>
          <w:p w:rsidR="005E301A" w:rsidRPr="005E301A" w:rsidRDefault="005E301A" w:rsidP="005E301A">
            <w:pPr>
              <w:keepNext/>
              <w:widowControl w:val="0"/>
              <w:ind w:firstLine="0"/>
              <w:jc w:val="center"/>
              <w:rPr>
                <w:rFonts w:eastAsia="Calibri" w:cs="Times New Roman"/>
                <w:szCs w:val="28"/>
                <w:lang w:eastAsia="ru-RU"/>
              </w:rPr>
            </w:pPr>
            <w:r w:rsidRPr="005E301A">
              <w:rPr>
                <w:rFonts w:eastAsia="Calibri" w:cs="Times New Roman"/>
                <w:szCs w:val="28"/>
                <w:lang w:eastAsia="ru-RU"/>
              </w:rPr>
              <w:t>в денежном выражении (тыс. рублей)*</w:t>
            </w:r>
          </w:p>
        </w:tc>
        <w:tc>
          <w:tcPr>
            <w:tcW w:w="977" w:type="pct"/>
            <w:vMerge/>
            <w:tcBorders>
              <w:left w:val="single" w:sz="4" w:space="0" w:color="000000"/>
              <w:bottom w:val="single" w:sz="4" w:space="0" w:color="000000"/>
              <w:right w:val="single" w:sz="4" w:space="0" w:color="000000"/>
            </w:tcBorders>
          </w:tcPr>
          <w:p w:rsidR="005E301A" w:rsidRPr="005E301A" w:rsidRDefault="005E301A" w:rsidP="005E301A">
            <w:pPr>
              <w:keepNext/>
              <w:ind w:firstLine="0"/>
              <w:jc w:val="center"/>
              <w:rPr>
                <w:rFonts w:eastAsia="Calibri" w:cs="Times New Roman"/>
                <w:szCs w:val="28"/>
                <w:lang w:eastAsia="ru-RU"/>
              </w:rPr>
            </w:pPr>
          </w:p>
        </w:tc>
      </w:tr>
      <w:tr w:rsidR="005E301A" w:rsidRPr="005E301A" w:rsidTr="005E301A">
        <w:trPr>
          <w:trHeight w:val="301"/>
        </w:trPr>
        <w:tc>
          <w:tcPr>
            <w:tcW w:w="258"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snapToGrid w:val="0"/>
              <w:spacing w:line="276" w:lineRule="auto"/>
              <w:ind w:firstLine="0"/>
              <w:jc w:val="center"/>
              <w:rPr>
                <w:szCs w:val="28"/>
              </w:rPr>
            </w:pPr>
            <w:r w:rsidRPr="005E301A">
              <w:rPr>
                <w:szCs w:val="28"/>
              </w:rPr>
              <w:t>1.</w:t>
            </w:r>
          </w:p>
        </w:tc>
        <w:tc>
          <w:tcPr>
            <w:tcW w:w="317"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spacing w:line="276" w:lineRule="auto"/>
              <w:ind w:firstLine="0"/>
              <w:jc w:val="center"/>
              <w:rPr>
                <w:szCs w:val="28"/>
              </w:rPr>
            </w:pPr>
          </w:p>
        </w:tc>
        <w:tc>
          <w:tcPr>
            <w:tcW w:w="756"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spacing w:line="276" w:lineRule="auto"/>
              <w:ind w:firstLine="0"/>
              <w:jc w:val="center"/>
              <w:rPr>
                <w:szCs w:val="28"/>
              </w:rPr>
            </w:pPr>
          </w:p>
        </w:tc>
        <w:tc>
          <w:tcPr>
            <w:tcW w:w="673"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spacing w:line="276" w:lineRule="auto"/>
              <w:jc w:val="center"/>
              <w:rPr>
                <w:szCs w:val="28"/>
              </w:rPr>
            </w:pPr>
          </w:p>
        </w:tc>
        <w:tc>
          <w:tcPr>
            <w:tcW w:w="673"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spacing w:line="276" w:lineRule="auto"/>
              <w:jc w:val="center"/>
              <w:rPr>
                <w:szCs w:val="28"/>
              </w:rPr>
            </w:pPr>
          </w:p>
        </w:tc>
        <w:tc>
          <w:tcPr>
            <w:tcW w:w="673"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spacing w:line="276" w:lineRule="auto"/>
              <w:jc w:val="center"/>
              <w:rPr>
                <w:szCs w:val="28"/>
              </w:rPr>
            </w:pPr>
          </w:p>
        </w:tc>
        <w:tc>
          <w:tcPr>
            <w:tcW w:w="673"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spacing w:line="276" w:lineRule="auto"/>
              <w:jc w:val="center"/>
              <w:rPr>
                <w:szCs w:val="28"/>
              </w:rPr>
            </w:pPr>
          </w:p>
        </w:tc>
        <w:tc>
          <w:tcPr>
            <w:tcW w:w="977"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spacing w:line="276" w:lineRule="auto"/>
              <w:jc w:val="center"/>
              <w:rPr>
                <w:szCs w:val="28"/>
              </w:rPr>
            </w:pPr>
          </w:p>
        </w:tc>
      </w:tr>
      <w:tr w:rsidR="005E301A" w:rsidRPr="005E301A" w:rsidTr="005E301A">
        <w:trPr>
          <w:trHeight w:val="277"/>
        </w:trPr>
        <w:tc>
          <w:tcPr>
            <w:tcW w:w="258"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snapToGrid w:val="0"/>
              <w:spacing w:line="276" w:lineRule="auto"/>
              <w:ind w:firstLine="0"/>
              <w:jc w:val="center"/>
              <w:rPr>
                <w:szCs w:val="28"/>
              </w:rPr>
            </w:pPr>
            <w:r w:rsidRPr="005E301A">
              <w:rPr>
                <w:szCs w:val="28"/>
              </w:rPr>
              <w:t>2.</w:t>
            </w:r>
          </w:p>
        </w:tc>
        <w:tc>
          <w:tcPr>
            <w:tcW w:w="317"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spacing w:line="276" w:lineRule="auto"/>
              <w:ind w:firstLine="0"/>
              <w:jc w:val="center"/>
              <w:rPr>
                <w:szCs w:val="28"/>
              </w:rPr>
            </w:pPr>
          </w:p>
        </w:tc>
        <w:tc>
          <w:tcPr>
            <w:tcW w:w="756"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spacing w:line="276" w:lineRule="auto"/>
              <w:ind w:firstLine="0"/>
              <w:jc w:val="center"/>
              <w:rPr>
                <w:szCs w:val="28"/>
              </w:rPr>
            </w:pPr>
          </w:p>
        </w:tc>
        <w:tc>
          <w:tcPr>
            <w:tcW w:w="673"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spacing w:line="276" w:lineRule="auto"/>
              <w:jc w:val="center"/>
              <w:rPr>
                <w:szCs w:val="28"/>
              </w:rPr>
            </w:pPr>
          </w:p>
        </w:tc>
        <w:tc>
          <w:tcPr>
            <w:tcW w:w="673"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spacing w:line="276" w:lineRule="auto"/>
              <w:jc w:val="center"/>
              <w:rPr>
                <w:szCs w:val="28"/>
              </w:rPr>
            </w:pPr>
          </w:p>
        </w:tc>
        <w:tc>
          <w:tcPr>
            <w:tcW w:w="673"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spacing w:line="276" w:lineRule="auto"/>
              <w:jc w:val="center"/>
              <w:rPr>
                <w:szCs w:val="28"/>
              </w:rPr>
            </w:pPr>
          </w:p>
        </w:tc>
        <w:tc>
          <w:tcPr>
            <w:tcW w:w="673"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spacing w:line="276" w:lineRule="auto"/>
              <w:jc w:val="center"/>
              <w:rPr>
                <w:szCs w:val="28"/>
              </w:rPr>
            </w:pPr>
          </w:p>
        </w:tc>
        <w:tc>
          <w:tcPr>
            <w:tcW w:w="977"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spacing w:line="276" w:lineRule="auto"/>
              <w:jc w:val="center"/>
              <w:rPr>
                <w:szCs w:val="28"/>
              </w:rPr>
            </w:pPr>
          </w:p>
        </w:tc>
      </w:tr>
      <w:tr w:rsidR="005E301A" w:rsidRPr="005E301A" w:rsidTr="005E301A">
        <w:tc>
          <w:tcPr>
            <w:tcW w:w="258" w:type="pct"/>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snapToGrid w:val="0"/>
              <w:spacing w:line="276" w:lineRule="auto"/>
              <w:ind w:firstLine="0"/>
              <w:rPr>
                <w:szCs w:val="28"/>
              </w:rPr>
            </w:pPr>
            <w:r w:rsidRPr="005E301A">
              <w:rPr>
                <w:szCs w:val="28"/>
              </w:rPr>
              <w:t>…</w:t>
            </w:r>
          </w:p>
        </w:tc>
        <w:tc>
          <w:tcPr>
            <w:tcW w:w="317"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spacing w:line="276" w:lineRule="auto"/>
              <w:ind w:firstLine="0"/>
              <w:jc w:val="center"/>
              <w:rPr>
                <w:szCs w:val="28"/>
              </w:rPr>
            </w:pPr>
          </w:p>
        </w:tc>
        <w:tc>
          <w:tcPr>
            <w:tcW w:w="756"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spacing w:line="276" w:lineRule="auto"/>
              <w:jc w:val="center"/>
              <w:rPr>
                <w:szCs w:val="28"/>
              </w:rPr>
            </w:pPr>
          </w:p>
        </w:tc>
        <w:tc>
          <w:tcPr>
            <w:tcW w:w="673"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spacing w:line="276" w:lineRule="auto"/>
              <w:jc w:val="center"/>
              <w:rPr>
                <w:szCs w:val="28"/>
              </w:rPr>
            </w:pPr>
          </w:p>
        </w:tc>
        <w:tc>
          <w:tcPr>
            <w:tcW w:w="673"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spacing w:line="276" w:lineRule="auto"/>
              <w:jc w:val="center"/>
              <w:rPr>
                <w:szCs w:val="28"/>
              </w:rPr>
            </w:pPr>
          </w:p>
        </w:tc>
        <w:tc>
          <w:tcPr>
            <w:tcW w:w="673"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spacing w:line="276" w:lineRule="auto"/>
              <w:jc w:val="center"/>
              <w:rPr>
                <w:szCs w:val="28"/>
              </w:rPr>
            </w:pPr>
          </w:p>
        </w:tc>
        <w:tc>
          <w:tcPr>
            <w:tcW w:w="673"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spacing w:line="276" w:lineRule="auto"/>
              <w:jc w:val="center"/>
              <w:rPr>
                <w:szCs w:val="28"/>
              </w:rPr>
            </w:pPr>
          </w:p>
        </w:tc>
        <w:tc>
          <w:tcPr>
            <w:tcW w:w="977"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spacing w:line="276" w:lineRule="auto"/>
              <w:jc w:val="center"/>
              <w:rPr>
                <w:szCs w:val="28"/>
              </w:rPr>
            </w:pPr>
          </w:p>
        </w:tc>
      </w:tr>
      <w:tr w:rsidR="005E301A" w:rsidRPr="005E301A" w:rsidTr="005E301A">
        <w:trPr>
          <w:trHeight w:val="439"/>
        </w:trPr>
        <w:tc>
          <w:tcPr>
            <w:tcW w:w="575" w:type="pct"/>
            <w:gridSpan w:val="2"/>
            <w:tcBorders>
              <w:top w:val="single" w:sz="4" w:space="0" w:color="000000"/>
              <w:left w:val="single" w:sz="4" w:space="0" w:color="000000"/>
              <w:bottom w:val="single" w:sz="4" w:space="0" w:color="000000"/>
              <w:right w:val="single" w:sz="4" w:space="0" w:color="000000"/>
            </w:tcBorders>
            <w:hideMark/>
          </w:tcPr>
          <w:p w:rsidR="005E301A" w:rsidRPr="005E301A" w:rsidRDefault="005E301A" w:rsidP="005E301A">
            <w:pPr>
              <w:spacing w:line="276" w:lineRule="auto"/>
              <w:ind w:firstLine="0"/>
              <w:jc w:val="center"/>
              <w:rPr>
                <w:szCs w:val="28"/>
              </w:rPr>
            </w:pPr>
            <w:r w:rsidRPr="005E301A">
              <w:rPr>
                <w:szCs w:val="28"/>
              </w:rPr>
              <w:t>Итого</w:t>
            </w:r>
          </w:p>
        </w:tc>
        <w:tc>
          <w:tcPr>
            <w:tcW w:w="756"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spacing w:line="276" w:lineRule="auto"/>
              <w:jc w:val="center"/>
              <w:rPr>
                <w:szCs w:val="28"/>
              </w:rPr>
            </w:pPr>
          </w:p>
        </w:tc>
        <w:tc>
          <w:tcPr>
            <w:tcW w:w="673"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spacing w:line="276" w:lineRule="auto"/>
              <w:jc w:val="center"/>
              <w:rPr>
                <w:szCs w:val="28"/>
              </w:rPr>
            </w:pPr>
          </w:p>
        </w:tc>
        <w:tc>
          <w:tcPr>
            <w:tcW w:w="673"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spacing w:line="276" w:lineRule="auto"/>
              <w:jc w:val="center"/>
              <w:rPr>
                <w:szCs w:val="28"/>
              </w:rPr>
            </w:pPr>
          </w:p>
        </w:tc>
        <w:tc>
          <w:tcPr>
            <w:tcW w:w="673" w:type="pct"/>
            <w:tcBorders>
              <w:top w:val="single" w:sz="4" w:space="0" w:color="000000"/>
              <w:left w:val="single" w:sz="4" w:space="0" w:color="000000"/>
              <w:bottom w:val="single" w:sz="4" w:space="0" w:color="000000"/>
              <w:right w:val="single" w:sz="4" w:space="0" w:color="auto"/>
            </w:tcBorders>
          </w:tcPr>
          <w:p w:rsidR="005E301A" w:rsidRPr="005E301A" w:rsidRDefault="005E301A" w:rsidP="005E301A">
            <w:pPr>
              <w:spacing w:line="276" w:lineRule="auto"/>
              <w:ind w:firstLine="0"/>
              <w:jc w:val="center"/>
              <w:rPr>
                <w:szCs w:val="28"/>
              </w:rPr>
            </w:pPr>
          </w:p>
        </w:tc>
        <w:tc>
          <w:tcPr>
            <w:tcW w:w="673" w:type="pct"/>
            <w:tcBorders>
              <w:top w:val="single" w:sz="4" w:space="0" w:color="000000"/>
              <w:left w:val="single" w:sz="4" w:space="0" w:color="auto"/>
              <w:bottom w:val="single" w:sz="4" w:space="0" w:color="000000"/>
              <w:right w:val="single" w:sz="4" w:space="0" w:color="000000"/>
            </w:tcBorders>
          </w:tcPr>
          <w:p w:rsidR="005E301A" w:rsidRPr="005E301A" w:rsidRDefault="005E301A" w:rsidP="005E301A">
            <w:pPr>
              <w:spacing w:line="276" w:lineRule="auto"/>
              <w:ind w:firstLine="0"/>
              <w:jc w:val="center"/>
              <w:rPr>
                <w:szCs w:val="28"/>
              </w:rPr>
            </w:pPr>
          </w:p>
        </w:tc>
        <w:tc>
          <w:tcPr>
            <w:tcW w:w="977" w:type="pct"/>
            <w:tcBorders>
              <w:top w:val="single" w:sz="4" w:space="0" w:color="000000"/>
              <w:left w:val="single" w:sz="4" w:space="0" w:color="000000"/>
              <w:bottom w:val="single" w:sz="4" w:space="0" w:color="000000"/>
              <w:right w:val="single" w:sz="4" w:space="0" w:color="000000"/>
            </w:tcBorders>
          </w:tcPr>
          <w:p w:rsidR="005E301A" w:rsidRPr="005E301A" w:rsidRDefault="005E301A" w:rsidP="005E301A">
            <w:pPr>
              <w:spacing w:line="276" w:lineRule="auto"/>
              <w:jc w:val="center"/>
              <w:rPr>
                <w:szCs w:val="28"/>
              </w:rPr>
            </w:pPr>
          </w:p>
        </w:tc>
      </w:tr>
    </w:tbl>
    <w:p w:rsidR="005E301A" w:rsidRPr="005E301A" w:rsidRDefault="005E301A" w:rsidP="005E301A">
      <w:pPr>
        <w:rPr>
          <w:szCs w:val="28"/>
        </w:rPr>
      </w:pPr>
    </w:p>
    <w:p w:rsidR="005E301A" w:rsidRPr="005E301A" w:rsidRDefault="005E301A" w:rsidP="005E301A">
      <w:pPr>
        <w:rPr>
          <w:szCs w:val="28"/>
        </w:rPr>
      </w:pPr>
      <w:r w:rsidRPr="005E301A">
        <w:rPr>
          <w:szCs w:val="28"/>
        </w:rPr>
        <w:t>* Без учета налога на добавленную стоимость.</w:t>
      </w:r>
    </w:p>
    <w:p w:rsidR="005E301A" w:rsidRPr="005E301A" w:rsidRDefault="005E301A" w:rsidP="005E301A">
      <w:pPr>
        <w:rPr>
          <w:sz w:val="24"/>
          <w:szCs w:val="24"/>
        </w:rPr>
      </w:pPr>
      <w:r w:rsidRPr="005E301A">
        <w:rPr>
          <w:szCs w:val="28"/>
        </w:rPr>
        <w:t>** Виды налогов и взносов, используемых в расчете:</w:t>
      </w:r>
      <w:r w:rsidRPr="005E301A">
        <w:rPr>
          <w:sz w:val="24"/>
          <w:szCs w:val="24"/>
        </w:rPr>
        <w:t xml:space="preserve"> ______________________________________________________________</w:t>
      </w:r>
    </w:p>
    <w:p w:rsidR="005E301A" w:rsidRPr="005E301A" w:rsidRDefault="005E301A" w:rsidP="005E301A">
      <w:pPr>
        <w:ind w:firstLine="0"/>
        <w:rPr>
          <w:rFonts w:cs="Times New Roman"/>
          <w:szCs w:val="28"/>
        </w:rPr>
      </w:pPr>
      <w:r w:rsidRPr="005E301A">
        <w:rPr>
          <w:sz w:val="24"/>
          <w:szCs w:val="24"/>
        </w:rPr>
        <w:t>________________________________________________________________________________________________________________________.</w:t>
      </w:r>
    </w:p>
    <w:p w:rsidR="005E301A" w:rsidRPr="005E301A" w:rsidRDefault="005E301A" w:rsidP="005E301A">
      <w:pPr>
        <w:ind w:firstLine="0"/>
        <w:rPr>
          <w:rFonts w:cs="Times New Roman"/>
          <w:szCs w:val="28"/>
        </w:rPr>
      </w:pPr>
    </w:p>
    <w:p w:rsidR="005E301A" w:rsidRPr="005E301A" w:rsidRDefault="005E301A" w:rsidP="005E301A">
      <w:pPr>
        <w:ind w:firstLine="0"/>
        <w:rPr>
          <w:rFonts w:cs="Times New Roman"/>
          <w:szCs w:val="28"/>
        </w:rPr>
      </w:pPr>
      <w:r w:rsidRPr="005E301A">
        <w:rPr>
          <w:rFonts w:cs="Times New Roman"/>
          <w:szCs w:val="28"/>
        </w:rPr>
        <w:t>«____» __________________ 20___г.</w:t>
      </w:r>
    </w:p>
    <w:p w:rsidR="005E301A" w:rsidRPr="005E301A" w:rsidRDefault="005E301A" w:rsidP="005E301A">
      <w:pPr>
        <w:ind w:firstLine="0"/>
        <w:rPr>
          <w:rFonts w:cs="Times New Roman"/>
          <w:szCs w:val="28"/>
        </w:rPr>
      </w:pPr>
    </w:p>
    <w:p w:rsidR="005E301A" w:rsidRPr="005E301A" w:rsidRDefault="005E301A" w:rsidP="005E301A">
      <w:pPr>
        <w:ind w:firstLine="0"/>
        <w:rPr>
          <w:rFonts w:cs="Times New Roman"/>
          <w:szCs w:val="28"/>
        </w:rPr>
      </w:pPr>
    </w:p>
    <w:tbl>
      <w:tblPr>
        <w:tblW w:w="5000" w:type="pct"/>
        <w:tblLook w:val="04A0" w:firstRow="1" w:lastRow="0" w:firstColumn="1" w:lastColumn="0" w:noHBand="0" w:noVBand="1"/>
      </w:tblPr>
      <w:tblGrid>
        <w:gridCol w:w="6512"/>
        <w:gridCol w:w="3164"/>
        <w:gridCol w:w="5110"/>
      </w:tblGrid>
      <w:tr w:rsidR="005E301A" w:rsidRPr="005E301A" w:rsidTr="005E301A">
        <w:trPr>
          <w:trHeight w:val="1102"/>
        </w:trPr>
        <w:tc>
          <w:tcPr>
            <w:tcW w:w="2202"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____________________________________________</w:t>
            </w:r>
          </w:p>
          <w:p w:rsidR="005E301A" w:rsidRPr="005E301A" w:rsidRDefault="005E301A" w:rsidP="005E301A">
            <w:pPr>
              <w:ind w:firstLine="0"/>
              <w:jc w:val="center"/>
              <w:rPr>
                <w:rFonts w:cs="Times New Roman"/>
                <w:sz w:val="24"/>
                <w:szCs w:val="24"/>
              </w:rPr>
            </w:pPr>
            <w:r w:rsidRPr="005E301A">
              <w:rPr>
                <w:rFonts w:cs="Times New Roman"/>
                <w:sz w:val="24"/>
                <w:szCs w:val="24"/>
              </w:rPr>
              <w:t>(наименование должности руководителя субъекта деятельности в сфере промышленности)</w:t>
            </w:r>
          </w:p>
          <w:p w:rsidR="005E301A" w:rsidRPr="005E301A" w:rsidRDefault="005E301A" w:rsidP="005E301A">
            <w:pPr>
              <w:ind w:firstLine="0"/>
              <w:jc w:val="center"/>
              <w:rPr>
                <w:rFonts w:cs="Times New Roman"/>
                <w:sz w:val="24"/>
                <w:szCs w:val="24"/>
              </w:rPr>
            </w:pPr>
          </w:p>
        </w:tc>
        <w:tc>
          <w:tcPr>
            <w:tcW w:w="1070" w:type="pct"/>
          </w:tcPr>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w:t>
            </w:r>
            <w:r w:rsidRPr="005E301A">
              <w:rPr>
                <w:rFonts w:cs="Times New Roman"/>
                <w:sz w:val="24"/>
                <w:szCs w:val="24"/>
              </w:rPr>
              <w:br/>
              <w:t>(подпись)</w:t>
            </w:r>
          </w:p>
        </w:tc>
        <w:tc>
          <w:tcPr>
            <w:tcW w:w="1728" w:type="pct"/>
          </w:tcPr>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_____________________</w:t>
            </w:r>
            <w:r w:rsidRPr="005E301A">
              <w:rPr>
                <w:rFonts w:cs="Times New Roman"/>
                <w:sz w:val="24"/>
                <w:szCs w:val="24"/>
              </w:rPr>
              <w:br/>
              <w:t>(расшифровка подписи)</w:t>
            </w:r>
          </w:p>
        </w:tc>
      </w:tr>
      <w:tr w:rsidR="005E301A" w:rsidRPr="005E301A" w:rsidTr="005E301A">
        <w:tc>
          <w:tcPr>
            <w:tcW w:w="2202"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_____________________________________________</w:t>
            </w:r>
          </w:p>
          <w:p w:rsidR="005E301A" w:rsidRPr="005E301A" w:rsidRDefault="005E301A" w:rsidP="005E301A">
            <w:pPr>
              <w:ind w:firstLine="0"/>
              <w:jc w:val="center"/>
              <w:rPr>
                <w:rFonts w:cs="Times New Roman"/>
                <w:sz w:val="24"/>
                <w:szCs w:val="24"/>
              </w:rPr>
            </w:pPr>
            <w:r w:rsidRPr="005E301A">
              <w:rPr>
                <w:rFonts w:cs="Times New Roman"/>
                <w:sz w:val="24"/>
                <w:szCs w:val="24"/>
              </w:rPr>
              <w:t>(главный бухгалтер субъекта деятельности в сфере промышленности)</w:t>
            </w:r>
          </w:p>
        </w:tc>
        <w:tc>
          <w:tcPr>
            <w:tcW w:w="1070" w:type="pct"/>
          </w:tcPr>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w:t>
            </w:r>
            <w:r w:rsidRPr="005E301A">
              <w:rPr>
                <w:rFonts w:cs="Times New Roman"/>
                <w:sz w:val="24"/>
                <w:szCs w:val="24"/>
              </w:rPr>
              <w:br/>
              <w:t>(подпись)</w:t>
            </w:r>
          </w:p>
        </w:tc>
        <w:tc>
          <w:tcPr>
            <w:tcW w:w="1728" w:type="pct"/>
          </w:tcPr>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_____________________</w:t>
            </w:r>
            <w:r w:rsidRPr="005E301A">
              <w:rPr>
                <w:rFonts w:cs="Times New Roman"/>
                <w:sz w:val="24"/>
                <w:szCs w:val="24"/>
              </w:rPr>
              <w:br/>
              <w:t>(расшифровка подписи)</w:t>
            </w:r>
          </w:p>
        </w:tc>
      </w:tr>
    </w:tbl>
    <w:p w:rsidR="005E301A" w:rsidRPr="005E301A" w:rsidRDefault="005E301A" w:rsidP="005E301A">
      <w:pPr>
        <w:jc w:val="both"/>
        <w:rPr>
          <w:rFonts w:cs="Times New Roman"/>
          <w:b/>
          <w:szCs w:val="28"/>
        </w:rPr>
      </w:pPr>
      <w:r w:rsidRPr="005E301A">
        <w:rPr>
          <w:rFonts w:cs="Times New Roman"/>
          <w:szCs w:val="28"/>
        </w:rPr>
        <w:t>М.П.</w:t>
      </w:r>
    </w:p>
    <w:p w:rsidR="005E301A" w:rsidRPr="005E301A" w:rsidRDefault="005E301A" w:rsidP="005E301A">
      <w:pPr>
        <w:ind w:firstLine="0"/>
        <w:rPr>
          <w:rFonts w:cs="Times New Roman"/>
          <w:b/>
          <w:szCs w:val="28"/>
        </w:rPr>
        <w:sectPr w:rsidR="005E301A" w:rsidRPr="005E301A" w:rsidSect="009F5584">
          <w:pgSz w:w="16838" w:h="11906" w:orient="landscape"/>
          <w:pgMar w:top="1985" w:right="1134" w:bottom="567" w:left="1134" w:header="709" w:footer="709" w:gutter="0"/>
          <w:cols w:space="720"/>
          <w:docGrid w:linePitch="381"/>
        </w:sectPr>
      </w:pPr>
    </w:p>
    <w:tbl>
      <w:tblPr>
        <w:tblW w:w="5000" w:type="pct"/>
        <w:tblCellMar>
          <w:left w:w="135" w:type="dxa"/>
          <w:right w:w="135" w:type="dxa"/>
        </w:tblCellMar>
        <w:tblLook w:val="04A0" w:firstRow="1" w:lastRow="0" w:firstColumn="1" w:lastColumn="0" w:noHBand="0" w:noVBand="1"/>
      </w:tblPr>
      <w:tblGrid>
        <w:gridCol w:w="10643"/>
        <w:gridCol w:w="4764"/>
      </w:tblGrid>
      <w:tr w:rsidR="005E301A" w:rsidRPr="005E301A" w:rsidTr="005E301A">
        <w:tc>
          <w:tcPr>
            <w:tcW w:w="3454" w:type="pct"/>
          </w:tcPr>
          <w:p w:rsidR="005E301A" w:rsidRPr="005E301A" w:rsidRDefault="005E301A" w:rsidP="005E301A">
            <w:pPr>
              <w:spacing w:line="276" w:lineRule="auto"/>
              <w:rPr>
                <w:rFonts w:cs="Times New Roman"/>
                <w:szCs w:val="28"/>
              </w:rPr>
            </w:pPr>
            <w:r w:rsidRPr="005E301A">
              <w:rPr>
                <w:rFonts w:cs="Times New Roman"/>
                <w:spacing w:val="2"/>
                <w:szCs w:val="28"/>
              </w:rPr>
              <w:br w:type="page"/>
            </w:r>
          </w:p>
        </w:tc>
        <w:tc>
          <w:tcPr>
            <w:tcW w:w="1546" w:type="pct"/>
          </w:tcPr>
          <w:p w:rsidR="005E301A" w:rsidRPr="005E301A" w:rsidRDefault="005E301A" w:rsidP="005E301A">
            <w:pPr>
              <w:keepNext/>
              <w:ind w:firstLine="0"/>
              <w:rPr>
                <w:rFonts w:eastAsia="Calibri" w:cs="Times New Roman"/>
                <w:szCs w:val="28"/>
                <w:lang w:eastAsia="ru-RU"/>
              </w:rPr>
            </w:pPr>
            <w:r w:rsidRPr="005E301A">
              <w:rPr>
                <w:rFonts w:eastAsia="Calibri" w:cs="Times New Roman"/>
                <w:szCs w:val="28"/>
                <w:lang w:eastAsia="ru-RU"/>
              </w:rPr>
              <w:t xml:space="preserve">Приложение 4 </w:t>
            </w:r>
          </w:p>
          <w:p w:rsidR="005E301A" w:rsidRPr="005E301A" w:rsidRDefault="005E301A" w:rsidP="005E301A">
            <w:pPr>
              <w:keepNext/>
              <w:ind w:firstLine="0"/>
              <w:rPr>
                <w:rFonts w:eastAsia="Calibri" w:cs="Times New Roman"/>
                <w:szCs w:val="28"/>
                <w:lang w:eastAsia="ru-RU"/>
              </w:rPr>
            </w:pPr>
            <w:r w:rsidRPr="005E301A">
              <w:rPr>
                <w:rFonts w:eastAsia="Calibri" w:cs="Times New Roman"/>
                <w:szCs w:val="28"/>
                <w:lang w:eastAsia="ru-RU"/>
              </w:rPr>
              <w:t xml:space="preserve">к Порядку предоставления субъектам деятельности в сфере промышленности Ярославской области субсидий на возмещение затрат, связанных с проведением научно-исследовательских и опытно-конструкторских работ в сфере промышленного производства </w:t>
            </w:r>
          </w:p>
          <w:p w:rsidR="005E301A" w:rsidRPr="005E301A" w:rsidRDefault="005E301A" w:rsidP="005E301A">
            <w:pPr>
              <w:keepNext/>
              <w:ind w:firstLine="0"/>
              <w:rPr>
                <w:rFonts w:eastAsia="Calibri" w:cs="Times New Roman"/>
                <w:szCs w:val="28"/>
                <w:lang w:eastAsia="ru-RU"/>
              </w:rPr>
            </w:pPr>
          </w:p>
          <w:p w:rsidR="005E301A" w:rsidRPr="005E301A" w:rsidRDefault="005E301A" w:rsidP="005E301A">
            <w:pPr>
              <w:keepNext/>
              <w:ind w:firstLine="0"/>
              <w:rPr>
                <w:rFonts w:cs="Times New Roman"/>
                <w:szCs w:val="28"/>
                <w:lang w:eastAsia="ru-RU"/>
              </w:rPr>
            </w:pPr>
            <w:r w:rsidRPr="005E301A">
              <w:rPr>
                <w:rFonts w:eastAsia="Calibri" w:cs="Times New Roman"/>
                <w:szCs w:val="28"/>
                <w:lang w:eastAsia="ru-RU"/>
              </w:rPr>
              <w:t>Форма</w:t>
            </w:r>
          </w:p>
        </w:tc>
      </w:tr>
    </w:tbl>
    <w:p w:rsidR="005E301A" w:rsidRPr="005E301A" w:rsidRDefault="005E301A" w:rsidP="005E301A">
      <w:pPr>
        <w:ind w:firstLine="0"/>
        <w:jc w:val="center"/>
        <w:rPr>
          <w:rFonts w:cs="Times New Roman"/>
          <w:szCs w:val="28"/>
        </w:rPr>
      </w:pPr>
    </w:p>
    <w:p w:rsidR="005E301A" w:rsidRPr="005E301A" w:rsidRDefault="005E301A" w:rsidP="005E301A">
      <w:pPr>
        <w:ind w:firstLine="0"/>
        <w:jc w:val="center"/>
        <w:rPr>
          <w:rFonts w:cs="Times New Roman"/>
          <w:szCs w:val="28"/>
        </w:rPr>
      </w:pPr>
    </w:p>
    <w:p w:rsidR="005E301A" w:rsidRPr="005E301A" w:rsidRDefault="005E301A" w:rsidP="005E301A">
      <w:pPr>
        <w:ind w:firstLine="0"/>
        <w:rPr>
          <w:rFonts w:cs="Times New Roman"/>
          <w:szCs w:val="28"/>
        </w:rPr>
      </w:pPr>
    </w:p>
    <w:p w:rsidR="005E301A" w:rsidRPr="005E301A" w:rsidRDefault="005E301A" w:rsidP="005E301A">
      <w:pPr>
        <w:ind w:firstLine="0"/>
        <w:jc w:val="center"/>
        <w:rPr>
          <w:rFonts w:cs="Times New Roman"/>
          <w:b/>
          <w:szCs w:val="28"/>
        </w:rPr>
      </w:pPr>
      <w:r w:rsidRPr="005E301A">
        <w:rPr>
          <w:rFonts w:cs="Times New Roman"/>
          <w:b/>
          <w:szCs w:val="28"/>
        </w:rPr>
        <w:t xml:space="preserve">РАСЧЕТ </w:t>
      </w:r>
      <w:r w:rsidRPr="005E301A">
        <w:rPr>
          <w:rFonts w:cs="Times New Roman"/>
          <w:b/>
          <w:szCs w:val="28"/>
        </w:rPr>
        <w:br/>
        <w:t xml:space="preserve">размера субсидии на возмещение затрат, связанных с проведением научно-исследовательских </w:t>
      </w:r>
    </w:p>
    <w:p w:rsidR="005E301A" w:rsidRPr="005E301A" w:rsidRDefault="005E301A" w:rsidP="005E301A">
      <w:pPr>
        <w:ind w:firstLine="0"/>
        <w:jc w:val="center"/>
        <w:rPr>
          <w:rFonts w:cs="Times New Roman"/>
          <w:szCs w:val="28"/>
        </w:rPr>
      </w:pPr>
      <w:r w:rsidRPr="005E301A">
        <w:rPr>
          <w:rFonts w:cs="Times New Roman"/>
          <w:b/>
          <w:szCs w:val="28"/>
        </w:rPr>
        <w:t xml:space="preserve">и опытно-конструкторских работ в сфере промышленного производства, предоставляемой </w:t>
      </w:r>
      <w:r w:rsidRPr="005E301A">
        <w:rPr>
          <w:rFonts w:cs="Times New Roman"/>
          <w:b/>
          <w:szCs w:val="28"/>
        </w:rPr>
        <w:br/>
      </w:r>
      <w:r w:rsidRPr="005E301A">
        <w:rPr>
          <w:rFonts w:cs="Times New Roman"/>
          <w:szCs w:val="28"/>
        </w:rPr>
        <w:t>_____________________________________________________________________________________</w:t>
      </w:r>
    </w:p>
    <w:p w:rsidR="005E301A" w:rsidRPr="005E301A" w:rsidRDefault="005E301A" w:rsidP="005E301A">
      <w:pPr>
        <w:jc w:val="center"/>
        <w:rPr>
          <w:rFonts w:cs="Times New Roman"/>
          <w:b/>
          <w:sz w:val="24"/>
          <w:szCs w:val="24"/>
        </w:rPr>
      </w:pPr>
      <w:r w:rsidRPr="005E301A">
        <w:rPr>
          <w:rFonts w:cs="Times New Roman"/>
          <w:b/>
          <w:sz w:val="24"/>
          <w:szCs w:val="24"/>
        </w:rPr>
        <w:t>(наименование субъекта деятельности в сфере промышленности)</w:t>
      </w:r>
    </w:p>
    <w:p w:rsidR="005E301A" w:rsidRPr="005E301A" w:rsidRDefault="005E301A" w:rsidP="005E301A">
      <w:pPr>
        <w:widowControl w:val="0"/>
        <w:autoSpaceDE w:val="0"/>
        <w:autoSpaceDN w:val="0"/>
        <w:adjustRightInd w:val="0"/>
        <w:jc w:val="both"/>
        <w:rPr>
          <w:rFonts w:cs="Times New Roman"/>
          <w:szCs w:val="28"/>
          <w:lang w:eastAsia="ru-RU"/>
        </w:rPr>
      </w:pPr>
    </w:p>
    <w:p w:rsidR="005E301A" w:rsidRPr="005E301A" w:rsidRDefault="005E301A" w:rsidP="005E301A">
      <w:pPr>
        <w:widowControl w:val="0"/>
        <w:autoSpaceDE w:val="0"/>
        <w:autoSpaceDN w:val="0"/>
        <w:adjustRightInd w:val="0"/>
        <w:jc w:val="both"/>
        <w:rPr>
          <w:rFonts w:cs="Times New Roman"/>
          <w:szCs w:val="28"/>
          <w:lang w:eastAsia="ru-RU"/>
        </w:rPr>
      </w:pPr>
      <w:r w:rsidRPr="005E301A">
        <w:rPr>
          <w:rFonts w:cs="Times New Roman"/>
          <w:szCs w:val="28"/>
          <w:lang w:eastAsia="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93"/>
        <w:gridCol w:w="933"/>
        <w:gridCol w:w="1167"/>
        <w:gridCol w:w="1277"/>
        <w:gridCol w:w="989"/>
        <w:gridCol w:w="857"/>
        <w:gridCol w:w="1280"/>
        <w:gridCol w:w="992"/>
        <w:gridCol w:w="857"/>
        <w:gridCol w:w="1250"/>
        <w:gridCol w:w="1938"/>
        <w:gridCol w:w="1409"/>
      </w:tblGrid>
      <w:tr w:rsidR="005E301A" w:rsidRPr="005E301A" w:rsidTr="005E301A">
        <w:trPr>
          <w:trHeight w:val="274"/>
        </w:trPr>
        <w:tc>
          <w:tcPr>
            <w:tcW w:w="199" w:type="pct"/>
            <w:vMerge w:val="restar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ind w:firstLine="0"/>
              <w:jc w:val="center"/>
              <w:rPr>
                <w:rFonts w:cs="Times New Roman"/>
                <w:sz w:val="24"/>
                <w:szCs w:val="24"/>
              </w:rPr>
            </w:pPr>
            <w:r w:rsidRPr="005E301A">
              <w:rPr>
                <w:rFonts w:cs="Times New Roman"/>
                <w:sz w:val="24"/>
                <w:szCs w:val="24"/>
              </w:rPr>
              <w:t xml:space="preserve">№ </w:t>
            </w:r>
            <w:r w:rsidRPr="005E301A">
              <w:rPr>
                <w:rFonts w:cs="Times New Roman"/>
                <w:sz w:val="24"/>
                <w:szCs w:val="24"/>
              </w:rPr>
              <w:br/>
              <w:t>п/п</w:t>
            </w:r>
          </w:p>
        </w:tc>
        <w:tc>
          <w:tcPr>
            <w:tcW w:w="584" w:type="pct"/>
            <w:vMerge w:val="restar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ind w:firstLine="0"/>
              <w:jc w:val="center"/>
              <w:rPr>
                <w:rFonts w:cs="Times New Roman"/>
                <w:sz w:val="24"/>
                <w:szCs w:val="24"/>
              </w:rPr>
            </w:pPr>
            <w:r w:rsidRPr="005E301A">
              <w:rPr>
                <w:rFonts w:cs="Times New Roman"/>
                <w:sz w:val="24"/>
                <w:szCs w:val="24"/>
              </w:rPr>
              <w:t>Направления затрат</w:t>
            </w:r>
          </w:p>
        </w:tc>
        <w:tc>
          <w:tcPr>
            <w:tcW w:w="3127" w:type="pct"/>
            <w:gridSpan w:val="9"/>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ind w:firstLine="0"/>
              <w:jc w:val="center"/>
              <w:rPr>
                <w:rFonts w:cs="Times New Roman"/>
                <w:spacing w:val="2"/>
                <w:sz w:val="24"/>
                <w:szCs w:val="24"/>
                <w:lang w:eastAsia="ru-RU"/>
              </w:rPr>
            </w:pPr>
            <w:r w:rsidRPr="005E301A">
              <w:rPr>
                <w:rFonts w:cs="Times New Roman"/>
                <w:sz w:val="24"/>
                <w:szCs w:val="24"/>
              </w:rPr>
              <w:t>Первичные документы, подтверждающие фактические затраты на реализацию проекта научно-исследовательских и опытно-конструкторских работ</w:t>
            </w:r>
          </w:p>
        </w:tc>
        <w:tc>
          <w:tcPr>
            <w:tcW w:w="631" w:type="pct"/>
            <w:vMerge w:val="restar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ind w:firstLine="0"/>
              <w:jc w:val="center"/>
              <w:rPr>
                <w:rFonts w:cs="Times New Roman"/>
                <w:sz w:val="24"/>
                <w:szCs w:val="24"/>
              </w:rPr>
            </w:pPr>
            <w:r w:rsidRPr="005E301A">
              <w:rPr>
                <w:rFonts w:cs="Times New Roman"/>
                <w:sz w:val="24"/>
                <w:szCs w:val="24"/>
              </w:rPr>
              <w:t>Фактически произведенные затраты*</w:t>
            </w:r>
          </w:p>
        </w:tc>
        <w:tc>
          <w:tcPr>
            <w:tcW w:w="459" w:type="pct"/>
            <w:vMerge w:val="restar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ind w:firstLine="0"/>
              <w:jc w:val="center"/>
              <w:rPr>
                <w:rFonts w:cs="Times New Roman"/>
                <w:sz w:val="24"/>
                <w:szCs w:val="24"/>
              </w:rPr>
            </w:pPr>
            <w:r w:rsidRPr="005E301A">
              <w:rPr>
                <w:rFonts w:cs="Times New Roman"/>
                <w:sz w:val="24"/>
                <w:szCs w:val="24"/>
              </w:rPr>
              <w:t>Запраши-ваемая субсидия**</w:t>
            </w:r>
          </w:p>
        </w:tc>
      </w:tr>
      <w:tr w:rsidR="005E301A" w:rsidRPr="005E301A" w:rsidTr="005E301A">
        <w:trPr>
          <w:trHeight w:val="584"/>
        </w:trPr>
        <w:tc>
          <w:tcPr>
            <w:tcW w:w="199" w:type="pct"/>
            <w:vMerge/>
            <w:tcBorders>
              <w:top w:val="single" w:sz="4" w:space="0" w:color="auto"/>
              <w:left w:val="single" w:sz="4" w:space="0" w:color="auto"/>
              <w:bottom w:val="single" w:sz="4" w:space="0" w:color="auto"/>
              <w:right w:val="single" w:sz="4" w:space="0" w:color="auto"/>
            </w:tcBorders>
            <w:vAlign w:val="center"/>
            <w:hideMark/>
          </w:tcPr>
          <w:p w:rsidR="005E301A" w:rsidRPr="005E301A" w:rsidRDefault="005E301A" w:rsidP="005E301A">
            <w:pPr>
              <w:ind w:firstLine="0"/>
              <w:rPr>
                <w:rFonts w:cs="Times New Roman"/>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E301A" w:rsidRPr="005E301A" w:rsidRDefault="005E301A" w:rsidP="005E301A">
            <w:pPr>
              <w:ind w:firstLine="0"/>
              <w:rPr>
                <w:rFonts w:cs="Times New Roman"/>
                <w:sz w:val="24"/>
                <w:szCs w:val="24"/>
              </w:rPr>
            </w:pPr>
          </w:p>
        </w:tc>
        <w:tc>
          <w:tcPr>
            <w:tcW w:w="1100" w:type="pct"/>
            <w:gridSpan w:val="3"/>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ind w:firstLine="0"/>
              <w:jc w:val="center"/>
              <w:rPr>
                <w:rFonts w:cs="Times New Roman"/>
                <w:spacing w:val="2"/>
                <w:sz w:val="24"/>
                <w:szCs w:val="24"/>
                <w:lang w:eastAsia="ru-RU"/>
              </w:rPr>
            </w:pPr>
            <w:r w:rsidRPr="005E301A">
              <w:rPr>
                <w:rFonts w:cs="Times New Roman"/>
                <w:sz w:val="24"/>
                <w:szCs w:val="24"/>
              </w:rPr>
              <w:t>платежное поручение и (или) иной документ, подтверждающий затраты на заработную плату и (или) на изготовление опытных образцов</w:t>
            </w:r>
          </w:p>
        </w:tc>
        <w:tc>
          <w:tcPr>
            <w:tcW w:w="1018" w:type="pct"/>
            <w:gridSpan w:val="3"/>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ind w:firstLine="0"/>
              <w:jc w:val="center"/>
              <w:rPr>
                <w:rFonts w:cs="Times New Roman"/>
                <w:sz w:val="24"/>
                <w:szCs w:val="24"/>
              </w:rPr>
            </w:pPr>
            <w:r w:rsidRPr="005E301A">
              <w:rPr>
                <w:rFonts w:cs="Times New Roman"/>
                <w:sz w:val="24"/>
                <w:szCs w:val="24"/>
              </w:rPr>
              <w:t xml:space="preserve">счет-фактура </w:t>
            </w:r>
          </w:p>
          <w:p w:rsidR="005E301A" w:rsidRPr="005E301A" w:rsidRDefault="005E301A" w:rsidP="005E301A">
            <w:pPr>
              <w:ind w:firstLine="0"/>
              <w:jc w:val="center"/>
              <w:rPr>
                <w:rFonts w:cs="Times New Roman"/>
                <w:sz w:val="24"/>
                <w:szCs w:val="24"/>
              </w:rPr>
            </w:pPr>
            <w:r w:rsidRPr="005E301A">
              <w:rPr>
                <w:rFonts w:cs="Times New Roman"/>
                <w:sz w:val="24"/>
                <w:szCs w:val="24"/>
              </w:rPr>
              <w:t>(при наличии)</w:t>
            </w:r>
          </w:p>
        </w:tc>
        <w:tc>
          <w:tcPr>
            <w:tcW w:w="1009" w:type="pct"/>
            <w:gridSpan w:val="3"/>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ind w:firstLine="0"/>
              <w:jc w:val="center"/>
              <w:rPr>
                <w:rFonts w:cs="Times New Roman"/>
                <w:sz w:val="24"/>
                <w:szCs w:val="24"/>
              </w:rPr>
            </w:pPr>
            <w:r w:rsidRPr="005E301A">
              <w:rPr>
                <w:rFonts w:cs="Times New Roman"/>
                <w:sz w:val="24"/>
                <w:szCs w:val="24"/>
              </w:rPr>
              <w:t>акт выполненных работ и (или) иной документ, подтверждающий списание произведенных затрат</w:t>
            </w: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5E301A" w:rsidRPr="005E301A" w:rsidRDefault="005E301A" w:rsidP="005E301A">
            <w:pPr>
              <w:ind w:firstLine="0"/>
              <w:rPr>
                <w:rFonts w:cs="Times New Roman"/>
                <w:sz w:val="24"/>
                <w:szCs w:val="24"/>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5E301A" w:rsidRPr="005E301A" w:rsidRDefault="005E301A" w:rsidP="005E301A">
            <w:pPr>
              <w:ind w:firstLine="0"/>
              <w:rPr>
                <w:rFonts w:cs="Times New Roman"/>
                <w:sz w:val="24"/>
                <w:szCs w:val="24"/>
              </w:rPr>
            </w:pPr>
          </w:p>
        </w:tc>
      </w:tr>
      <w:tr w:rsidR="005E301A" w:rsidRPr="005E301A" w:rsidTr="005E301A">
        <w:trPr>
          <w:trHeight w:val="233"/>
        </w:trPr>
        <w:tc>
          <w:tcPr>
            <w:tcW w:w="199" w:type="pct"/>
            <w:vMerge/>
            <w:tcBorders>
              <w:top w:val="single" w:sz="4" w:space="0" w:color="auto"/>
              <w:left w:val="single" w:sz="4" w:space="0" w:color="auto"/>
              <w:bottom w:val="single" w:sz="4" w:space="0" w:color="auto"/>
              <w:right w:val="single" w:sz="4" w:space="0" w:color="auto"/>
            </w:tcBorders>
            <w:vAlign w:val="center"/>
            <w:hideMark/>
          </w:tcPr>
          <w:p w:rsidR="005E301A" w:rsidRPr="005E301A" w:rsidRDefault="005E301A" w:rsidP="005E301A">
            <w:pPr>
              <w:ind w:firstLine="0"/>
              <w:rPr>
                <w:rFonts w:cs="Times New Roman"/>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E301A" w:rsidRPr="005E301A" w:rsidRDefault="005E301A" w:rsidP="005E301A">
            <w:pPr>
              <w:ind w:firstLine="0"/>
              <w:rPr>
                <w:rFonts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ind w:firstLine="0"/>
              <w:jc w:val="center"/>
              <w:rPr>
                <w:rFonts w:cs="Times New Roman"/>
                <w:sz w:val="24"/>
                <w:szCs w:val="24"/>
              </w:rPr>
            </w:pPr>
            <w:r w:rsidRPr="005E301A">
              <w:rPr>
                <w:rFonts w:cs="Times New Roman"/>
                <w:sz w:val="24"/>
                <w:szCs w:val="24"/>
              </w:rPr>
              <w:t xml:space="preserve">дата </w:t>
            </w:r>
          </w:p>
        </w:tc>
        <w:tc>
          <w:tcPr>
            <w:tcW w:w="380"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ind w:firstLine="0"/>
              <w:jc w:val="center"/>
              <w:rPr>
                <w:rFonts w:cs="Times New Roman"/>
                <w:sz w:val="24"/>
                <w:szCs w:val="24"/>
              </w:rPr>
            </w:pPr>
            <w:r w:rsidRPr="005E301A">
              <w:rPr>
                <w:rFonts w:cs="Times New Roman"/>
                <w:sz w:val="24"/>
                <w:szCs w:val="24"/>
              </w:rPr>
              <w:t>номер</w:t>
            </w:r>
          </w:p>
        </w:tc>
        <w:tc>
          <w:tcPr>
            <w:tcW w:w="416"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ind w:firstLine="0"/>
              <w:jc w:val="center"/>
              <w:rPr>
                <w:rFonts w:cs="Times New Roman"/>
                <w:sz w:val="24"/>
                <w:szCs w:val="24"/>
              </w:rPr>
            </w:pPr>
            <w:r w:rsidRPr="005E301A">
              <w:rPr>
                <w:rFonts w:cs="Times New Roman"/>
                <w:sz w:val="24"/>
                <w:szCs w:val="24"/>
              </w:rPr>
              <w:t>сумма*</w:t>
            </w:r>
          </w:p>
        </w:tc>
        <w:tc>
          <w:tcPr>
            <w:tcW w:w="322"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rFonts w:cs="Times New Roman"/>
                <w:sz w:val="24"/>
                <w:szCs w:val="24"/>
              </w:rPr>
            </w:pPr>
            <w:r w:rsidRPr="005E301A">
              <w:rPr>
                <w:rFonts w:cs="Times New Roman"/>
                <w:sz w:val="24"/>
                <w:szCs w:val="24"/>
              </w:rPr>
              <w:t xml:space="preserve">дата </w:t>
            </w:r>
          </w:p>
        </w:tc>
        <w:tc>
          <w:tcPr>
            <w:tcW w:w="27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rFonts w:cs="Times New Roman"/>
                <w:sz w:val="24"/>
                <w:szCs w:val="24"/>
              </w:rPr>
            </w:pPr>
            <w:r w:rsidRPr="005E301A">
              <w:rPr>
                <w:rFonts w:cs="Times New Roman"/>
                <w:sz w:val="24"/>
                <w:szCs w:val="24"/>
              </w:rPr>
              <w:t>номер</w:t>
            </w:r>
          </w:p>
        </w:tc>
        <w:tc>
          <w:tcPr>
            <w:tcW w:w="417"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ind w:firstLine="0"/>
              <w:jc w:val="center"/>
              <w:rPr>
                <w:rFonts w:cs="Times New Roman"/>
                <w:sz w:val="24"/>
                <w:szCs w:val="24"/>
              </w:rPr>
            </w:pPr>
            <w:r w:rsidRPr="005E301A">
              <w:rPr>
                <w:rFonts w:cs="Times New Roman"/>
                <w:sz w:val="24"/>
                <w:szCs w:val="24"/>
              </w:rPr>
              <w:t>сумма*</w:t>
            </w:r>
          </w:p>
        </w:tc>
        <w:tc>
          <w:tcPr>
            <w:tcW w:w="32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rFonts w:cs="Times New Roman"/>
                <w:sz w:val="24"/>
                <w:szCs w:val="24"/>
              </w:rPr>
            </w:pPr>
            <w:r w:rsidRPr="005E301A">
              <w:rPr>
                <w:rFonts w:cs="Times New Roman"/>
                <w:sz w:val="24"/>
                <w:szCs w:val="24"/>
              </w:rPr>
              <w:t xml:space="preserve">дата </w:t>
            </w:r>
          </w:p>
        </w:tc>
        <w:tc>
          <w:tcPr>
            <w:tcW w:w="27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ind w:firstLine="0"/>
              <w:jc w:val="center"/>
              <w:rPr>
                <w:rFonts w:cs="Times New Roman"/>
                <w:sz w:val="24"/>
                <w:szCs w:val="24"/>
              </w:rPr>
            </w:pPr>
            <w:r w:rsidRPr="005E301A">
              <w:rPr>
                <w:rFonts w:cs="Times New Roman"/>
                <w:sz w:val="24"/>
                <w:szCs w:val="24"/>
              </w:rPr>
              <w:t>номер</w:t>
            </w:r>
          </w:p>
        </w:tc>
        <w:tc>
          <w:tcPr>
            <w:tcW w:w="407" w:type="pct"/>
            <w:tcBorders>
              <w:top w:val="single" w:sz="4" w:space="0" w:color="auto"/>
              <w:left w:val="single" w:sz="4" w:space="0" w:color="auto"/>
              <w:bottom w:val="single" w:sz="4" w:space="0" w:color="auto"/>
              <w:right w:val="single" w:sz="4" w:space="0" w:color="auto"/>
            </w:tcBorders>
            <w:hideMark/>
          </w:tcPr>
          <w:p w:rsidR="005E301A" w:rsidRPr="005E301A" w:rsidRDefault="005E301A" w:rsidP="005E301A">
            <w:pPr>
              <w:ind w:firstLine="0"/>
              <w:jc w:val="center"/>
              <w:rPr>
                <w:rFonts w:cs="Times New Roman"/>
                <w:sz w:val="24"/>
                <w:szCs w:val="24"/>
              </w:rPr>
            </w:pPr>
            <w:r w:rsidRPr="005E301A">
              <w:rPr>
                <w:rFonts w:cs="Times New Roman"/>
                <w:sz w:val="24"/>
                <w:szCs w:val="24"/>
              </w:rPr>
              <w:t>сумма*</w:t>
            </w: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5E301A" w:rsidRPr="005E301A" w:rsidRDefault="005E301A" w:rsidP="005E301A">
            <w:pPr>
              <w:ind w:firstLine="0"/>
              <w:rPr>
                <w:rFonts w:cs="Times New Roman"/>
                <w:sz w:val="24"/>
                <w:szCs w:val="24"/>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5E301A" w:rsidRPr="005E301A" w:rsidRDefault="005E301A" w:rsidP="005E301A">
            <w:pPr>
              <w:ind w:firstLine="0"/>
              <w:rPr>
                <w:rFonts w:cs="Times New Roman"/>
                <w:sz w:val="24"/>
                <w:szCs w:val="24"/>
              </w:rPr>
            </w:pPr>
          </w:p>
        </w:tc>
      </w:tr>
      <w:tr w:rsidR="005E301A" w:rsidRPr="005E301A" w:rsidTr="005E301A">
        <w:trPr>
          <w:trHeight w:val="325"/>
        </w:trPr>
        <w:tc>
          <w:tcPr>
            <w:tcW w:w="199" w:type="pct"/>
            <w:tcBorders>
              <w:top w:val="single" w:sz="4" w:space="0" w:color="auto"/>
              <w:left w:val="single" w:sz="4" w:space="0" w:color="auto"/>
              <w:bottom w:val="single" w:sz="4" w:space="0" w:color="auto"/>
              <w:right w:val="single" w:sz="4" w:space="0" w:color="auto"/>
            </w:tcBorders>
            <w:vAlign w:val="center"/>
          </w:tcPr>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1.</w:t>
            </w:r>
          </w:p>
        </w:tc>
        <w:tc>
          <w:tcPr>
            <w:tcW w:w="584" w:type="pct"/>
            <w:tcBorders>
              <w:top w:val="single" w:sz="4" w:space="0" w:color="auto"/>
              <w:left w:val="single" w:sz="4" w:space="0" w:color="auto"/>
              <w:bottom w:val="single" w:sz="4" w:space="0" w:color="auto"/>
              <w:right w:val="single" w:sz="4" w:space="0" w:color="auto"/>
            </w:tcBorders>
            <w:vAlign w:val="center"/>
          </w:tcPr>
          <w:p w:rsidR="005E301A" w:rsidRPr="005E301A" w:rsidRDefault="005E301A" w:rsidP="005E301A">
            <w:pPr>
              <w:spacing w:line="276" w:lineRule="auto"/>
              <w:ind w:firstLine="0"/>
              <w:jc w:val="center"/>
              <w:rPr>
                <w:rFonts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38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416"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417"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r>
      <w:tr w:rsidR="005E301A" w:rsidRPr="005E301A" w:rsidTr="005E301A">
        <w:trPr>
          <w:trHeight w:val="325"/>
        </w:trPr>
        <w:tc>
          <w:tcPr>
            <w:tcW w:w="199" w:type="pct"/>
            <w:tcBorders>
              <w:top w:val="single" w:sz="4" w:space="0" w:color="auto"/>
              <w:left w:val="single" w:sz="4" w:space="0" w:color="auto"/>
              <w:bottom w:val="single" w:sz="4" w:space="0" w:color="auto"/>
              <w:right w:val="single" w:sz="4" w:space="0" w:color="auto"/>
            </w:tcBorders>
            <w:vAlign w:val="center"/>
          </w:tcPr>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2.</w:t>
            </w:r>
          </w:p>
        </w:tc>
        <w:tc>
          <w:tcPr>
            <w:tcW w:w="584" w:type="pct"/>
            <w:tcBorders>
              <w:top w:val="single" w:sz="4" w:space="0" w:color="auto"/>
              <w:left w:val="single" w:sz="4" w:space="0" w:color="auto"/>
              <w:bottom w:val="single" w:sz="4" w:space="0" w:color="auto"/>
              <w:right w:val="single" w:sz="4" w:space="0" w:color="auto"/>
            </w:tcBorders>
            <w:vAlign w:val="center"/>
          </w:tcPr>
          <w:p w:rsidR="005E301A" w:rsidRPr="005E301A" w:rsidRDefault="005E301A" w:rsidP="005E301A">
            <w:pPr>
              <w:spacing w:line="276" w:lineRule="auto"/>
              <w:ind w:firstLine="0"/>
              <w:jc w:val="center"/>
              <w:rPr>
                <w:rFonts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38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416"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417"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r>
      <w:tr w:rsidR="005E301A" w:rsidRPr="005E301A" w:rsidTr="005E301A">
        <w:trPr>
          <w:trHeight w:val="325"/>
        </w:trPr>
        <w:tc>
          <w:tcPr>
            <w:tcW w:w="199" w:type="pct"/>
            <w:tcBorders>
              <w:top w:val="single" w:sz="4" w:space="0" w:color="auto"/>
              <w:left w:val="single" w:sz="4" w:space="0" w:color="auto"/>
              <w:bottom w:val="single" w:sz="4" w:space="0" w:color="auto"/>
              <w:right w:val="single" w:sz="4" w:space="0" w:color="auto"/>
            </w:tcBorders>
            <w:vAlign w:val="center"/>
          </w:tcPr>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w:t>
            </w:r>
          </w:p>
        </w:tc>
        <w:tc>
          <w:tcPr>
            <w:tcW w:w="584" w:type="pct"/>
            <w:tcBorders>
              <w:top w:val="single" w:sz="4" w:space="0" w:color="auto"/>
              <w:left w:val="single" w:sz="4" w:space="0" w:color="auto"/>
              <w:bottom w:val="single" w:sz="4" w:space="0" w:color="auto"/>
              <w:right w:val="single" w:sz="4" w:space="0" w:color="auto"/>
            </w:tcBorders>
            <w:vAlign w:val="center"/>
          </w:tcPr>
          <w:p w:rsidR="005E301A" w:rsidRPr="005E301A" w:rsidRDefault="005E301A" w:rsidP="005E301A">
            <w:pPr>
              <w:spacing w:line="276" w:lineRule="auto"/>
              <w:ind w:firstLine="0"/>
              <w:jc w:val="center"/>
              <w:rPr>
                <w:rFonts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380"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416"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417"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5E301A" w:rsidRPr="005E301A" w:rsidRDefault="005E301A" w:rsidP="005E301A">
            <w:pPr>
              <w:spacing w:line="276" w:lineRule="auto"/>
              <w:ind w:firstLine="0"/>
              <w:jc w:val="center"/>
              <w:rPr>
                <w:rFonts w:cs="Times New Roman"/>
                <w:sz w:val="24"/>
                <w:szCs w:val="24"/>
              </w:rPr>
            </w:pPr>
          </w:p>
        </w:tc>
      </w:tr>
      <w:tr w:rsidR="005E301A" w:rsidRPr="005E301A" w:rsidTr="005E301A">
        <w:trPr>
          <w:trHeight w:val="358"/>
        </w:trPr>
        <w:tc>
          <w:tcPr>
            <w:tcW w:w="1467" w:type="pct"/>
            <w:gridSpan w:val="4"/>
            <w:tcBorders>
              <w:top w:val="single" w:sz="4" w:space="0" w:color="auto"/>
              <w:left w:val="single" w:sz="4" w:space="0" w:color="auto"/>
              <w:bottom w:val="single" w:sz="4" w:space="0" w:color="auto"/>
              <w:right w:val="single" w:sz="4" w:space="0" w:color="auto"/>
            </w:tcBorders>
            <w:vAlign w:val="center"/>
            <w:hideMark/>
          </w:tcPr>
          <w:p w:rsidR="005E301A" w:rsidRPr="005E301A" w:rsidRDefault="005E301A" w:rsidP="005E301A">
            <w:pPr>
              <w:spacing w:line="276" w:lineRule="auto"/>
              <w:ind w:firstLine="0"/>
              <w:rPr>
                <w:rFonts w:cs="Times New Roman"/>
                <w:sz w:val="24"/>
                <w:szCs w:val="24"/>
              </w:rPr>
            </w:pPr>
            <w:r w:rsidRPr="005E301A">
              <w:rPr>
                <w:rFonts w:cs="Times New Roman"/>
                <w:sz w:val="24"/>
                <w:szCs w:val="24"/>
              </w:rPr>
              <w:t xml:space="preserve">Итого </w:t>
            </w:r>
          </w:p>
        </w:tc>
        <w:tc>
          <w:tcPr>
            <w:tcW w:w="416" w:type="pct"/>
            <w:tcBorders>
              <w:top w:val="single" w:sz="4" w:space="0" w:color="auto"/>
              <w:left w:val="single" w:sz="4" w:space="0" w:color="auto"/>
              <w:bottom w:val="single" w:sz="4" w:space="0" w:color="auto"/>
              <w:right w:val="single" w:sz="4" w:space="0" w:color="auto"/>
            </w:tcBorders>
            <w:vAlign w:val="center"/>
          </w:tcPr>
          <w:p w:rsidR="005E301A" w:rsidRPr="005E301A" w:rsidRDefault="005E301A" w:rsidP="005E301A">
            <w:pPr>
              <w:spacing w:line="276" w:lineRule="auto"/>
              <w:ind w:firstLine="0"/>
              <w:jc w:val="center"/>
              <w:rPr>
                <w:rFonts w:cs="Times New Roman"/>
                <w:sz w:val="24"/>
                <w:szCs w:val="24"/>
              </w:rPr>
            </w:pPr>
          </w:p>
        </w:tc>
        <w:tc>
          <w:tcPr>
            <w:tcW w:w="601" w:type="pct"/>
            <w:gridSpan w:val="2"/>
            <w:tcBorders>
              <w:top w:val="single" w:sz="4" w:space="0" w:color="auto"/>
              <w:left w:val="single" w:sz="4" w:space="0" w:color="auto"/>
              <w:bottom w:val="single" w:sz="4" w:space="0" w:color="auto"/>
              <w:right w:val="single" w:sz="4" w:space="0" w:color="auto"/>
            </w:tcBorders>
            <w:vAlign w:val="center"/>
          </w:tcPr>
          <w:p w:rsidR="005E301A" w:rsidRPr="005E301A" w:rsidRDefault="005E301A" w:rsidP="005E301A">
            <w:pPr>
              <w:spacing w:line="276" w:lineRule="auto"/>
              <w:ind w:firstLine="0"/>
              <w:jc w:val="center"/>
              <w:rPr>
                <w:rFonts w:cs="Times New Roman"/>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5E301A" w:rsidRPr="005E301A" w:rsidRDefault="005E301A" w:rsidP="005E301A">
            <w:pPr>
              <w:spacing w:line="276" w:lineRule="auto"/>
              <w:ind w:firstLine="0"/>
              <w:jc w:val="center"/>
              <w:rPr>
                <w:rFonts w:cs="Times New Roman"/>
                <w:sz w:val="24"/>
                <w:szCs w:val="24"/>
              </w:rPr>
            </w:pPr>
          </w:p>
        </w:tc>
        <w:tc>
          <w:tcPr>
            <w:tcW w:w="602" w:type="pct"/>
            <w:gridSpan w:val="2"/>
            <w:tcBorders>
              <w:top w:val="single" w:sz="4" w:space="0" w:color="auto"/>
              <w:left w:val="single" w:sz="4" w:space="0" w:color="auto"/>
              <w:bottom w:val="single" w:sz="4" w:space="0" w:color="auto"/>
              <w:right w:val="single" w:sz="4" w:space="0" w:color="auto"/>
            </w:tcBorders>
            <w:vAlign w:val="center"/>
          </w:tcPr>
          <w:p w:rsidR="005E301A" w:rsidRPr="005E301A" w:rsidRDefault="005E301A" w:rsidP="005E301A">
            <w:pPr>
              <w:spacing w:line="276" w:lineRule="auto"/>
              <w:ind w:firstLine="0"/>
              <w:jc w:val="center"/>
              <w:rPr>
                <w:rFonts w:cs="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5E301A" w:rsidRPr="005E301A" w:rsidRDefault="005E301A" w:rsidP="005E301A">
            <w:pPr>
              <w:spacing w:line="276" w:lineRule="auto"/>
              <w:ind w:firstLine="0"/>
              <w:jc w:val="center"/>
              <w:rPr>
                <w:rFonts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vAlign w:val="center"/>
          </w:tcPr>
          <w:p w:rsidR="005E301A" w:rsidRPr="005E301A" w:rsidRDefault="005E301A" w:rsidP="005E301A">
            <w:pPr>
              <w:spacing w:line="276" w:lineRule="auto"/>
              <w:ind w:firstLine="0"/>
              <w:jc w:val="center"/>
              <w:rPr>
                <w:rFonts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rsidR="005E301A" w:rsidRPr="005E301A" w:rsidRDefault="005E301A" w:rsidP="005E301A">
            <w:pPr>
              <w:spacing w:line="276" w:lineRule="auto"/>
              <w:ind w:firstLine="0"/>
              <w:jc w:val="center"/>
              <w:rPr>
                <w:rFonts w:cs="Times New Roman"/>
                <w:sz w:val="24"/>
                <w:szCs w:val="24"/>
              </w:rPr>
            </w:pPr>
          </w:p>
        </w:tc>
      </w:tr>
    </w:tbl>
    <w:p w:rsidR="005E301A" w:rsidRPr="005E301A" w:rsidRDefault="005E301A" w:rsidP="005E301A">
      <w:pPr>
        <w:jc w:val="both"/>
        <w:rPr>
          <w:rFonts w:cs="Times New Roman"/>
          <w:szCs w:val="28"/>
        </w:rPr>
      </w:pPr>
    </w:p>
    <w:p w:rsidR="005E301A" w:rsidRPr="005E301A" w:rsidRDefault="005E301A" w:rsidP="005E301A">
      <w:pPr>
        <w:jc w:val="both"/>
        <w:rPr>
          <w:rFonts w:cs="Times New Roman"/>
          <w:szCs w:val="28"/>
        </w:rPr>
      </w:pPr>
      <w:r w:rsidRPr="005E301A">
        <w:rPr>
          <w:rFonts w:cs="Times New Roman"/>
          <w:szCs w:val="28"/>
        </w:rPr>
        <w:t xml:space="preserve">* </w:t>
      </w:r>
      <w:r w:rsidRPr="005E301A">
        <w:rPr>
          <w:szCs w:val="28"/>
        </w:rPr>
        <w:t>Указывается в рублях без учета налога на добавленную стоимость.</w:t>
      </w:r>
    </w:p>
    <w:p w:rsidR="005E301A" w:rsidRPr="005E301A" w:rsidRDefault="005E301A" w:rsidP="005E301A">
      <w:pPr>
        <w:tabs>
          <w:tab w:val="left" w:pos="709"/>
        </w:tabs>
        <w:jc w:val="both"/>
        <w:rPr>
          <w:rFonts w:cs="Times New Roman"/>
          <w:szCs w:val="28"/>
        </w:rPr>
      </w:pPr>
      <w:r w:rsidRPr="005E301A">
        <w:rPr>
          <w:rFonts w:cs="Times New Roman"/>
          <w:szCs w:val="28"/>
        </w:rPr>
        <w:t xml:space="preserve">** Размер субсидии составляет 50 процентов от суммы фактически произведенных и документально подтвержденных затрат по направлениям, указанным в подпункте 2.2.1 пункта 2.2 раздела 2 Порядка </w:t>
      </w:r>
      <w:r w:rsidRPr="005E301A">
        <w:rPr>
          <w:rFonts w:eastAsia="Calibri"/>
        </w:rPr>
        <w:t>предоставления субъектам деятельности в сфере промышленности Ярославской области субсидий на возмещение затрат, связанных с проведением научно-исследовательских и опытно-конструкторских работ в сфере промышленного производства</w:t>
      </w:r>
      <w:r w:rsidRPr="005E301A">
        <w:rPr>
          <w:rFonts w:cs="Times New Roman"/>
          <w:szCs w:val="28"/>
        </w:rPr>
        <w:t>.</w:t>
      </w:r>
    </w:p>
    <w:p w:rsidR="005E301A" w:rsidRPr="005E301A" w:rsidRDefault="005E301A" w:rsidP="005E301A">
      <w:pPr>
        <w:tabs>
          <w:tab w:val="left" w:pos="709"/>
        </w:tabs>
        <w:jc w:val="both"/>
        <w:rPr>
          <w:rFonts w:cs="Times New Roman"/>
          <w:szCs w:val="28"/>
          <w:lang w:eastAsia="ru-RU"/>
        </w:rPr>
      </w:pPr>
      <w:r w:rsidRPr="005E301A">
        <w:rPr>
          <w:rFonts w:cs="Times New Roman"/>
          <w:szCs w:val="28"/>
        </w:rPr>
        <w:t>Максимальный размер субсидии – не более 5,0 млн. рублей в год на одного заявителя.</w:t>
      </w:r>
      <w:r w:rsidRPr="005E301A">
        <w:rPr>
          <w:rFonts w:cs="Times New Roman"/>
          <w:szCs w:val="28"/>
          <w:lang w:eastAsia="ru-RU"/>
        </w:rPr>
        <w:t xml:space="preserve"> </w:t>
      </w:r>
    </w:p>
    <w:p w:rsidR="005E301A" w:rsidRPr="005E301A" w:rsidRDefault="005E301A" w:rsidP="005E301A">
      <w:pPr>
        <w:jc w:val="both"/>
        <w:rPr>
          <w:rFonts w:cs="Times New Roman"/>
          <w:szCs w:val="28"/>
        </w:rPr>
      </w:pPr>
    </w:p>
    <w:p w:rsidR="005E301A" w:rsidRPr="005E301A" w:rsidRDefault="005E301A" w:rsidP="005E301A">
      <w:pPr>
        <w:jc w:val="both"/>
        <w:rPr>
          <w:rFonts w:cs="Times New Roman"/>
          <w:szCs w:val="28"/>
        </w:rPr>
      </w:pPr>
    </w:p>
    <w:p w:rsidR="005E301A" w:rsidRPr="005E301A" w:rsidRDefault="005E301A" w:rsidP="005E301A">
      <w:pPr>
        <w:jc w:val="both"/>
        <w:rPr>
          <w:rFonts w:cs="Times New Roman"/>
          <w:szCs w:val="28"/>
        </w:rPr>
      </w:pPr>
      <w:r w:rsidRPr="005E301A">
        <w:rPr>
          <w:rFonts w:cs="Times New Roman"/>
          <w:szCs w:val="28"/>
        </w:rPr>
        <w:t>Размер запрашиваемой субсидии – ________________________________________________________________ рублей.</w:t>
      </w:r>
    </w:p>
    <w:p w:rsidR="005E301A" w:rsidRPr="005E301A" w:rsidRDefault="005E301A" w:rsidP="005E301A">
      <w:pPr>
        <w:ind w:left="2831"/>
        <w:jc w:val="center"/>
        <w:rPr>
          <w:rFonts w:cs="Times New Roman"/>
          <w:szCs w:val="28"/>
        </w:rPr>
      </w:pPr>
      <w:r w:rsidRPr="005E301A">
        <w:rPr>
          <w:rFonts w:cs="Times New Roman"/>
          <w:sz w:val="24"/>
          <w:szCs w:val="24"/>
        </w:rPr>
        <w:t>(сумма цифрами и прописью)</w:t>
      </w:r>
    </w:p>
    <w:p w:rsidR="005E301A" w:rsidRPr="005E301A" w:rsidRDefault="005E301A" w:rsidP="005E301A">
      <w:pPr>
        <w:ind w:firstLine="0"/>
        <w:jc w:val="both"/>
        <w:rPr>
          <w:rFonts w:cs="Times New Roman"/>
          <w:szCs w:val="28"/>
        </w:rPr>
      </w:pPr>
      <w:r w:rsidRPr="005E301A">
        <w:rPr>
          <w:rFonts w:cs="Times New Roman"/>
          <w:szCs w:val="28"/>
        </w:rPr>
        <w:t>«___»____________20__г.</w:t>
      </w:r>
    </w:p>
    <w:p w:rsidR="005E301A" w:rsidRPr="005E301A" w:rsidRDefault="005E301A" w:rsidP="005E301A">
      <w:pPr>
        <w:ind w:firstLine="0"/>
        <w:rPr>
          <w:rFonts w:cs="Times New Roman"/>
          <w:sz w:val="24"/>
          <w:szCs w:val="24"/>
        </w:rPr>
      </w:pPr>
    </w:p>
    <w:p w:rsidR="005E301A" w:rsidRPr="005E301A" w:rsidRDefault="005E301A" w:rsidP="005E301A">
      <w:pPr>
        <w:ind w:firstLine="0"/>
        <w:rPr>
          <w:rFonts w:cs="Times New Roman"/>
          <w:sz w:val="24"/>
          <w:szCs w:val="24"/>
        </w:rPr>
      </w:pPr>
    </w:p>
    <w:tbl>
      <w:tblPr>
        <w:tblW w:w="5000" w:type="pct"/>
        <w:tblLook w:val="04A0" w:firstRow="1" w:lastRow="0" w:firstColumn="1" w:lastColumn="0" w:noHBand="0" w:noVBand="1"/>
      </w:tblPr>
      <w:tblGrid>
        <w:gridCol w:w="6289"/>
        <w:gridCol w:w="3976"/>
        <w:gridCol w:w="5088"/>
      </w:tblGrid>
      <w:tr w:rsidR="005E301A" w:rsidRPr="005E301A" w:rsidTr="005E301A">
        <w:trPr>
          <w:trHeight w:val="1280"/>
        </w:trPr>
        <w:tc>
          <w:tcPr>
            <w:tcW w:w="2048"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_______________________________________</w:t>
            </w:r>
          </w:p>
          <w:p w:rsidR="005E301A" w:rsidRPr="005E301A" w:rsidRDefault="005E301A" w:rsidP="005E301A">
            <w:pPr>
              <w:ind w:firstLine="0"/>
              <w:jc w:val="center"/>
              <w:rPr>
                <w:rFonts w:cs="Times New Roman"/>
                <w:szCs w:val="28"/>
              </w:rPr>
            </w:pPr>
            <w:r w:rsidRPr="005E301A">
              <w:rPr>
                <w:rFonts w:cs="Times New Roman"/>
                <w:sz w:val="24"/>
                <w:szCs w:val="24"/>
              </w:rPr>
              <w:t>(наименование должности руководителя субъекта деятельности в сфере промышленности)</w:t>
            </w:r>
          </w:p>
        </w:tc>
        <w:tc>
          <w:tcPr>
            <w:tcW w:w="1295" w:type="pct"/>
          </w:tcPr>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___________________</w:t>
            </w:r>
          </w:p>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(подпись)</w:t>
            </w:r>
          </w:p>
        </w:tc>
        <w:tc>
          <w:tcPr>
            <w:tcW w:w="1657" w:type="pct"/>
          </w:tcPr>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________________________</w:t>
            </w:r>
            <w:r w:rsidRPr="005E301A">
              <w:rPr>
                <w:rFonts w:cs="Times New Roman"/>
                <w:sz w:val="24"/>
                <w:szCs w:val="24"/>
              </w:rPr>
              <w:br/>
              <w:t>(расшифровка подписи)</w:t>
            </w:r>
          </w:p>
        </w:tc>
      </w:tr>
      <w:tr w:rsidR="005E301A" w:rsidRPr="005E301A" w:rsidTr="005E301A">
        <w:trPr>
          <w:trHeight w:val="1001"/>
        </w:trPr>
        <w:tc>
          <w:tcPr>
            <w:tcW w:w="2048" w:type="pct"/>
          </w:tcPr>
          <w:p w:rsidR="005E301A" w:rsidRPr="005E301A" w:rsidRDefault="005E301A" w:rsidP="005E301A">
            <w:pPr>
              <w:ind w:firstLine="0"/>
              <w:jc w:val="center"/>
              <w:rPr>
                <w:rFonts w:cs="Times New Roman"/>
                <w:sz w:val="24"/>
                <w:szCs w:val="24"/>
              </w:rPr>
            </w:pPr>
            <w:r w:rsidRPr="005E301A">
              <w:rPr>
                <w:rFonts w:cs="Times New Roman"/>
                <w:sz w:val="24"/>
                <w:szCs w:val="24"/>
              </w:rPr>
              <w:t>_______________________________________</w:t>
            </w:r>
          </w:p>
          <w:p w:rsidR="005E301A" w:rsidRPr="005E301A" w:rsidRDefault="005E301A" w:rsidP="005E301A">
            <w:pPr>
              <w:ind w:firstLine="0"/>
              <w:jc w:val="center"/>
              <w:rPr>
                <w:rFonts w:cs="Times New Roman"/>
                <w:sz w:val="24"/>
                <w:szCs w:val="24"/>
              </w:rPr>
            </w:pPr>
            <w:r w:rsidRPr="005E301A">
              <w:rPr>
                <w:rFonts w:cs="Times New Roman"/>
                <w:sz w:val="24"/>
                <w:szCs w:val="24"/>
              </w:rPr>
              <w:t>(главный бухгалтер субъекта деятельности в сфере промышленности)</w:t>
            </w:r>
          </w:p>
        </w:tc>
        <w:tc>
          <w:tcPr>
            <w:tcW w:w="1295" w:type="pct"/>
          </w:tcPr>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___________________</w:t>
            </w:r>
          </w:p>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(подпись)</w:t>
            </w:r>
          </w:p>
        </w:tc>
        <w:tc>
          <w:tcPr>
            <w:tcW w:w="1657" w:type="pct"/>
          </w:tcPr>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________________________</w:t>
            </w:r>
            <w:r w:rsidRPr="005E301A">
              <w:rPr>
                <w:rFonts w:cs="Times New Roman"/>
                <w:sz w:val="24"/>
                <w:szCs w:val="24"/>
              </w:rPr>
              <w:br/>
              <w:t>(расшифровка подписи)</w:t>
            </w:r>
          </w:p>
        </w:tc>
      </w:tr>
    </w:tbl>
    <w:p w:rsidR="005E301A" w:rsidRPr="005E301A" w:rsidRDefault="005E301A" w:rsidP="005E301A">
      <w:pPr>
        <w:rPr>
          <w:rFonts w:cs="Times New Roman"/>
          <w:szCs w:val="28"/>
        </w:rPr>
      </w:pPr>
      <w:r w:rsidRPr="005E301A">
        <w:rPr>
          <w:rFonts w:cs="Times New Roman"/>
          <w:szCs w:val="28"/>
        </w:rPr>
        <w:t>М.П.</w:t>
      </w:r>
    </w:p>
    <w:p w:rsidR="005E301A" w:rsidRPr="005E301A" w:rsidRDefault="005E301A" w:rsidP="005E301A">
      <w:pPr>
        <w:ind w:firstLine="0"/>
        <w:rPr>
          <w:rFonts w:cs="Times New Roman"/>
          <w:szCs w:val="28"/>
        </w:rPr>
        <w:sectPr w:rsidR="005E301A" w:rsidRPr="005E301A" w:rsidSect="00763662">
          <w:pgSz w:w="16838" w:h="11906" w:orient="landscape"/>
          <w:pgMar w:top="1985" w:right="567" w:bottom="1134" w:left="1134" w:header="709" w:footer="709" w:gutter="0"/>
          <w:pgNumType w:start="1"/>
          <w:cols w:space="720"/>
          <w:titlePg/>
          <w:docGrid w:linePitch="381"/>
        </w:sectPr>
      </w:pPr>
    </w:p>
    <w:tbl>
      <w:tblPr>
        <w:tblW w:w="5000" w:type="pct"/>
        <w:tblCellMar>
          <w:left w:w="135" w:type="dxa"/>
          <w:right w:w="135" w:type="dxa"/>
        </w:tblCellMar>
        <w:tblLook w:val="04A0" w:firstRow="1" w:lastRow="0" w:firstColumn="1" w:lastColumn="0" w:noHBand="0" w:noVBand="1"/>
      </w:tblPr>
      <w:tblGrid>
        <w:gridCol w:w="4804"/>
        <w:gridCol w:w="4253"/>
      </w:tblGrid>
      <w:tr w:rsidR="005E301A" w:rsidRPr="005E301A" w:rsidTr="005E301A">
        <w:tc>
          <w:tcPr>
            <w:tcW w:w="2652" w:type="pct"/>
          </w:tcPr>
          <w:p w:rsidR="005E301A" w:rsidRPr="005E301A" w:rsidRDefault="005E301A" w:rsidP="005E301A">
            <w:pPr>
              <w:rPr>
                <w:rFonts w:cs="Times New Roman"/>
                <w:szCs w:val="28"/>
              </w:rPr>
            </w:pPr>
            <w:r w:rsidRPr="005E301A">
              <w:rPr>
                <w:rFonts w:cs="Times New Roman"/>
              </w:rPr>
              <w:br w:type="page"/>
            </w:r>
          </w:p>
        </w:tc>
        <w:tc>
          <w:tcPr>
            <w:tcW w:w="2348" w:type="pct"/>
          </w:tcPr>
          <w:p w:rsidR="005E301A" w:rsidRPr="005E301A" w:rsidRDefault="005E301A" w:rsidP="005E301A">
            <w:pPr>
              <w:keepNext/>
              <w:ind w:firstLine="0"/>
              <w:rPr>
                <w:rFonts w:eastAsia="Calibri" w:cs="Times New Roman"/>
                <w:szCs w:val="28"/>
                <w:lang w:eastAsia="ru-RU"/>
              </w:rPr>
            </w:pPr>
            <w:r w:rsidRPr="005E301A">
              <w:rPr>
                <w:rFonts w:eastAsia="Calibri" w:cs="Times New Roman"/>
                <w:szCs w:val="28"/>
                <w:lang w:eastAsia="ru-RU"/>
              </w:rPr>
              <w:t xml:space="preserve">Приложение 5 </w:t>
            </w:r>
            <w:r w:rsidRPr="005E301A">
              <w:rPr>
                <w:rFonts w:eastAsia="Calibri" w:cs="Times New Roman"/>
                <w:szCs w:val="28"/>
                <w:lang w:eastAsia="ru-RU"/>
              </w:rPr>
              <w:br/>
              <w:t xml:space="preserve">к Порядку предоставления субъектам деятельности в сфере промышленности Ярославской области субсидий на возмещение затрат, связанных с проведением научно-исследовательских и опытно-конструкторских работ в сфере промышленного производства </w:t>
            </w:r>
          </w:p>
        </w:tc>
      </w:tr>
    </w:tbl>
    <w:p w:rsidR="005E301A" w:rsidRPr="005E301A" w:rsidRDefault="005E301A" w:rsidP="005E301A">
      <w:pPr>
        <w:ind w:firstLine="0"/>
        <w:jc w:val="center"/>
        <w:rPr>
          <w:rFonts w:cs="Times New Roman"/>
          <w:spacing w:val="2"/>
          <w:szCs w:val="28"/>
        </w:rPr>
      </w:pPr>
    </w:p>
    <w:p w:rsidR="005E301A" w:rsidRPr="005E301A" w:rsidRDefault="005E301A" w:rsidP="005E301A">
      <w:pPr>
        <w:ind w:firstLine="0"/>
        <w:jc w:val="center"/>
        <w:rPr>
          <w:rFonts w:cs="Times New Roman"/>
          <w:spacing w:val="2"/>
          <w:szCs w:val="28"/>
        </w:rPr>
      </w:pPr>
    </w:p>
    <w:p w:rsidR="005E301A" w:rsidRPr="005E301A" w:rsidRDefault="005E301A" w:rsidP="005E301A">
      <w:pPr>
        <w:ind w:firstLine="0"/>
        <w:jc w:val="center"/>
        <w:rPr>
          <w:rFonts w:cs="Times New Roman"/>
          <w:b/>
          <w:spacing w:val="2"/>
          <w:szCs w:val="28"/>
        </w:rPr>
      </w:pPr>
      <w:r w:rsidRPr="005E301A">
        <w:rPr>
          <w:rFonts w:cs="Times New Roman"/>
          <w:b/>
          <w:spacing w:val="2"/>
          <w:szCs w:val="28"/>
        </w:rPr>
        <w:t>БАЛЛЬНАЯ СИСТЕМА</w:t>
      </w:r>
    </w:p>
    <w:p w:rsidR="005E301A" w:rsidRPr="005E301A" w:rsidRDefault="005E301A" w:rsidP="005E301A">
      <w:pPr>
        <w:ind w:firstLine="0"/>
        <w:jc w:val="center"/>
        <w:rPr>
          <w:rFonts w:cs="Times New Roman"/>
          <w:b/>
          <w:spacing w:val="2"/>
          <w:szCs w:val="28"/>
        </w:rPr>
      </w:pPr>
      <w:r w:rsidRPr="005E301A">
        <w:rPr>
          <w:rFonts w:cs="Times New Roman"/>
          <w:b/>
          <w:spacing w:val="2"/>
          <w:szCs w:val="28"/>
        </w:rPr>
        <w:t xml:space="preserve">оценки заявок на предоставление субсидии </w:t>
      </w:r>
      <w:r w:rsidRPr="005E301A">
        <w:rPr>
          <w:rFonts w:eastAsia="Calibri"/>
          <w:b/>
        </w:rPr>
        <w:t>на возмещение затрат, связанных с проведением научно-исследовательских и опытно-конструкторских работ в сфере промышленного производства</w:t>
      </w:r>
    </w:p>
    <w:p w:rsidR="005E301A" w:rsidRPr="005E301A" w:rsidRDefault="005E301A" w:rsidP="005E301A">
      <w:pPr>
        <w:ind w:firstLine="0"/>
        <w:rPr>
          <w:rFonts w:cs="Times New Roman"/>
          <w:spacing w:val="2"/>
          <w:szCs w:val="28"/>
        </w:rPr>
      </w:pPr>
    </w:p>
    <w:tbl>
      <w:tblPr>
        <w:tblStyle w:val="12"/>
        <w:tblW w:w="5000" w:type="pct"/>
        <w:tblLook w:val="04A0" w:firstRow="1" w:lastRow="0" w:firstColumn="1" w:lastColumn="0" w:noHBand="0" w:noVBand="1"/>
      </w:tblPr>
      <w:tblGrid>
        <w:gridCol w:w="634"/>
        <w:gridCol w:w="3497"/>
        <w:gridCol w:w="3903"/>
        <w:gridCol w:w="969"/>
      </w:tblGrid>
      <w:tr w:rsidR="005E301A" w:rsidRPr="005E301A" w:rsidTr="005E301A">
        <w:tc>
          <w:tcPr>
            <w:tcW w:w="357" w:type="pct"/>
          </w:tcPr>
          <w:p w:rsidR="005E301A" w:rsidRPr="005E301A" w:rsidRDefault="005E301A" w:rsidP="005E301A">
            <w:pPr>
              <w:ind w:firstLine="0"/>
              <w:jc w:val="center"/>
              <w:rPr>
                <w:rFonts w:eastAsiaTheme="minorHAnsi"/>
                <w:szCs w:val="28"/>
              </w:rPr>
            </w:pPr>
            <w:r w:rsidRPr="005E301A">
              <w:rPr>
                <w:rFonts w:eastAsiaTheme="minorHAnsi"/>
                <w:szCs w:val="28"/>
              </w:rPr>
              <w:t>№ п/п</w:t>
            </w:r>
          </w:p>
        </w:tc>
        <w:tc>
          <w:tcPr>
            <w:tcW w:w="1947" w:type="pct"/>
          </w:tcPr>
          <w:p w:rsidR="005E301A" w:rsidRPr="005E301A" w:rsidRDefault="005E301A" w:rsidP="005E301A">
            <w:pPr>
              <w:ind w:firstLine="0"/>
              <w:jc w:val="center"/>
              <w:rPr>
                <w:rFonts w:eastAsiaTheme="minorHAnsi"/>
                <w:szCs w:val="28"/>
              </w:rPr>
            </w:pPr>
            <w:r w:rsidRPr="005E301A">
              <w:rPr>
                <w:rFonts w:eastAsiaTheme="minorHAnsi"/>
                <w:szCs w:val="28"/>
              </w:rPr>
              <w:t>Наименование критерия оценки заявки</w:t>
            </w: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Диапазон значений</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Баллы</w:t>
            </w:r>
          </w:p>
        </w:tc>
      </w:tr>
    </w:tbl>
    <w:p w:rsidR="005E301A" w:rsidRPr="005E301A" w:rsidRDefault="005E301A" w:rsidP="005E301A">
      <w:pPr>
        <w:rPr>
          <w:sz w:val="2"/>
          <w:szCs w:val="2"/>
        </w:rPr>
      </w:pPr>
    </w:p>
    <w:tbl>
      <w:tblPr>
        <w:tblStyle w:val="12"/>
        <w:tblW w:w="5000" w:type="pct"/>
        <w:tblLook w:val="04A0" w:firstRow="1" w:lastRow="0" w:firstColumn="1" w:lastColumn="0" w:noHBand="0" w:noVBand="1"/>
      </w:tblPr>
      <w:tblGrid>
        <w:gridCol w:w="642"/>
        <w:gridCol w:w="3506"/>
        <w:gridCol w:w="3911"/>
        <w:gridCol w:w="944"/>
      </w:tblGrid>
      <w:tr w:rsidR="005E301A" w:rsidRPr="005E301A" w:rsidTr="005E301A">
        <w:trPr>
          <w:tblHeader/>
        </w:trPr>
        <w:tc>
          <w:tcPr>
            <w:tcW w:w="357" w:type="pct"/>
          </w:tcPr>
          <w:p w:rsidR="005E301A" w:rsidRPr="005E301A" w:rsidRDefault="005E301A" w:rsidP="005E301A">
            <w:pPr>
              <w:ind w:firstLine="0"/>
              <w:jc w:val="center"/>
              <w:rPr>
                <w:rFonts w:eastAsiaTheme="minorHAnsi"/>
                <w:szCs w:val="28"/>
              </w:rPr>
            </w:pPr>
            <w:r w:rsidRPr="005E301A">
              <w:rPr>
                <w:rFonts w:eastAsiaTheme="minorHAnsi"/>
                <w:szCs w:val="28"/>
              </w:rPr>
              <w:t>1</w:t>
            </w:r>
          </w:p>
        </w:tc>
        <w:tc>
          <w:tcPr>
            <w:tcW w:w="1947" w:type="pct"/>
          </w:tcPr>
          <w:p w:rsidR="005E301A" w:rsidRPr="005E301A" w:rsidRDefault="005E301A" w:rsidP="005E301A">
            <w:pPr>
              <w:ind w:firstLine="0"/>
              <w:jc w:val="center"/>
              <w:rPr>
                <w:rFonts w:eastAsiaTheme="minorHAnsi"/>
                <w:szCs w:val="28"/>
              </w:rPr>
            </w:pPr>
            <w:r w:rsidRPr="005E301A">
              <w:rPr>
                <w:rFonts w:eastAsiaTheme="minorHAnsi"/>
                <w:szCs w:val="28"/>
              </w:rPr>
              <w:t>2</w:t>
            </w: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3</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4</w:t>
            </w:r>
          </w:p>
        </w:tc>
      </w:tr>
      <w:tr w:rsidR="005E301A" w:rsidRPr="005E301A" w:rsidTr="005E301A">
        <w:tc>
          <w:tcPr>
            <w:tcW w:w="357" w:type="pct"/>
            <w:vMerge w:val="restart"/>
          </w:tcPr>
          <w:p w:rsidR="005E301A" w:rsidRPr="005E301A" w:rsidRDefault="005E301A" w:rsidP="005E301A">
            <w:pPr>
              <w:ind w:firstLine="0"/>
              <w:jc w:val="center"/>
              <w:rPr>
                <w:rFonts w:eastAsiaTheme="minorHAnsi"/>
                <w:szCs w:val="28"/>
              </w:rPr>
            </w:pPr>
            <w:r w:rsidRPr="005E301A">
              <w:rPr>
                <w:rFonts w:eastAsiaTheme="minorHAnsi"/>
                <w:szCs w:val="28"/>
              </w:rPr>
              <w:t>1.</w:t>
            </w:r>
          </w:p>
        </w:tc>
        <w:tc>
          <w:tcPr>
            <w:tcW w:w="1947" w:type="pct"/>
            <w:vMerge w:val="restart"/>
          </w:tcPr>
          <w:p w:rsidR="005E301A" w:rsidRPr="005E301A" w:rsidRDefault="005E301A" w:rsidP="005E301A">
            <w:pPr>
              <w:ind w:firstLine="0"/>
              <w:rPr>
                <w:rFonts w:eastAsiaTheme="minorHAnsi"/>
                <w:szCs w:val="28"/>
              </w:rPr>
            </w:pPr>
            <w:r w:rsidRPr="005E301A">
              <w:rPr>
                <w:rFonts w:eastAsiaTheme="minorHAnsi"/>
                <w:szCs w:val="28"/>
              </w:rPr>
              <w:t>Темп роста объемов реализации продукции (соотношение объема реализации продукции (в денежном выражении) за предыдущий финансовый год и объема реализации продукции (в денежном выражении) за финансовый год, предшествующий предыдущему году)</w:t>
            </w: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менее 5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2</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5, но менее 10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4</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10, но менее 20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6</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20, но менее 30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8</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30 процентов</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10</w:t>
            </w:r>
          </w:p>
        </w:tc>
      </w:tr>
      <w:tr w:rsidR="005E301A" w:rsidRPr="005E301A" w:rsidTr="005E301A">
        <w:tc>
          <w:tcPr>
            <w:tcW w:w="357" w:type="pct"/>
            <w:vMerge w:val="restart"/>
          </w:tcPr>
          <w:p w:rsidR="005E301A" w:rsidRPr="005E301A" w:rsidRDefault="005E301A" w:rsidP="005E301A">
            <w:pPr>
              <w:ind w:firstLine="0"/>
              <w:jc w:val="center"/>
              <w:rPr>
                <w:rFonts w:eastAsiaTheme="minorHAnsi"/>
                <w:szCs w:val="28"/>
              </w:rPr>
            </w:pPr>
            <w:r w:rsidRPr="005E301A">
              <w:rPr>
                <w:rFonts w:eastAsiaTheme="minorHAnsi"/>
                <w:szCs w:val="28"/>
              </w:rPr>
              <w:t>2.</w:t>
            </w:r>
          </w:p>
        </w:tc>
        <w:tc>
          <w:tcPr>
            <w:tcW w:w="1947" w:type="pct"/>
            <w:vMerge w:val="restart"/>
          </w:tcPr>
          <w:p w:rsidR="005E301A" w:rsidRPr="005E301A" w:rsidRDefault="005E301A" w:rsidP="005E301A">
            <w:pPr>
              <w:ind w:firstLine="0"/>
              <w:rPr>
                <w:rFonts w:eastAsiaTheme="minorHAnsi"/>
                <w:szCs w:val="28"/>
              </w:rPr>
            </w:pPr>
            <w:r w:rsidRPr="005E301A">
              <w:rPr>
                <w:rFonts w:eastAsiaTheme="minorHAnsi"/>
                <w:szCs w:val="28"/>
              </w:rPr>
              <w:t xml:space="preserve">Доля инновационной продукции в общем объеме продукции, реализованной за предыдущий финансовый год </w:t>
            </w: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менее 5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2</w:t>
            </w:r>
          </w:p>
        </w:tc>
      </w:tr>
      <w:tr w:rsidR="005E301A" w:rsidRPr="005E301A" w:rsidTr="005E301A">
        <w:tc>
          <w:tcPr>
            <w:tcW w:w="357" w:type="pct"/>
            <w:vMerge/>
          </w:tcPr>
          <w:p w:rsidR="005E301A" w:rsidRPr="005E301A" w:rsidRDefault="005E301A" w:rsidP="005E301A">
            <w:pPr>
              <w:ind w:firstLine="0"/>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5, но менее 10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4</w:t>
            </w:r>
          </w:p>
        </w:tc>
      </w:tr>
      <w:tr w:rsidR="005E301A" w:rsidRPr="005E301A" w:rsidTr="005E301A">
        <w:tc>
          <w:tcPr>
            <w:tcW w:w="357" w:type="pct"/>
            <w:vMerge/>
          </w:tcPr>
          <w:p w:rsidR="005E301A" w:rsidRPr="005E301A" w:rsidRDefault="005E301A" w:rsidP="005E301A">
            <w:pPr>
              <w:ind w:firstLine="0"/>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10, но менее 15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6</w:t>
            </w:r>
          </w:p>
        </w:tc>
      </w:tr>
      <w:tr w:rsidR="005E301A" w:rsidRPr="005E301A" w:rsidTr="005E301A">
        <w:tc>
          <w:tcPr>
            <w:tcW w:w="357" w:type="pct"/>
            <w:vMerge/>
          </w:tcPr>
          <w:p w:rsidR="005E301A" w:rsidRPr="005E301A" w:rsidRDefault="005E301A" w:rsidP="005E301A">
            <w:pPr>
              <w:ind w:firstLine="0"/>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15, но менее 20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8</w:t>
            </w:r>
          </w:p>
        </w:tc>
      </w:tr>
      <w:tr w:rsidR="005E301A" w:rsidRPr="005E301A" w:rsidTr="005E301A">
        <w:trPr>
          <w:trHeight w:val="301"/>
        </w:trPr>
        <w:tc>
          <w:tcPr>
            <w:tcW w:w="357" w:type="pct"/>
            <w:vMerge/>
          </w:tcPr>
          <w:p w:rsidR="005E301A" w:rsidRPr="005E301A" w:rsidRDefault="005E301A" w:rsidP="005E301A">
            <w:pPr>
              <w:ind w:firstLine="0"/>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20 процентов</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10</w:t>
            </w:r>
          </w:p>
        </w:tc>
      </w:tr>
      <w:tr w:rsidR="005E301A" w:rsidRPr="005E301A" w:rsidTr="005E301A">
        <w:tc>
          <w:tcPr>
            <w:tcW w:w="357" w:type="pct"/>
            <w:vMerge w:val="restart"/>
          </w:tcPr>
          <w:p w:rsidR="005E301A" w:rsidRPr="005E301A" w:rsidRDefault="005E301A" w:rsidP="005E301A">
            <w:pPr>
              <w:ind w:firstLine="0"/>
              <w:jc w:val="center"/>
              <w:rPr>
                <w:rFonts w:eastAsiaTheme="minorHAnsi"/>
                <w:szCs w:val="28"/>
              </w:rPr>
            </w:pPr>
            <w:r w:rsidRPr="005E301A">
              <w:rPr>
                <w:rFonts w:eastAsiaTheme="minorHAnsi"/>
                <w:szCs w:val="28"/>
              </w:rPr>
              <w:t>3.</w:t>
            </w:r>
          </w:p>
        </w:tc>
        <w:tc>
          <w:tcPr>
            <w:tcW w:w="1947" w:type="pct"/>
            <w:vMerge w:val="restart"/>
          </w:tcPr>
          <w:p w:rsidR="005E301A" w:rsidRPr="005E301A" w:rsidRDefault="005E301A" w:rsidP="005E301A">
            <w:pPr>
              <w:ind w:firstLine="0"/>
              <w:rPr>
                <w:rFonts w:eastAsiaTheme="minorHAnsi"/>
                <w:szCs w:val="28"/>
              </w:rPr>
            </w:pPr>
            <w:r w:rsidRPr="005E301A">
              <w:rPr>
                <w:rFonts w:eastAsiaTheme="minorHAnsi"/>
                <w:szCs w:val="28"/>
              </w:rPr>
              <w:t>Бюджетная эффективность субсидии (соотношение объема налоговых платежей, уплаченных в предшествующем финансовом году в консолидированный бюджет области, и объема запрашиваемой субсидии)</w:t>
            </w: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менее 25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2</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25, но менее 50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4</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50, но менее 75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6</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75, но менее 100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8</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100 процентов</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10</w:t>
            </w:r>
          </w:p>
        </w:tc>
      </w:tr>
      <w:tr w:rsidR="005E301A" w:rsidRPr="005E301A" w:rsidTr="005E301A">
        <w:tc>
          <w:tcPr>
            <w:tcW w:w="357" w:type="pct"/>
            <w:vMerge w:val="restart"/>
          </w:tcPr>
          <w:p w:rsidR="005E301A" w:rsidRPr="005E301A" w:rsidRDefault="005E301A" w:rsidP="005E301A">
            <w:pPr>
              <w:ind w:firstLine="0"/>
              <w:jc w:val="center"/>
              <w:rPr>
                <w:rFonts w:eastAsiaTheme="minorHAnsi"/>
                <w:szCs w:val="28"/>
              </w:rPr>
            </w:pPr>
            <w:r w:rsidRPr="005E301A">
              <w:rPr>
                <w:rFonts w:eastAsiaTheme="minorHAnsi"/>
                <w:szCs w:val="28"/>
              </w:rPr>
              <w:t>4.</w:t>
            </w:r>
          </w:p>
        </w:tc>
        <w:tc>
          <w:tcPr>
            <w:tcW w:w="1947" w:type="pct"/>
            <w:vMerge w:val="restart"/>
          </w:tcPr>
          <w:p w:rsidR="005E301A" w:rsidRPr="005E301A" w:rsidRDefault="005E301A" w:rsidP="005E301A">
            <w:pPr>
              <w:ind w:firstLine="0"/>
              <w:rPr>
                <w:rFonts w:eastAsiaTheme="minorHAnsi"/>
                <w:szCs w:val="28"/>
              </w:rPr>
            </w:pPr>
            <w:r w:rsidRPr="005E301A">
              <w:rPr>
                <w:rFonts w:eastAsiaTheme="minorHAnsi"/>
                <w:szCs w:val="28"/>
              </w:rPr>
              <w:t>Темп роста налоговых отчислений в консолидированный бюджет Ярославской области (соотношение объема налоговых платежей, уплаченных в консолидированный бюджет области в предыдущем финансовом году, и объема налоговых платежей, уплаченных в консолидированный бюджет области в финансовом году, предшествующем предыдущему году)</w:t>
            </w: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менее 2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2</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2, но менее 5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4</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5, но менее 7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6</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7, но менее 10 процентов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8</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10 процентов</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10</w:t>
            </w:r>
          </w:p>
        </w:tc>
      </w:tr>
      <w:tr w:rsidR="005E301A" w:rsidRPr="005E301A" w:rsidTr="005E301A">
        <w:tc>
          <w:tcPr>
            <w:tcW w:w="357" w:type="pct"/>
            <w:vMerge w:val="restart"/>
          </w:tcPr>
          <w:p w:rsidR="005E301A" w:rsidRPr="005E301A" w:rsidRDefault="005E301A" w:rsidP="005E301A">
            <w:pPr>
              <w:ind w:firstLine="0"/>
              <w:jc w:val="center"/>
              <w:rPr>
                <w:rFonts w:eastAsiaTheme="minorHAnsi"/>
                <w:szCs w:val="28"/>
              </w:rPr>
            </w:pPr>
            <w:r w:rsidRPr="005E301A">
              <w:rPr>
                <w:rFonts w:eastAsiaTheme="minorHAnsi"/>
                <w:szCs w:val="28"/>
              </w:rPr>
              <w:t>5.</w:t>
            </w:r>
          </w:p>
        </w:tc>
        <w:tc>
          <w:tcPr>
            <w:tcW w:w="1947" w:type="pct"/>
            <w:vMerge w:val="restart"/>
          </w:tcPr>
          <w:p w:rsidR="005E301A" w:rsidRPr="005E301A" w:rsidRDefault="005E301A" w:rsidP="005E301A">
            <w:pPr>
              <w:ind w:firstLine="0"/>
              <w:rPr>
                <w:rFonts w:eastAsiaTheme="minorHAnsi"/>
                <w:szCs w:val="28"/>
              </w:rPr>
            </w:pPr>
            <w:r w:rsidRPr="005E301A">
              <w:rPr>
                <w:rFonts w:eastAsiaTheme="minorHAnsi"/>
                <w:szCs w:val="28"/>
              </w:rPr>
              <w:t xml:space="preserve">Соотношение уровня заработной платы, выплачиваемой наемным работникам заявителя, и размера минимальной заработной платы, установленному региональным соглашением о минимальной заработной плате в Ярославской области </w:t>
            </w: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равен размеру минимальной заработной платы</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0</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1, но менее 1,5 размера минимальной заработной платы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2</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1,5, но менее 2,0 размера минимальной заработной платы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4</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2,0, но менее 2,5 размера минимальной заработной платы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6</w:t>
            </w:r>
          </w:p>
        </w:tc>
      </w:tr>
      <w:tr w:rsidR="005E301A" w:rsidRPr="005E301A" w:rsidTr="005E301A">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2,5, но менее 3 размеров минимальной заработной платы включительно</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8</w:t>
            </w:r>
          </w:p>
        </w:tc>
      </w:tr>
      <w:tr w:rsidR="005E301A" w:rsidRPr="005E301A" w:rsidTr="005E301A">
        <w:trPr>
          <w:trHeight w:val="820"/>
        </w:trPr>
        <w:tc>
          <w:tcPr>
            <w:tcW w:w="357" w:type="pct"/>
            <w:vMerge/>
          </w:tcPr>
          <w:p w:rsidR="005E301A" w:rsidRPr="005E301A" w:rsidRDefault="005E301A" w:rsidP="005E301A">
            <w:pPr>
              <w:jc w:val="center"/>
              <w:rPr>
                <w:rFonts w:eastAsiaTheme="minorHAnsi"/>
                <w:szCs w:val="28"/>
              </w:rPr>
            </w:pPr>
          </w:p>
        </w:tc>
        <w:tc>
          <w:tcPr>
            <w:tcW w:w="1947" w:type="pct"/>
            <w:vMerge/>
          </w:tcPr>
          <w:p w:rsidR="005E301A" w:rsidRPr="005E301A" w:rsidRDefault="005E301A" w:rsidP="005E301A">
            <w:pPr>
              <w:jc w:val="both"/>
              <w:rPr>
                <w:rFonts w:eastAsiaTheme="minorHAnsi"/>
                <w:szCs w:val="28"/>
              </w:rPr>
            </w:pPr>
          </w:p>
        </w:tc>
        <w:tc>
          <w:tcPr>
            <w:tcW w:w="2172" w:type="pct"/>
          </w:tcPr>
          <w:p w:rsidR="005E301A" w:rsidRPr="005E301A" w:rsidRDefault="005E301A" w:rsidP="005E301A">
            <w:pPr>
              <w:ind w:firstLine="0"/>
              <w:jc w:val="center"/>
              <w:rPr>
                <w:rFonts w:eastAsiaTheme="minorHAnsi"/>
                <w:szCs w:val="28"/>
              </w:rPr>
            </w:pPr>
            <w:r w:rsidRPr="005E301A">
              <w:rPr>
                <w:rFonts w:eastAsiaTheme="minorHAnsi"/>
                <w:szCs w:val="28"/>
              </w:rPr>
              <w:t>более 3 размеров минимальной заработной платы</w:t>
            </w:r>
          </w:p>
        </w:tc>
        <w:tc>
          <w:tcPr>
            <w:tcW w:w="524" w:type="pct"/>
          </w:tcPr>
          <w:p w:rsidR="005E301A" w:rsidRPr="005E301A" w:rsidRDefault="005E301A" w:rsidP="005E301A">
            <w:pPr>
              <w:ind w:firstLine="0"/>
              <w:jc w:val="center"/>
              <w:rPr>
                <w:rFonts w:eastAsiaTheme="minorHAnsi"/>
                <w:szCs w:val="28"/>
              </w:rPr>
            </w:pPr>
            <w:r w:rsidRPr="005E301A">
              <w:rPr>
                <w:rFonts w:eastAsiaTheme="minorHAnsi"/>
                <w:szCs w:val="28"/>
              </w:rPr>
              <w:t>10</w:t>
            </w:r>
          </w:p>
        </w:tc>
      </w:tr>
    </w:tbl>
    <w:p w:rsidR="005E301A" w:rsidRPr="005E301A" w:rsidRDefault="005E301A" w:rsidP="005E301A">
      <w:pPr>
        <w:ind w:firstLine="0"/>
        <w:rPr>
          <w:rFonts w:cs="Times New Roman"/>
          <w:szCs w:val="28"/>
        </w:rPr>
      </w:pPr>
    </w:p>
    <w:p w:rsidR="005E301A" w:rsidRPr="005E301A" w:rsidRDefault="005E301A" w:rsidP="005E301A">
      <w:pPr>
        <w:ind w:firstLine="0"/>
        <w:rPr>
          <w:rFonts w:cs="Times New Roman"/>
          <w:szCs w:val="28"/>
        </w:rPr>
        <w:sectPr w:rsidR="005E301A" w:rsidRPr="005E301A" w:rsidSect="002A1F16">
          <w:pgSz w:w="11906" w:h="16838"/>
          <w:pgMar w:top="567" w:right="1134" w:bottom="1134" w:left="1985" w:header="709" w:footer="709" w:gutter="0"/>
          <w:pgNumType w:start="1"/>
          <w:cols w:space="720"/>
          <w:titlePg/>
          <w:docGrid w:linePitch="381"/>
        </w:sectPr>
      </w:pPr>
    </w:p>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6"/>
        <w:gridCol w:w="4265"/>
      </w:tblGrid>
      <w:tr w:rsidR="005E301A" w:rsidRPr="005E301A" w:rsidTr="005E301A">
        <w:tc>
          <w:tcPr>
            <w:tcW w:w="2772" w:type="pct"/>
          </w:tcPr>
          <w:p w:rsidR="005E301A" w:rsidRPr="005E301A" w:rsidRDefault="005E301A" w:rsidP="005E301A">
            <w:pPr>
              <w:ind w:firstLine="0"/>
              <w:jc w:val="center"/>
              <w:rPr>
                <w:rFonts w:cs="Times New Roman"/>
                <w:szCs w:val="28"/>
              </w:rPr>
            </w:pPr>
          </w:p>
        </w:tc>
        <w:tc>
          <w:tcPr>
            <w:tcW w:w="2228" w:type="pct"/>
          </w:tcPr>
          <w:p w:rsidR="005E301A" w:rsidRPr="005E301A" w:rsidRDefault="005E301A" w:rsidP="005E301A">
            <w:pPr>
              <w:keepNext/>
              <w:ind w:firstLine="0"/>
              <w:rPr>
                <w:rFonts w:cs="Times New Roman"/>
                <w:szCs w:val="28"/>
                <w:lang w:eastAsia="ru-RU"/>
              </w:rPr>
            </w:pPr>
            <w:r w:rsidRPr="005E301A">
              <w:rPr>
                <w:rFonts w:eastAsia="Calibri" w:cs="Times New Roman"/>
                <w:szCs w:val="28"/>
                <w:lang w:eastAsia="ru-RU"/>
              </w:rPr>
              <w:t>Приложение 6</w:t>
            </w:r>
            <w:r w:rsidRPr="005E301A">
              <w:rPr>
                <w:rFonts w:eastAsia="Calibri" w:cs="Times New Roman"/>
                <w:szCs w:val="28"/>
                <w:lang w:eastAsia="ru-RU"/>
              </w:rPr>
              <w:br/>
              <w:t>к Порядку предоставления субъектам деятельности в сфере промышленности Ярославской области субсидий на возмещение затрат, связанных с проведением научно-исследовательских и опытно-конструкторских работ в сфере промышленного производства</w:t>
            </w:r>
            <w:r w:rsidRPr="005E301A">
              <w:rPr>
                <w:rFonts w:cs="Times New Roman"/>
                <w:szCs w:val="28"/>
                <w:lang w:eastAsia="ru-RU"/>
              </w:rPr>
              <w:t xml:space="preserve"> </w:t>
            </w:r>
          </w:p>
          <w:p w:rsidR="005E301A" w:rsidRPr="005E301A" w:rsidRDefault="005E301A" w:rsidP="005E301A">
            <w:pPr>
              <w:keepNext/>
              <w:ind w:firstLine="0"/>
              <w:rPr>
                <w:rFonts w:cs="Times New Roman"/>
                <w:szCs w:val="28"/>
                <w:lang w:eastAsia="ru-RU"/>
              </w:rPr>
            </w:pPr>
          </w:p>
          <w:p w:rsidR="005E301A" w:rsidRPr="005E301A" w:rsidRDefault="005E301A" w:rsidP="005E301A">
            <w:pPr>
              <w:keepNext/>
              <w:ind w:firstLine="0"/>
              <w:rPr>
                <w:rFonts w:cs="Times New Roman"/>
                <w:szCs w:val="28"/>
                <w:lang w:eastAsia="ru-RU"/>
              </w:rPr>
            </w:pPr>
            <w:r w:rsidRPr="005E301A">
              <w:rPr>
                <w:rFonts w:cs="Times New Roman"/>
                <w:szCs w:val="28"/>
                <w:lang w:eastAsia="ru-RU"/>
              </w:rPr>
              <w:t>Форма</w:t>
            </w:r>
          </w:p>
        </w:tc>
      </w:tr>
    </w:tbl>
    <w:p w:rsidR="005E301A" w:rsidRPr="005E301A" w:rsidRDefault="005E301A" w:rsidP="005E301A">
      <w:pPr>
        <w:ind w:firstLine="0"/>
        <w:rPr>
          <w:rFonts w:cs="Times New Roman"/>
          <w:szCs w:val="28"/>
        </w:rPr>
      </w:pPr>
    </w:p>
    <w:p w:rsidR="005E301A" w:rsidRPr="005E301A" w:rsidRDefault="005E301A" w:rsidP="005E301A">
      <w:pPr>
        <w:ind w:firstLine="0"/>
        <w:rPr>
          <w:rFonts w:cs="Times New Roman"/>
          <w:szCs w:val="28"/>
        </w:rPr>
      </w:pPr>
    </w:p>
    <w:p w:rsidR="005E301A" w:rsidRPr="005E301A" w:rsidRDefault="005E301A" w:rsidP="005E301A">
      <w:pPr>
        <w:ind w:firstLine="0"/>
        <w:jc w:val="center"/>
        <w:rPr>
          <w:rFonts w:cs="Times New Roman"/>
          <w:b/>
          <w:spacing w:val="2"/>
          <w:szCs w:val="28"/>
        </w:rPr>
      </w:pPr>
      <w:r w:rsidRPr="005E301A">
        <w:rPr>
          <w:rFonts w:cs="Times New Roman"/>
          <w:b/>
          <w:szCs w:val="28"/>
        </w:rPr>
        <w:t xml:space="preserve">АКТ </w:t>
      </w:r>
      <w:r w:rsidRPr="005E301A">
        <w:rPr>
          <w:rFonts w:cs="Times New Roman"/>
          <w:b/>
          <w:szCs w:val="28"/>
        </w:rPr>
        <w:br/>
        <w:t xml:space="preserve">о несоблюдении </w:t>
      </w:r>
      <w:r w:rsidRPr="005E301A">
        <w:rPr>
          <w:b/>
        </w:rPr>
        <w:t>условий, целей и порядка</w:t>
      </w:r>
      <w:r w:rsidRPr="005E301A">
        <w:rPr>
          <w:rFonts w:cs="Times New Roman"/>
          <w:b/>
          <w:szCs w:val="28"/>
        </w:rPr>
        <w:t xml:space="preserve"> предоставления субсидий на возмещение затрат, связанных с проведением научно-исследовательских и опытно-конструкторских работ в сфере промышленного производства, </w:t>
      </w:r>
    </w:p>
    <w:p w:rsidR="005E301A" w:rsidRPr="005E301A" w:rsidRDefault="005E301A" w:rsidP="005E301A">
      <w:pPr>
        <w:ind w:firstLine="0"/>
        <w:jc w:val="center"/>
        <w:rPr>
          <w:rFonts w:cs="Times New Roman"/>
          <w:b/>
          <w:szCs w:val="28"/>
        </w:rPr>
      </w:pPr>
      <w:r w:rsidRPr="005E301A">
        <w:rPr>
          <w:rFonts w:cs="Times New Roman"/>
          <w:b/>
          <w:szCs w:val="28"/>
        </w:rPr>
        <w:t>их получателями</w:t>
      </w:r>
    </w:p>
    <w:p w:rsidR="005E301A" w:rsidRPr="005E301A" w:rsidRDefault="005E301A" w:rsidP="005E301A">
      <w:pPr>
        <w:ind w:firstLine="0"/>
        <w:jc w:val="center"/>
        <w:rPr>
          <w:rFonts w:cs="Times New Roman"/>
          <w:szCs w:val="28"/>
        </w:rPr>
      </w:pPr>
    </w:p>
    <w:p w:rsidR="005E301A" w:rsidRPr="005E301A" w:rsidRDefault="005E301A" w:rsidP="005E301A">
      <w:pPr>
        <w:ind w:firstLine="708"/>
        <w:jc w:val="both"/>
        <w:rPr>
          <w:rFonts w:cs="Times New Roman"/>
          <w:szCs w:val="28"/>
        </w:rPr>
      </w:pPr>
      <w:r w:rsidRPr="005E301A">
        <w:rPr>
          <w:rFonts w:cs="Times New Roman"/>
          <w:szCs w:val="28"/>
        </w:rPr>
        <w:t xml:space="preserve">На основании проверки соблюдения </w:t>
      </w:r>
      <w:r w:rsidRPr="005E301A">
        <w:t xml:space="preserve">условий, целей и порядка предоставления </w:t>
      </w:r>
      <w:r w:rsidRPr="005E301A">
        <w:rPr>
          <w:rFonts w:cs="Times New Roman"/>
          <w:szCs w:val="28"/>
        </w:rPr>
        <w:t>субсидий на возмещение затрат, связанных с проведением научно-исследовательских и опытно-конструкторских работ в сфере промышленного производства (далее – субсидия)</w:t>
      </w:r>
      <w:r w:rsidRPr="005E301A">
        <w:rPr>
          <w:rFonts w:cs="Times New Roman"/>
          <w:spacing w:val="2"/>
          <w:szCs w:val="28"/>
        </w:rPr>
        <w:t>,</w:t>
      </w:r>
      <w:r w:rsidRPr="005E301A">
        <w:t xml:space="preserve"> установленных Порядком</w:t>
      </w:r>
      <w:r w:rsidRPr="005E301A">
        <w:rPr>
          <w:rFonts w:cs="Times New Roman"/>
          <w:szCs w:val="28"/>
        </w:rPr>
        <w:t xml:space="preserve"> предоставления </w:t>
      </w:r>
      <w:r w:rsidRPr="005E301A">
        <w:rPr>
          <w:rFonts w:cs="Times New Roman"/>
          <w:spacing w:val="2"/>
          <w:szCs w:val="28"/>
        </w:rPr>
        <w:t xml:space="preserve">субъектам деятельности в сфере промышленности Ярославской области </w:t>
      </w:r>
      <w:r w:rsidRPr="005E301A">
        <w:rPr>
          <w:rFonts w:cs="Times New Roman"/>
          <w:szCs w:val="28"/>
        </w:rPr>
        <w:t>субсидий (далее – Порядок), и (или) условий Соглашения о предоставлении субсидии от __________ №______ (далее – Соглашение) установлено, что получатель субсидии_____________________</w:t>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ind w:firstLine="0"/>
        <w:jc w:val="center"/>
        <w:rPr>
          <w:rFonts w:cs="Times New Roman"/>
          <w:sz w:val="24"/>
          <w:szCs w:val="24"/>
        </w:rPr>
      </w:pPr>
      <w:r w:rsidRPr="005E301A">
        <w:rPr>
          <w:rFonts w:cs="Times New Roman"/>
          <w:sz w:val="24"/>
          <w:szCs w:val="24"/>
        </w:rPr>
        <w:t>(наименование субъекта деятельности в сфере промышленности)</w:t>
      </w:r>
    </w:p>
    <w:p w:rsidR="005E301A" w:rsidRPr="005E301A" w:rsidRDefault="005E301A" w:rsidP="005E301A">
      <w:pPr>
        <w:ind w:firstLine="0"/>
        <w:jc w:val="both"/>
        <w:rPr>
          <w:rFonts w:cs="Times New Roman"/>
          <w:szCs w:val="28"/>
        </w:rPr>
      </w:pPr>
      <w:r w:rsidRPr="005E301A">
        <w:rPr>
          <w:rFonts w:cs="Times New Roman"/>
          <w:szCs w:val="28"/>
        </w:rPr>
        <w:t>не выполнил:_______________________________________________________</w:t>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jc w:val="both"/>
        <w:rPr>
          <w:rFonts w:cs="Times New Roman"/>
          <w:szCs w:val="28"/>
        </w:rPr>
      </w:pPr>
      <w:r w:rsidRPr="005E301A">
        <w:rPr>
          <w:rFonts w:cs="Times New Roman"/>
          <w:szCs w:val="28"/>
        </w:rPr>
        <w:t xml:space="preserve">Обоснованный(ые) факт(ы) несоблюдения </w:t>
      </w:r>
      <w:r w:rsidRPr="005E301A">
        <w:t xml:space="preserve">условий, целей и порядка предоставления </w:t>
      </w:r>
      <w:r w:rsidRPr="005E301A">
        <w:rPr>
          <w:rFonts w:cs="Times New Roman"/>
          <w:szCs w:val="28"/>
        </w:rPr>
        <w:t>субсидий, установленных Порядком, и (или) условий Соглашения: _______________________________________________________</w:t>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jc w:val="both"/>
        <w:rPr>
          <w:rFonts w:cs="Times New Roman"/>
          <w:szCs w:val="28"/>
        </w:rPr>
      </w:pPr>
      <w:r w:rsidRPr="005E301A">
        <w:rPr>
          <w:rFonts w:cs="Times New Roman"/>
          <w:szCs w:val="28"/>
        </w:rPr>
        <w:t xml:space="preserve">Заключение: в соответствии с отмеченным(и) фактом(ами) несоблюдения </w:t>
      </w:r>
      <w:r w:rsidRPr="005E301A">
        <w:t xml:space="preserve">условий, целей и порядка предоставления </w:t>
      </w:r>
      <w:r w:rsidRPr="005E301A">
        <w:rPr>
          <w:rFonts w:cs="Times New Roman"/>
          <w:szCs w:val="28"/>
        </w:rPr>
        <w:t>субсидий, установленных Порядком, и (или) условий Соглашения предлагаем ________</w:t>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ind w:firstLine="0"/>
        <w:jc w:val="center"/>
        <w:rPr>
          <w:rFonts w:cs="Times New Roman"/>
          <w:sz w:val="24"/>
          <w:szCs w:val="24"/>
        </w:rPr>
      </w:pPr>
      <w:r w:rsidRPr="005E301A">
        <w:rPr>
          <w:rFonts w:cs="Times New Roman"/>
          <w:szCs w:val="28"/>
        </w:rPr>
        <w:t>(</w:t>
      </w:r>
      <w:r w:rsidRPr="005E301A">
        <w:rPr>
          <w:rFonts w:cs="Times New Roman"/>
          <w:sz w:val="24"/>
          <w:szCs w:val="24"/>
        </w:rPr>
        <w:t>наименование субъекта деятельности в сфере промышленности)</w:t>
      </w:r>
    </w:p>
    <w:p w:rsidR="005E301A" w:rsidRPr="005E301A" w:rsidRDefault="005E301A" w:rsidP="005E301A">
      <w:pPr>
        <w:ind w:firstLine="0"/>
        <w:jc w:val="both"/>
        <w:rPr>
          <w:rFonts w:cs="Times New Roman"/>
          <w:szCs w:val="28"/>
        </w:rPr>
      </w:pPr>
      <w:r w:rsidRPr="005E301A">
        <w:rPr>
          <w:rFonts w:cs="Times New Roman"/>
          <w:szCs w:val="28"/>
        </w:rPr>
        <w:t>в течение 20 рабочих дней с момента получения копии данного акта устранить указанное(ые) нарушение(я) и представить в уполномоченный орган следующие документы: ________________________________________</w:t>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ind w:firstLine="0"/>
        <w:jc w:val="both"/>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ind w:firstLine="0"/>
        <w:rPr>
          <w:rFonts w:cs="Times New Roman"/>
          <w:szCs w:val="28"/>
        </w:rPr>
      </w:pPr>
      <w:r w:rsidRPr="005E301A">
        <w:rPr>
          <w:rFonts w:cs="Times New Roman"/>
          <w:szCs w:val="28"/>
        </w:rPr>
        <w:t>__________________________________________________________________.</w:t>
      </w:r>
    </w:p>
    <w:p w:rsidR="005E301A" w:rsidRPr="005E301A" w:rsidRDefault="005E301A" w:rsidP="005E301A">
      <w:pPr>
        <w:rPr>
          <w:rFonts w:cs="Times New Roman"/>
          <w:szCs w:val="28"/>
        </w:rPr>
      </w:pPr>
    </w:p>
    <w:p w:rsidR="005E301A" w:rsidRPr="005E301A" w:rsidRDefault="005E301A" w:rsidP="005E301A">
      <w:pPr>
        <w:rPr>
          <w:rFonts w:cs="Times New Roman"/>
          <w:szCs w:val="28"/>
        </w:rPr>
      </w:pPr>
      <w:r w:rsidRPr="005E301A">
        <w:rPr>
          <w:rFonts w:cs="Times New Roman"/>
          <w:szCs w:val="28"/>
        </w:rPr>
        <w:t xml:space="preserve">Дата составления акта _________________________. </w:t>
      </w:r>
    </w:p>
    <w:p w:rsidR="005E301A" w:rsidRPr="005E301A" w:rsidRDefault="005E301A" w:rsidP="005E301A">
      <w:pPr>
        <w:jc w:val="center"/>
        <w:rPr>
          <w:rFonts w:cs="Times New Roman"/>
          <w:sz w:val="24"/>
          <w:szCs w:val="24"/>
        </w:rPr>
      </w:pPr>
      <w:r w:rsidRPr="005E301A">
        <w:rPr>
          <w:rFonts w:cs="Times New Roman"/>
          <w:sz w:val="24"/>
          <w:szCs w:val="24"/>
        </w:rPr>
        <w:t>(число, месяц, год)</w:t>
      </w:r>
    </w:p>
    <w:p w:rsidR="005E301A" w:rsidRPr="005E301A" w:rsidRDefault="005E301A" w:rsidP="005E301A">
      <w:pPr>
        <w:ind w:firstLine="0"/>
        <w:rPr>
          <w:rFonts w:cs="Times New Roman"/>
          <w:sz w:val="24"/>
          <w:szCs w:val="24"/>
        </w:rPr>
      </w:pPr>
    </w:p>
    <w:tbl>
      <w:tblPr>
        <w:tblW w:w="5000" w:type="pct"/>
        <w:tblLook w:val="04A0" w:firstRow="1" w:lastRow="0" w:firstColumn="1" w:lastColumn="0" w:noHBand="0" w:noVBand="1"/>
      </w:tblPr>
      <w:tblGrid>
        <w:gridCol w:w="4466"/>
        <w:gridCol w:w="2092"/>
        <w:gridCol w:w="3013"/>
      </w:tblGrid>
      <w:tr w:rsidR="005E301A" w:rsidRPr="005E301A" w:rsidTr="005E301A">
        <w:tc>
          <w:tcPr>
            <w:tcW w:w="2333" w:type="pct"/>
          </w:tcPr>
          <w:p w:rsidR="005E301A" w:rsidRPr="005E301A" w:rsidRDefault="005E301A" w:rsidP="005E301A">
            <w:pPr>
              <w:spacing w:line="276" w:lineRule="auto"/>
              <w:jc w:val="center"/>
              <w:rPr>
                <w:rFonts w:cs="Times New Roman"/>
                <w:sz w:val="24"/>
                <w:szCs w:val="24"/>
              </w:rPr>
            </w:pPr>
          </w:p>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___________________________________</w:t>
            </w:r>
          </w:p>
          <w:p w:rsidR="005E301A" w:rsidRPr="005E301A" w:rsidRDefault="005E301A" w:rsidP="005E301A">
            <w:pPr>
              <w:keepNext/>
              <w:ind w:firstLine="0"/>
              <w:jc w:val="center"/>
              <w:rPr>
                <w:rFonts w:cs="Times New Roman"/>
                <w:sz w:val="24"/>
                <w:szCs w:val="24"/>
                <w:lang w:eastAsia="ru-RU"/>
              </w:rPr>
            </w:pPr>
            <w:r w:rsidRPr="005E301A">
              <w:rPr>
                <w:rFonts w:eastAsia="Calibri" w:cs="Times New Roman"/>
                <w:sz w:val="24"/>
                <w:szCs w:val="24"/>
                <w:lang w:eastAsia="ru-RU"/>
              </w:rPr>
              <w:t>(наименование должности руководителя уполномоченного органа)</w:t>
            </w:r>
          </w:p>
        </w:tc>
        <w:tc>
          <w:tcPr>
            <w:tcW w:w="1093" w:type="pct"/>
          </w:tcPr>
          <w:p w:rsidR="005E301A" w:rsidRPr="005E301A" w:rsidRDefault="005E301A" w:rsidP="005E301A">
            <w:pPr>
              <w:spacing w:line="276" w:lineRule="auto"/>
              <w:jc w:val="center"/>
              <w:rPr>
                <w:rFonts w:cs="Times New Roman"/>
                <w:sz w:val="24"/>
                <w:szCs w:val="24"/>
              </w:rPr>
            </w:pPr>
          </w:p>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_____________</w:t>
            </w:r>
            <w:r w:rsidRPr="005E301A">
              <w:rPr>
                <w:rFonts w:cs="Times New Roman"/>
                <w:sz w:val="24"/>
                <w:szCs w:val="24"/>
              </w:rPr>
              <w:br/>
              <w:t>(подпись)</w:t>
            </w:r>
          </w:p>
        </w:tc>
        <w:tc>
          <w:tcPr>
            <w:tcW w:w="1574" w:type="pct"/>
          </w:tcPr>
          <w:p w:rsidR="005E301A" w:rsidRPr="005E301A" w:rsidRDefault="005E301A" w:rsidP="005E301A">
            <w:pPr>
              <w:spacing w:line="276" w:lineRule="auto"/>
              <w:jc w:val="center"/>
              <w:rPr>
                <w:rFonts w:cs="Times New Roman"/>
                <w:sz w:val="24"/>
                <w:szCs w:val="24"/>
              </w:rPr>
            </w:pPr>
          </w:p>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_______________________</w:t>
            </w:r>
            <w:r w:rsidRPr="005E301A">
              <w:rPr>
                <w:rFonts w:cs="Times New Roman"/>
                <w:sz w:val="24"/>
                <w:szCs w:val="24"/>
              </w:rPr>
              <w:br/>
              <w:t>(расшифровка подписи)</w:t>
            </w:r>
          </w:p>
        </w:tc>
      </w:tr>
      <w:tr w:rsidR="005E301A" w:rsidRPr="005E301A" w:rsidTr="005E301A">
        <w:tc>
          <w:tcPr>
            <w:tcW w:w="2333" w:type="pct"/>
          </w:tcPr>
          <w:p w:rsidR="005E301A" w:rsidRPr="005E301A" w:rsidRDefault="005E301A" w:rsidP="005E301A">
            <w:pPr>
              <w:suppressAutoHyphens/>
              <w:spacing w:line="276" w:lineRule="auto"/>
              <w:ind w:firstLine="0"/>
              <w:jc w:val="center"/>
              <w:rPr>
                <w:rFonts w:eastAsia="Calibri" w:cs="Times New Roman"/>
                <w:sz w:val="24"/>
                <w:szCs w:val="24"/>
                <w:lang w:eastAsia="ar-SA"/>
              </w:rPr>
            </w:pPr>
          </w:p>
          <w:p w:rsidR="005E301A" w:rsidRPr="005E301A" w:rsidRDefault="005E301A" w:rsidP="005E301A">
            <w:pPr>
              <w:suppressAutoHyphens/>
              <w:spacing w:line="276" w:lineRule="auto"/>
              <w:ind w:firstLine="0"/>
              <w:jc w:val="center"/>
              <w:rPr>
                <w:rFonts w:eastAsia="Calibri" w:cs="Times New Roman"/>
                <w:sz w:val="24"/>
                <w:szCs w:val="24"/>
                <w:lang w:eastAsia="ar-SA"/>
              </w:rPr>
            </w:pPr>
            <w:r w:rsidRPr="005E301A">
              <w:rPr>
                <w:rFonts w:eastAsia="Calibri" w:cs="Times New Roman"/>
                <w:sz w:val="24"/>
                <w:szCs w:val="24"/>
                <w:lang w:eastAsia="ar-SA"/>
              </w:rPr>
              <w:t>___________________________________</w:t>
            </w:r>
          </w:p>
          <w:p w:rsidR="005E301A" w:rsidRPr="005E301A" w:rsidRDefault="005E301A" w:rsidP="005E301A">
            <w:pPr>
              <w:keepNext/>
              <w:ind w:firstLine="0"/>
              <w:jc w:val="center"/>
              <w:rPr>
                <w:rFonts w:eastAsia="Calibri" w:cs="Times New Roman"/>
                <w:sz w:val="24"/>
                <w:szCs w:val="24"/>
                <w:lang w:eastAsia="ar-SA"/>
              </w:rPr>
            </w:pPr>
            <w:r w:rsidRPr="005E301A">
              <w:rPr>
                <w:rFonts w:eastAsia="Calibri" w:cs="Times New Roman"/>
                <w:sz w:val="24"/>
                <w:szCs w:val="24"/>
                <w:lang w:eastAsia="ru-RU"/>
              </w:rPr>
              <w:t xml:space="preserve">(наименование должности сотрудника </w:t>
            </w:r>
            <w:r w:rsidRPr="005E301A">
              <w:rPr>
                <w:rFonts w:eastAsia="Calibri" w:cs="Times New Roman"/>
                <w:sz w:val="24"/>
                <w:szCs w:val="24"/>
                <w:lang w:eastAsia="ru-RU"/>
              </w:rPr>
              <w:br/>
              <w:t>уполномоченного органа)</w:t>
            </w:r>
          </w:p>
        </w:tc>
        <w:tc>
          <w:tcPr>
            <w:tcW w:w="1093" w:type="pct"/>
          </w:tcPr>
          <w:p w:rsidR="005E301A" w:rsidRPr="005E301A" w:rsidRDefault="005E301A" w:rsidP="005E301A">
            <w:pPr>
              <w:spacing w:line="276" w:lineRule="auto"/>
              <w:jc w:val="center"/>
              <w:rPr>
                <w:rFonts w:cs="Times New Roman"/>
                <w:sz w:val="24"/>
                <w:szCs w:val="24"/>
              </w:rPr>
            </w:pPr>
          </w:p>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_____________</w:t>
            </w:r>
            <w:r w:rsidRPr="005E301A">
              <w:rPr>
                <w:rFonts w:cs="Times New Roman"/>
                <w:sz w:val="24"/>
                <w:szCs w:val="24"/>
              </w:rPr>
              <w:br/>
            </w:r>
            <w:r w:rsidRPr="005E301A">
              <w:rPr>
                <w:rFonts w:eastAsia="Calibri" w:cs="Times New Roman"/>
                <w:sz w:val="24"/>
                <w:szCs w:val="24"/>
                <w:lang w:eastAsia="ru-RU"/>
              </w:rPr>
              <w:t>(подпись)</w:t>
            </w:r>
          </w:p>
        </w:tc>
        <w:tc>
          <w:tcPr>
            <w:tcW w:w="1574" w:type="pct"/>
          </w:tcPr>
          <w:p w:rsidR="005E301A" w:rsidRPr="005E301A" w:rsidRDefault="005E301A" w:rsidP="005E301A">
            <w:pPr>
              <w:spacing w:line="276" w:lineRule="auto"/>
              <w:jc w:val="center"/>
              <w:rPr>
                <w:rFonts w:cs="Times New Roman"/>
                <w:sz w:val="24"/>
                <w:szCs w:val="24"/>
              </w:rPr>
            </w:pPr>
          </w:p>
          <w:p w:rsidR="005E301A" w:rsidRPr="005E301A" w:rsidRDefault="005E301A" w:rsidP="005E301A">
            <w:pPr>
              <w:spacing w:line="276" w:lineRule="auto"/>
              <w:ind w:firstLine="0"/>
              <w:jc w:val="center"/>
              <w:rPr>
                <w:rFonts w:cs="Times New Roman"/>
                <w:sz w:val="24"/>
                <w:szCs w:val="24"/>
              </w:rPr>
            </w:pPr>
            <w:r w:rsidRPr="005E301A">
              <w:rPr>
                <w:rFonts w:cs="Times New Roman"/>
                <w:sz w:val="24"/>
                <w:szCs w:val="24"/>
              </w:rPr>
              <w:t>______________________</w:t>
            </w:r>
            <w:r w:rsidRPr="005E301A">
              <w:rPr>
                <w:rFonts w:cs="Times New Roman"/>
                <w:sz w:val="24"/>
                <w:szCs w:val="24"/>
              </w:rPr>
              <w:br/>
              <w:t>(расшифровка подписи)</w:t>
            </w:r>
          </w:p>
        </w:tc>
      </w:tr>
    </w:tbl>
    <w:p w:rsidR="005E301A" w:rsidRPr="005E301A" w:rsidRDefault="005E301A" w:rsidP="005E301A">
      <w:pPr>
        <w:ind w:firstLine="0"/>
        <w:jc w:val="both"/>
      </w:pPr>
    </w:p>
    <w:p w:rsidR="00E1407E" w:rsidRPr="003D1E8D" w:rsidRDefault="00E1407E" w:rsidP="005E301A">
      <w:pPr>
        <w:jc w:val="both"/>
      </w:pPr>
    </w:p>
    <w:sectPr w:rsidR="00E1407E" w:rsidRPr="003D1E8D" w:rsidSect="00EF10A2">
      <w:headerReference w:type="even" r:id="rId36"/>
      <w:headerReference w:type="default" r:id="rId37"/>
      <w:footerReference w:type="even" r:id="rId38"/>
      <w:footerReference w:type="default" r:id="rId39"/>
      <w:headerReference w:type="first" r:id="rId40"/>
      <w:footerReference w:type="first" r:id="rId41"/>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3F" w:rsidRDefault="000C383F" w:rsidP="00CF5840">
      <w:r>
        <w:separator/>
      </w:r>
    </w:p>
  </w:endnote>
  <w:endnote w:type="continuationSeparator" w:id="0">
    <w:p w:rsidR="000C383F" w:rsidRDefault="000C383F"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OfficinaSansCTT">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1A" w:rsidRDefault="005E30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5E301A" w:rsidTr="005E301A">
      <w:tblPrEx>
        <w:tblCellMar>
          <w:top w:w="0" w:type="dxa"/>
          <w:bottom w:w="0" w:type="dxa"/>
        </w:tblCellMar>
      </w:tblPrEx>
      <w:tc>
        <w:tcPr>
          <w:tcW w:w="3333" w:type="pct"/>
          <w:shd w:val="clear" w:color="auto" w:fill="auto"/>
        </w:tcPr>
        <w:p w:rsidR="005E301A" w:rsidRPr="005E301A" w:rsidRDefault="005E301A" w:rsidP="005E301A">
          <w:pPr>
            <w:pStyle w:val="a6"/>
            <w:ind w:firstLine="0"/>
            <w:rPr>
              <w:rFonts w:cs="Times New Roman"/>
              <w:color w:val="808080"/>
              <w:sz w:val="18"/>
            </w:rPr>
          </w:pPr>
          <w:r w:rsidRPr="005E301A">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5E301A" w:rsidRPr="005E301A" w:rsidRDefault="005E301A" w:rsidP="005E301A">
          <w:pPr>
            <w:pStyle w:val="a6"/>
            <w:ind w:firstLine="0"/>
            <w:jc w:val="right"/>
            <w:rPr>
              <w:rFonts w:cs="Times New Roman"/>
              <w:color w:val="808080"/>
              <w:sz w:val="18"/>
            </w:rPr>
          </w:pPr>
          <w:r w:rsidRPr="005E301A">
            <w:rPr>
              <w:rFonts w:cs="Times New Roman"/>
              <w:color w:val="808080"/>
              <w:sz w:val="18"/>
            </w:rPr>
            <w:t xml:space="preserve">Страница </w:t>
          </w:r>
          <w:r w:rsidRPr="005E301A">
            <w:rPr>
              <w:rFonts w:cs="Times New Roman"/>
              <w:color w:val="808080"/>
              <w:sz w:val="18"/>
            </w:rPr>
            <w:fldChar w:fldCharType="begin"/>
          </w:r>
          <w:r w:rsidRPr="005E301A">
            <w:rPr>
              <w:rFonts w:cs="Times New Roman"/>
              <w:color w:val="808080"/>
              <w:sz w:val="18"/>
            </w:rPr>
            <w:instrText xml:space="preserve"> PAGE </w:instrText>
          </w:r>
          <w:r w:rsidRPr="005E301A">
            <w:rPr>
              <w:rFonts w:cs="Times New Roman"/>
              <w:color w:val="808080"/>
              <w:sz w:val="18"/>
            </w:rPr>
            <w:fldChar w:fldCharType="separate"/>
          </w:r>
          <w:r>
            <w:rPr>
              <w:rFonts w:cs="Times New Roman"/>
              <w:noProof/>
              <w:color w:val="808080"/>
              <w:sz w:val="18"/>
            </w:rPr>
            <w:t>2</w:t>
          </w:r>
          <w:r w:rsidRPr="005E301A">
            <w:rPr>
              <w:rFonts w:cs="Times New Roman"/>
              <w:color w:val="808080"/>
              <w:sz w:val="18"/>
            </w:rPr>
            <w:fldChar w:fldCharType="end"/>
          </w:r>
          <w:r w:rsidRPr="005E301A">
            <w:rPr>
              <w:rFonts w:cs="Times New Roman"/>
              <w:color w:val="808080"/>
              <w:sz w:val="18"/>
            </w:rPr>
            <w:t xml:space="preserve"> из </w:t>
          </w:r>
          <w:r w:rsidRPr="005E301A">
            <w:rPr>
              <w:rFonts w:cs="Times New Roman"/>
              <w:color w:val="808080"/>
              <w:sz w:val="18"/>
            </w:rPr>
            <w:fldChar w:fldCharType="begin"/>
          </w:r>
          <w:r w:rsidRPr="005E301A">
            <w:rPr>
              <w:rFonts w:cs="Times New Roman"/>
              <w:color w:val="808080"/>
              <w:sz w:val="18"/>
            </w:rPr>
            <w:instrText xml:space="preserve"> NUMPAGES </w:instrText>
          </w:r>
          <w:r w:rsidRPr="005E301A">
            <w:rPr>
              <w:rFonts w:cs="Times New Roman"/>
              <w:color w:val="808080"/>
              <w:sz w:val="18"/>
            </w:rPr>
            <w:fldChar w:fldCharType="separate"/>
          </w:r>
          <w:r>
            <w:rPr>
              <w:rFonts w:cs="Times New Roman"/>
              <w:noProof/>
              <w:color w:val="808080"/>
              <w:sz w:val="18"/>
            </w:rPr>
            <w:t>8</w:t>
          </w:r>
          <w:r w:rsidRPr="005E301A">
            <w:rPr>
              <w:rFonts w:cs="Times New Roman"/>
              <w:color w:val="808080"/>
              <w:sz w:val="18"/>
            </w:rPr>
            <w:fldChar w:fldCharType="end"/>
          </w:r>
        </w:p>
      </w:tc>
    </w:tr>
  </w:tbl>
  <w:p w:rsidR="005E301A" w:rsidRPr="005E301A" w:rsidRDefault="005E301A" w:rsidP="005E30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5E301A" w:rsidTr="005E301A">
      <w:tblPrEx>
        <w:tblCellMar>
          <w:top w:w="0" w:type="dxa"/>
          <w:bottom w:w="0" w:type="dxa"/>
        </w:tblCellMar>
      </w:tblPrEx>
      <w:tc>
        <w:tcPr>
          <w:tcW w:w="3333" w:type="pct"/>
          <w:shd w:val="clear" w:color="auto" w:fill="auto"/>
        </w:tcPr>
        <w:p w:rsidR="005E301A" w:rsidRPr="005E301A" w:rsidRDefault="005E301A" w:rsidP="005E301A">
          <w:pPr>
            <w:pStyle w:val="a6"/>
            <w:ind w:firstLine="0"/>
            <w:rPr>
              <w:rFonts w:cs="Times New Roman"/>
              <w:color w:val="808080"/>
              <w:sz w:val="18"/>
            </w:rPr>
          </w:pPr>
          <w:r w:rsidRPr="005E301A">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5E301A" w:rsidRPr="005E301A" w:rsidRDefault="005E301A" w:rsidP="005E301A">
          <w:pPr>
            <w:pStyle w:val="a6"/>
            <w:ind w:firstLine="0"/>
            <w:jc w:val="right"/>
            <w:rPr>
              <w:rFonts w:cs="Times New Roman"/>
              <w:color w:val="808080"/>
              <w:sz w:val="18"/>
            </w:rPr>
          </w:pPr>
          <w:r w:rsidRPr="005E301A">
            <w:rPr>
              <w:rFonts w:cs="Times New Roman"/>
              <w:color w:val="808080"/>
              <w:sz w:val="18"/>
            </w:rPr>
            <w:t xml:space="preserve">Страница </w:t>
          </w:r>
          <w:r w:rsidRPr="005E301A">
            <w:rPr>
              <w:rFonts w:cs="Times New Roman"/>
              <w:color w:val="808080"/>
              <w:sz w:val="18"/>
            </w:rPr>
            <w:fldChar w:fldCharType="begin"/>
          </w:r>
          <w:r w:rsidRPr="005E301A">
            <w:rPr>
              <w:rFonts w:cs="Times New Roman"/>
              <w:color w:val="808080"/>
              <w:sz w:val="18"/>
            </w:rPr>
            <w:instrText xml:space="preserve"> PAGE </w:instrText>
          </w:r>
          <w:r w:rsidRPr="005E301A">
            <w:rPr>
              <w:rFonts w:cs="Times New Roman"/>
              <w:color w:val="808080"/>
              <w:sz w:val="18"/>
            </w:rPr>
            <w:fldChar w:fldCharType="separate"/>
          </w:r>
          <w:r>
            <w:rPr>
              <w:rFonts w:cs="Times New Roman"/>
              <w:noProof/>
              <w:color w:val="808080"/>
              <w:sz w:val="18"/>
            </w:rPr>
            <w:t>1</w:t>
          </w:r>
          <w:r w:rsidRPr="005E301A">
            <w:rPr>
              <w:rFonts w:cs="Times New Roman"/>
              <w:color w:val="808080"/>
              <w:sz w:val="18"/>
            </w:rPr>
            <w:fldChar w:fldCharType="end"/>
          </w:r>
          <w:r w:rsidRPr="005E301A">
            <w:rPr>
              <w:rFonts w:cs="Times New Roman"/>
              <w:color w:val="808080"/>
              <w:sz w:val="18"/>
            </w:rPr>
            <w:t xml:space="preserve"> из </w:t>
          </w:r>
          <w:r w:rsidRPr="005E301A">
            <w:rPr>
              <w:rFonts w:cs="Times New Roman"/>
              <w:color w:val="808080"/>
              <w:sz w:val="18"/>
            </w:rPr>
            <w:fldChar w:fldCharType="begin"/>
          </w:r>
          <w:r w:rsidRPr="005E301A">
            <w:rPr>
              <w:rFonts w:cs="Times New Roman"/>
              <w:color w:val="808080"/>
              <w:sz w:val="18"/>
            </w:rPr>
            <w:instrText xml:space="preserve"> NUMPAGES </w:instrText>
          </w:r>
          <w:r w:rsidRPr="005E301A">
            <w:rPr>
              <w:rFonts w:cs="Times New Roman"/>
              <w:color w:val="808080"/>
              <w:sz w:val="18"/>
            </w:rPr>
            <w:fldChar w:fldCharType="separate"/>
          </w:r>
          <w:r>
            <w:rPr>
              <w:rFonts w:cs="Times New Roman"/>
              <w:noProof/>
              <w:color w:val="808080"/>
              <w:sz w:val="18"/>
            </w:rPr>
            <w:t>8</w:t>
          </w:r>
          <w:r w:rsidRPr="005E301A">
            <w:rPr>
              <w:rFonts w:cs="Times New Roman"/>
              <w:color w:val="808080"/>
              <w:sz w:val="18"/>
            </w:rPr>
            <w:fldChar w:fldCharType="end"/>
          </w:r>
        </w:p>
      </w:tc>
    </w:tr>
  </w:tbl>
  <w:p w:rsidR="005E301A" w:rsidRPr="005E301A" w:rsidRDefault="005E301A" w:rsidP="005E301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1A" w:rsidRDefault="005E301A">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8"/>
      <w:gridCol w:w="3193"/>
    </w:tblGrid>
    <w:tr w:rsidR="005E301A" w:rsidTr="005E301A">
      <w:tblPrEx>
        <w:tblCellMar>
          <w:top w:w="0" w:type="dxa"/>
          <w:bottom w:w="0" w:type="dxa"/>
        </w:tblCellMar>
      </w:tblPrEx>
      <w:tc>
        <w:tcPr>
          <w:tcW w:w="3332" w:type="pct"/>
          <w:shd w:val="clear" w:color="auto" w:fill="auto"/>
        </w:tcPr>
        <w:p w:rsidR="005E301A" w:rsidRPr="005E301A" w:rsidRDefault="005E301A" w:rsidP="005E301A">
          <w:pPr>
            <w:pStyle w:val="a6"/>
            <w:ind w:firstLine="0"/>
            <w:rPr>
              <w:rFonts w:cs="Times New Roman"/>
              <w:color w:val="808080"/>
              <w:sz w:val="18"/>
            </w:rPr>
          </w:pPr>
          <w:r w:rsidRPr="005E301A">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rsidR="005E301A" w:rsidRPr="005E301A" w:rsidRDefault="005E301A" w:rsidP="005E301A">
          <w:pPr>
            <w:pStyle w:val="a6"/>
            <w:ind w:firstLine="0"/>
            <w:jc w:val="right"/>
            <w:rPr>
              <w:rFonts w:cs="Times New Roman"/>
              <w:color w:val="808080"/>
              <w:sz w:val="18"/>
            </w:rPr>
          </w:pPr>
          <w:r w:rsidRPr="005E301A">
            <w:rPr>
              <w:rFonts w:cs="Times New Roman"/>
              <w:color w:val="808080"/>
              <w:sz w:val="18"/>
            </w:rPr>
            <w:t xml:space="preserve">Страница </w:t>
          </w:r>
          <w:r w:rsidRPr="005E301A">
            <w:rPr>
              <w:rFonts w:cs="Times New Roman"/>
              <w:color w:val="808080"/>
              <w:sz w:val="18"/>
            </w:rPr>
            <w:fldChar w:fldCharType="begin"/>
          </w:r>
          <w:r w:rsidRPr="005E301A">
            <w:rPr>
              <w:rFonts w:cs="Times New Roman"/>
              <w:color w:val="808080"/>
              <w:sz w:val="18"/>
            </w:rPr>
            <w:instrText xml:space="preserve"> PAGE </w:instrText>
          </w:r>
          <w:r w:rsidRPr="005E301A">
            <w:rPr>
              <w:rFonts w:cs="Times New Roman"/>
              <w:color w:val="808080"/>
              <w:sz w:val="18"/>
            </w:rPr>
            <w:fldChar w:fldCharType="separate"/>
          </w:r>
          <w:r w:rsidRPr="005E301A">
            <w:rPr>
              <w:rFonts w:cs="Times New Roman"/>
              <w:noProof/>
              <w:color w:val="808080"/>
              <w:sz w:val="18"/>
            </w:rPr>
            <w:t>1</w:t>
          </w:r>
          <w:r w:rsidRPr="005E301A">
            <w:rPr>
              <w:rFonts w:cs="Times New Roman"/>
              <w:color w:val="808080"/>
              <w:sz w:val="18"/>
            </w:rPr>
            <w:fldChar w:fldCharType="end"/>
          </w:r>
          <w:r w:rsidRPr="005E301A">
            <w:rPr>
              <w:rFonts w:cs="Times New Roman"/>
              <w:color w:val="808080"/>
              <w:sz w:val="18"/>
            </w:rPr>
            <w:t xml:space="preserve"> из </w:t>
          </w:r>
          <w:r w:rsidRPr="005E301A">
            <w:rPr>
              <w:rFonts w:cs="Times New Roman"/>
              <w:color w:val="808080"/>
              <w:sz w:val="18"/>
            </w:rPr>
            <w:fldChar w:fldCharType="begin"/>
          </w:r>
          <w:r w:rsidRPr="005E301A">
            <w:rPr>
              <w:rFonts w:cs="Times New Roman"/>
              <w:color w:val="808080"/>
              <w:sz w:val="18"/>
            </w:rPr>
            <w:instrText xml:space="preserve"> NUMPAGES </w:instrText>
          </w:r>
          <w:r w:rsidRPr="005E301A">
            <w:rPr>
              <w:rFonts w:cs="Times New Roman"/>
              <w:color w:val="808080"/>
              <w:sz w:val="18"/>
            </w:rPr>
            <w:fldChar w:fldCharType="separate"/>
          </w:r>
          <w:r w:rsidRPr="005E301A">
            <w:rPr>
              <w:rFonts w:cs="Times New Roman"/>
              <w:noProof/>
              <w:color w:val="808080"/>
              <w:sz w:val="18"/>
            </w:rPr>
            <w:t>8</w:t>
          </w:r>
          <w:r w:rsidRPr="005E301A">
            <w:rPr>
              <w:rFonts w:cs="Times New Roman"/>
              <w:color w:val="808080"/>
              <w:sz w:val="18"/>
            </w:rPr>
            <w:fldChar w:fldCharType="end"/>
          </w:r>
        </w:p>
      </w:tc>
    </w:tr>
  </w:tbl>
  <w:p w:rsidR="005E301A" w:rsidRPr="005E301A" w:rsidRDefault="005E301A" w:rsidP="005E301A">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8"/>
      <w:gridCol w:w="3193"/>
    </w:tblGrid>
    <w:tr w:rsidR="005E301A" w:rsidTr="005E301A">
      <w:tblPrEx>
        <w:tblCellMar>
          <w:top w:w="0" w:type="dxa"/>
          <w:bottom w:w="0" w:type="dxa"/>
        </w:tblCellMar>
      </w:tblPrEx>
      <w:tc>
        <w:tcPr>
          <w:tcW w:w="3332" w:type="pct"/>
          <w:shd w:val="clear" w:color="auto" w:fill="auto"/>
        </w:tcPr>
        <w:p w:rsidR="005E301A" w:rsidRPr="005E301A" w:rsidRDefault="005E301A" w:rsidP="005E301A">
          <w:pPr>
            <w:pStyle w:val="a6"/>
            <w:ind w:firstLine="0"/>
            <w:rPr>
              <w:rFonts w:cs="Times New Roman"/>
              <w:color w:val="808080"/>
              <w:sz w:val="18"/>
            </w:rPr>
          </w:pPr>
          <w:r w:rsidRPr="005E301A">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rsidR="005E301A" w:rsidRPr="005E301A" w:rsidRDefault="005E301A" w:rsidP="005E301A">
          <w:pPr>
            <w:pStyle w:val="a6"/>
            <w:ind w:firstLine="0"/>
            <w:jc w:val="right"/>
            <w:rPr>
              <w:rFonts w:cs="Times New Roman"/>
              <w:color w:val="808080"/>
              <w:sz w:val="18"/>
            </w:rPr>
          </w:pPr>
          <w:r w:rsidRPr="005E301A">
            <w:rPr>
              <w:rFonts w:cs="Times New Roman"/>
              <w:color w:val="808080"/>
              <w:sz w:val="18"/>
            </w:rPr>
            <w:t xml:space="preserve">Страница </w:t>
          </w:r>
          <w:r w:rsidRPr="005E301A">
            <w:rPr>
              <w:rFonts w:cs="Times New Roman"/>
              <w:color w:val="808080"/>
              <w:sz w:val="18"/>
            </w:rPr>
            <w:fldChar w:fldCharType="begin"/>
          </w:r>
          <w:r w:rsidRPr="005E301A">
            <w:rPr>
              <w:rFonts w:cs="Times New Roman"/>
              <w:color w:val="808080"/>
              <w:sz w:val="18"/>
            </w:rPr>
            <w:instrText xml:space="preserve"> PAGE </w:instrText>
          </w:r>
          <w:r w:rsidRPr="005E301A">
            <w:rPr>
              <w:rFonts w:cs="Times New Roman"/>
              <w:color w:val="808080"/>
              <w:sz w:val="18"/>
            </w:rPr>
            <w:fldChar w:fldCharType="separate"/>
          </w:r>
          <w:r w:rsidRPr="005E301A">
            <w:rPr>
              <w:rFonts w:cs="Times New Roman"/>
              <w:noProof/>
              <w:color w:val="808080"/>
              <w:sz w:val="18"/>
            </w:rPr>
            <w:t>1</w:t>
          </w:r>
          <w:r w:rsidRPr="005E301A">
            <w:rPr>
              <w:rFonts w:cs="Times New Roman"/>
              <w:color w:val="808080"/>
              <w:sz w:val="18"/>
            </w:rPr>
            <w:fldChar w:fldCharType="end"/>
          </w:r>
          <w:r w:rsidRPr="005E301A">
            <w:rPr>
              <w:rFonts w:cs="Times New Roman"/>
              <w:color w:val="808080"/>
              <w:sz w:val="18"/>
            </w:rPr>
            <w:t xml:space="preserve"> из </w:t>
          </w:r>
          <w:r w:rsidRPr="005E301A">
            <w:rPr>
              <w:rFonts w:cs="Times New Roman"/>
              <w:color w:val="808080"/>
              <w:sz w:val="18"/>
            </w:rPr>
            <w:fldChar w:fldCharType="begin"/>
          </w:r>
          <w:r w:rsidRPr="005E301A">
            <w:rPr>
              <w:rFonts w:cs="Times New Roman"/>
              <w:color w:val="808080"/>
              <w:sz w:val="18"/>
            </w:rPr>
            <w:instrText xml:space="preserve"> NUMPAGES </w:instrText>
          </w:r>
          <w:r w:rsidRPr="005E301A">
            <w:rPr>
              <w:rFonts w:cs="Times New Roman"/>
              <w:color w:val="808080"/>
              <w:sz w:val="18"/>
            </w:rPr>
            <w:fldChar w:fldCharType="separate"/>
          </w:r>
          <w:r w:rsidRPr="005E301A">
            <w:rPr>
              <w:rFonts w:cs="Times New Roman"/>
              <w:noProof/>
              <w:color w:val="808080"/>
              <w:sz w:val="18"/>
            </w:rPr>
            <w:t>8</w:t>
          </w:r>
          <w:r w:rsidRPr="005E301A">
            <w:rPr>
              <w:rFonts w:cs="Times New Roman"/>
              <w:color w:val="808080"/>
              <w:sz w:val="18"/>
            </w:rPr>
            <w:fldChar w:fldCharType="end"/>
          </w:r>
        </w:p>
      </w:tc>
    </w:tr>
  </w:tbl>
  <w:p w:rsidR="005E301A" w:rsidRPr="005E301A" w:rsidRDefault="005E301A" w:rsidP="005E301A">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33" w:rsidRDefault="00810833">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7"/>
      <w:gridCol w:w="3193"/>
    </w:tblGrid>
    <w:tr w:rsidR="005E301A" w:rsidTr="005E301A">
      <w:tblPrEx>
        <w:tblCellMar>
          <w:top w:w="0" w:type="dxa"/>
          <w:bottom w:w="0" w:type="dxa"/>
        </w:tblCellMar>
      </w:tblPrEx>
      <w:tc>
        <w:tcPr>
          <w:tcW w:w="3332" w:type="pct"/>
          <w:shd w:val="clear" w:color="auto" w:fill="auto"/>
        </w:tcPr>
        <w:p w:rsidR="005E301A" w:rsidRPr="005E301A" w:rsidRDefault="005E301A" w:rsidP="005E301A">
          <w:pPr>
            <w:pStyle w:val="a6"/>
            <w:ind w:firstLine="0"/>
            <w:rPr>
              <w:rFonts w:cs="Times New Roman"/>
              <w:color w:val="808080"/>
              <w:sz w:val="18"/>
            </w:rPr>
          </w:pPr>
          <w:r w:rsidRPr="005E301A">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rsidR="005E301A" w:rsidRPr="005E301A" w:rsidRDefault="005E301A" w:rsidP="005E301A">
          <w:pPr>
            <w:pStyle w:val="a6"/>
            <w:ind w:firstLine="0"/>
            <w:jc w:val="right"/>
            <w:rPr>
              <w:rFonts w:cs="Times New Roman"/>
              <w:color w:val="808080"/>
              <w:sz w:val="18"/>
            </w:rPr>
          </w:pPr>
          <w:r w:rsidRPr="005E301A">
            <w:rPr>
              <w:rFonts w:cs="Times New Roman"/>
              <w:color w:val="808080"/>
              <w:sz w:val="18"/>
            </w:rPr>
            <w:t xml:space="preserve">Страница </w:t>
          </w:r>
          <w:r w:rsidRPr="005E301A">
            <w:rPr>
              <w:rFonts w:cs="Times New Roman"/>
              <w:color w:val="808080"/>
              <w:sz w:val="18"/>
            </w:rPr>
            <w:fldChar w:fldCharType="begin"/>
          </w:r>
          <w:r w:rsidRPr="005E301A">
            <w:rPr>
              <w:rFonts w:cs="Times New Roman"/>
              <w:color w:val="808080"/>
              <w:sz w:val="18"/>
            </w:rPr>
            <w:instrText xml:space="preserve"> PAGE </w:instrText>
          </w:r>
          <w:r w:rsidRPr="005E301A">
            <w:rPr>
              <w:rFonts w:cs="Times New Roman"/>
              <w:color w:val="808080"/>
              <w:sz w:val="18"/>
            </w:rPr>
            <w:fldChar w:fldCharType="separate"/>
          </w:r>
          <w:r w:rsidRPr="005E301A">
            <w:rPr>
              <w:rFonts w:cs="Times New Roman"/>
              <w:noProof/>
              <w:color w:val="808080"/>
              <w:sz w:val="18"/>
            </w:rPr>
            <w:t>2</w:t>
          </w:r>
          <w:r w:rsidRPr="005E301A">
            <w:rPr>
              <w:rFonts w:cs="Times New Roman"/>
              <w:color w:val="808080"/>
              <w:sz w:val="18"/>
            </w:rPr>
            <w:fldChar w:fldCharType="end"/>
          </w:r>
          <w:r w:rsidRPr="005E301A">
            <w:rPr>
              <w:rFonts w:cs="Times New Roman"/>
              <w:color w:val="808080"/>
              <w:sz w:val="18"/>
            </w:rPr>
            <w:t xml:space="preserve"> из </w:t>
          </w:r>
          <w:r w:rsidRPr="005E301A">
            <w:rPr>
              <w:rFonts w:cs="Times New Roman"/>
              <w:color w:val="808080"/>
              <w:sz w:val="18"/>
            </w:rPr>
            <w:fldChar w:fldCharType="begin"/>
          </w:r>
          <w:r w:rsidRPr="005E301A">
            <w:rPr>
              <w:rFonts w:cs="Times New Roman"/>
              <w:color w:val="808080"/>
              <w:sz w:val="18"/>
            </w:rPr>
            <w:instrText xml:space="preserve"> NUMPAGES </w:instrText>
          </w:r>
          <w:r w:rsidRPr="005E301A">
            <w:rPr>
              <w:rFonts w:cs="Times New Roman"/>
              <w:color w:val="808080"/>
              <w:sz w:val="18"/>
            </w:rPr>
            <w:fldChar w:fldCharType="separate"/>
          </w:r>
          <w:r w:rsidRPr="005E301A">
            <w:rPr>
              <w:rFonts w:cs="Times New Roman"/>
              <w:noProof/>
              <w:color w:val="808080"/>
              <w:sz w:val="18"/>
            </w:rPr>
            <w:t>8</w:t>
          </w:r>
          <w:r w:rsidRPr="005E301A">
            <w:rPr>
              <w:rFonts w:cs="Times New Roman"/>
              <w:color w:val="808080"/>
              <w:sz w:val="18"/>
            </w:rPr>
            <w:fldChar w:fldCharType="end"/>
          </w:r>
        </w:p>
      </w:tc>
    </w:tr>
  </w:tbl>
  <w:p w:rsidR="00810833" w:rsidRPr="005E301A" w:rsidRDefault="00810833" w:rsidP="005E301A">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7"/>
      <w:gridCol w:w="3193"/>
    </w:tblGrid>
    <w:tr w:rsidR="005E301A" w:rsidTr="005E301A">
      <w:tblPrEx>
        <w:tblCellMar>
          <w:top w:w="0" w:type="dxa"/>
          <w:bottom w:w="0" w:type="dxa"/>
        </w:tblCellMar>
      </w:tblPrEx>
      <w:tc>
        <w:tcPr>
          <w:tcW w:w="3332" w:type="pct"/>
          <w:shd w:val="clear" w:color="auto" w:fill="auto"/>
        </w:tcPr>
        <w:p w:rsidR="005E301A" w:rsidRPr="005E301A" w:rsidRDefault="005E301A" w:rsidP="005E301A">
          <w:pPr>
            <w:pStyle w:val="a6"/>
            <w:ind w:firstLine="0"/>
            <w:rPr>
              <w:rFonts w:cs="Times New Roman"/>
              <w:color w:val="808080"/>
              <w:sz w:val="18"/>
            </w:rPr>
          </w:pPr>
          <w:bookmarkStart w:id="0" w:name="_GoBack" w:colFirst="1" w:colLast="1"/>
          <w:r w:rsidRPr="005E301A">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rsidR="005E301A" w:rsidRPr="005E301A" w:rsidRDefault="005E301A" w:rsidP="005E301A">
          <w:pPr>
            <w:pStyle w:val="a6"/>
            <w:ind w:firstLine="0"/>
            <w:jc w:val="right"/>
            <w:rPr>
              <w:rFonts w:cs="Times New Roman"/>
              <w:color w:val="808080"/>
              <w:sz w:val="18"/>
            </w:rPr>
          </w:pPr>
          <w:r w:rsidRPr="005E301A">
            <w:rPr>
              <w:rFonts w:cs="Times New Roman"/>
              <w:color w:val="808080"/>
              <w:sz w:val="18"/>
            </w:rPr>
            <w:t xml:space="preserve">Страница </w:t>
          </w:r>
          <w:r w:rsidRPr="005E301A">
            <w:rPr>
              <w:rFonts w:cs="Times New Roman"/>
              <w:color w:val="808080"/>
              <w:sz w:val="18"/>
            </w:rPr>
            <w:fldChar w:fldCharType="begin"/>
          </w:r>
          <w:r w:rsidRPr="005E301A">
            <w:rPr>
              <w:rFonts w:cs="Times New Roman"/>
              <w:color w:val="808080"/>
              <w:sz w:val="18"/>
            </w:rPr>
            <w:instrText xml:space="preserve"> PAGE </w:instrText>
          </w:r>
          <w:r w:rsidRPr="005E301A">
            <w:rPr>
              <w:rFonts w:cs="Times New Roman"/>
              <w:color w:val="808080"/>
              <w:sz w:val="18"/>
            </w:rPr>
            <w:fldChar w:fldCharType="separate"/>
          </w:r>
          <w:r w:rsidRPr="005E301A">
            <w:rPr>
              <w:rFonts w:cs="Times New Roman"/>
              <w:noProof/>
              <w:color w:val="808080"/>
              <w:sz w:val="18"/>
            </w:rPr>
            <w:t>1</w:t>
          </w:r>
          <w:r w:rsidRPr="005E301A">
            <w:rPr>
              <w:rFonts w:cs="Times New Roman"/>
              <w:color w:val="808080"/>
              <w:sz w:val="18"/>
            </w:rPr>
            <w:fldChar w:fldCharType="end"/>
          </w:r>
          <w:r w:rsidRPr="005E301A">
            <w:rPr>
              <w:rFonts w:cs="Times New Roman"/>
              <w:color w:val="808080"/>
              <w:sz w:val="18"/>
            </w:rPr>
            <w:t xml:space="preserve"> из </w:t>
          </w:r>
          <w:r w:rsidRPr="005E301A">
            <w:rPr>
              <w:rFonts w:cs="Times New Roman"/>
              <w:color w:val="808080"/>
              <w:sz w:val="18"/>
            </w:rPr>
            <w:fldChar w:fldCharType="begin"/>
          </w:r>
          <w:r w:rsidRPr="005E301A">
            <w:rPr>
              <w:rFonts w:cs="Times New Roman"/>
              <w:color w:val="808080"/>
              <w:sz w:val="18"/>
            </w:rPr>
            <w:instrText xml:space="preserve"> NUMPAGES </w:instrText>
          </w:r>
          <w:r w:rsidRPr="005E301A">
            <w:rPr>
              <w:rFonts w:cs="Times New Roman"/>
              <w:color w:val="808080"/>
              <w:sz w:val="18"/>
            </w:rPr>
            <w:fldChar w:fldCharType="separate"/>
          </w:r>
          <w:r w:rsidRPr="005E301A">
            <w:rPr>
              <w:rFonts w:cs="Times New Roman"/>
              <w:noProof/>
              <w:color w:val="808080"/>
              <w:sz w:val="18"/>
            </w:rPr>
            <w:t>8</w:t>
          </w:r>
          <w:r w:rsidRPr="005E301A">
            <w:rPr>
              <w:rFonts w:cs="Times New Roman"/>
              <w:color w:val="808080"/>
              <w:sz w:val="18"/>
            </w:rPr>
            <w:fldChar w:fldCharType="end"/>
          </w:r>
        </w:p>
      </w:tc>
    </w:tr>
    <w:bookmarkEnd w:id="0"/>
  </w:tbl>
  <w:p w:rsidR="00810833" w:rsidRPr="005E301A" w:rsidRDefault="00810833" w:rsidP="005E30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3F" w:rsidRDefault="000C383F" w:rsidP="00CF5840">
      <w:r>
        <w:separator/>
      </w:r>
    </w:p>
  </w:footnote>
  <w:footnote w:type="continuationSeparator" w:id="0">
    <w:p w:rsidR="000C383F" w:rsidRDefault="000C383F"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1A" w:rsidRDefault="005E30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1A" w:rsidRPr="005E301A" w:rsidRDefault="005E301A" w:rsidP="005E301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1A" w:rsidRDefault="005E301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1A" w:rsidRDefault="005E30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1A" w:rsidRPr="005E301A" w:rsidRDefault="005E301A" w:rsidP="005E301A">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1A" w:rsidRDefault="005E301A">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33" w:rsidRDefault="00810833">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CC" w:rsidRPr="005E301A" w:rsidRDefault="005E301A" w:rsidP="005E301A">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33" w:rsidRDefault="008108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394D"/>
    <w:multiLevelType w:val="multilevel"/>
    <w:tmpl w:val="1C80E27E"/>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0175113"/>
    <w:multiLevelType w:val="multilevel"/>
    <w:tmpl w:val="1DFE1A68"/>
    <w:styleLink w:val="WWNum2"/>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3B724A7A"/>
    <w:multiLevelType w:val="multilevel"/>
    <w:tmpl w:val="D4C29A5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5">
    <w:nsid w:val="74B527F3"/>
    <w:multiLevelType w:val="multilevel"/>
    <w:tmpl w:val="9B1CF38E"/>
    <w:styleLink w:val="WWNum1"/>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10823"/>
    <w:rsid w:val="00023664"/>
    <w:rsid w:val="000C383F"/>
    <w:rsid w:val="001347C5"/>
    <w:rsid w:val="001707B3"/>
    <w:rsid w:val="001B6AAD"/>
    <w:rsid w:val="001C78DA"/>
    <w:rsid w:val="001E2C47"/>
    <w:rsid w:val="002306C4"/>
    <w:rsid w:val="00260038"/>
    <w:rsid w:val="00292D29"/>
    <w:rsid w:val="002F30DD"/>
    <w:rsid w:val="002F6DDE"/>
    <w:rsid w:val="003246AA"/>
    <w:rsid w:val="003656CE"/>
    <w:rsid w:val="00381164"/>
    <w:rsid w:val="003A2DCC"/>
    <w:rsid w:val="003D1E8D"/>
    <w:rsid w:val="003F43C8"/>
    <w:rsid w:val="003F5C4C"/>
    <w:rsid w:val="003F65E2"/>
    <w:rsid w:val="0040656C"/>
    <w:rsid w:val="00470773"/>
    <w:rsid w:val="00472CF0"/>
    <w:rsid w:val="004737B9"/>
    <w:rsid w:val="00487DAB"/>
    <w:rsid w:val="00547508"/>
    <w:rsid w:val="00570FBB"/>
    <w:rsid w:val="005862FB"/>
    <w:rsid w:val="005D0750"/>
    <w:rsid w:val="005D4AE9"/>
    <w:rsid w:val="005E301A"/>
    <w:rsid w:val="005F197A"/>
    <w:rsid w:val="005F2543"/>
    <w:rsid w:val="00604698"/>
    <w:rsid w:val="006157BF"/>
    <w:rsid w:val="00631ABE"/>
    <w:rsid w:val="00681496"/>
    <w:rsid w:val="007341B3"/>
    <w:rsid w:val="00737E26"/>
    <w:rsid w:val="00796C37"/>
    <w:rsid w:val="00810833"/>
    <w:rsid w:val="008C1CB8"/>
    <w:rsid w:val="008C5C70"/>
    <w:rsid w:val="009D1704"/>
    <w:rsid w:val="00A116F0"/>
    <w:rsid w:val="00A477F4"/>
    <w:rsid w:val="00A83D83"/>
    <w:rsid w:val="00B55589"/>
    <w:rsid w:val="00B90652"/>
    <w:rsid w:val="00B95B55"/>
    <w:rsid w:val="00BB1812"/>
    <w:rsid w:val="00BB38FE"/>
    <w:rsid w:val="00BD3826"/>
    <w:rsid w:val="00BE7C98"/>
    <w:rsid w:val="00C208D9"/>
    <w:rsid w:val="00C4062D"/>
    <w:rsid w:val="00CF5840"/>
    <w:rsid w:val="00D00EFB"/>
    <w:rsid w:val="00D06430"/>
    <w:rsid w:val="00D438D5"/>
    <w:rsid w:val="00E1407E"/>
    <w:rsid w:val="00EF10A2"/>
    <w:rsid w:val="00F24227"/>
    <w:rsid w:val="00F82D65"/>
    <w:rsid w:val="00FC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5E301A"/>
    <w:pPr>
      <w:keepNext/>
      <w:keepLines/>
      <w:spacing w:before="480"/>
      <w:outlineLvl w:val="0"/>
    </w:pPr>
    <w:rPr>
      <w:rFonts w:ascii="Cambria" w:hAnsi="Cambria" w:cs="Times New Roman"/>
      <w:b/>
      <w:bCs/>
      <w:color w:val="365F91"/>
      <w:szCs w:val="28"/>
    </w:rPr>
  </w:style>
  <w:style w:type="paragraph" w:styleId="2">
    <w:name w:val="heading 2"/>
    <w:basedOn w:val="a"/>
    <w:next w:val="a"/>
    <w:link w:val="20"/>
    <w:uiPriority w:val="9"/>
    <w:qFormat/>
    <w:rsid w:val="005E301A"/>
    <w:pPr>
      <w:keepNext/>
      <w:ind w:left="4320" w:firstLine="720"/>
      <w:outlineLvl w:val="1"/>
    </w:pPr>
    <w:rPr>
      <w:rFonts w:eastAsia="Arial Unicode M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customStyle="1" w:styleId="10">
    <w:name w:val="Заголовок 1 Знак"/>
    <w:basedOn w:val="a0"/>
    <w:link w:val="1"/>
    <w:uiPriority w:val="9"/>
    <w:rsid w:val="005E301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E301A"/>
    <w:rPr>
      <w:rFonts w:ascii="Times New Roman" w:eastAsia="Arial Unicode MS" w:hAnsi="Times New Roman" w:cs="Times New Roman"/>
      <w:sz w:val="20"/>
      <w:szCs w:val="20"/>
      <w:lang w:eastAsia="ru-RU"/>
    </w:rPr>
  </w:style>
  <w:style w:type="paragraph" w:customStyle="1" w:styleId="Heading">
    <w:name w:val="Heading"/>
    <w:uiPriority w:val="99"/>
    <w:rsid w:val="005E301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rsid w:val="005E301A"/>
    <w:pPr>
      <w:suppressAutoHyphens/>
      <w:autoSpaceDN w:val="0"/>
      <w:spacing w:after="0" w:line="240" w:lineRule="auto"/>
      <w:ind w:firstLine="709"/>
      <w:textAlignment w:val="baseline"/>
    </w:pPr>
    <w:rPr>
      <w:rFonts w:ascii="Times New Roman" w:eastAsia="Times New Roman" w:hAnsi="Times New Roman" w:cs="Calibri"/>
      <w:kern w:val="3"/>
      <w:sz w:val="28"/>
    </w:rPr>
  </w:style>
  <w:style w:type="paragraph" w:customStyle="1" w:styleId="ConsPlusNormal">
    <w:name w:val="ConsPlusNormal"/>
    <w:rsid w:val="005E301A"/>
    <w:pPr>
      <w:suppressAutoHyphens/>
      <w:autoSpaceDN w:val="0"/>
      <w:spacing w:after="0" w:line="240" w:lineRule="auto"/>
      <w:textAlignment w:val="baseline"/>
    </w:pPr>
    <w:rPr>
      <w:rFonts w:ascii="Times New Roman" w:eastAsia="SimSun" w:hAnsi="Times New Roman" w:cs="Times New Roman"/>
      <w:kern w:val="3"/>
      <w:sz w:val="28"/>
      <w:szCs w:val="28"/>
    </w:rPr>
  </w:style>
  <w:style w:type="character" w:styleId="a9">
    <w:name w:val="footnote reference"/>
    <w:semiHidden/>
    <w:rsid w:val="005E301A"/>
    <w:rPr>
      <w:rFonts w:cs="Times New Roman"/>
      <w:vertAlign w:val="superscript"/>
    </w:rPr>
  </w:style>
  <w:style w:type="paragraph" w:styleId="aa">
    <w:name w:val="footnote text"/>
    <w:basedOn w:val="a"/>
    <w:link w:val="ab"/>
    <w:uiPriority w:val="99"/>
    <w:semiHidden/>
    <w:unhideWhenUsed/>
    <w:rsid w:val="005E301A"/>
    <w:pPr>
      <w:widowControl w:val="0"/>
      <w:suppressAutoHyphens/>
      <w:autoSpaceDN w:val="0"/>
      <w:ind w:firstLine="0"/>
      <w:textAlignment w:val="baseline"/>
    </w:pPr>
    <w:rPr>
      <w:rFonts w:ascii="Calibri" w:eastAsia="SimSun" w:hAnsi="Calibri" w:cs="Tahoma"/>
      <w:kern w:val="3"/>
      <w:sz w:val="20"/>
      <w:szCs w:val="20"/>
    </w:rPr>
  </w:style>
  <w:style w:type="character" w:customStyle="1" w:styleId="ab">
    <w:name w:val="Текст сноски Знак"/>
    <w:basedOn w:val="a0"/>
    <w:link w:val="aa"/>
    <w:uiPriority w:val="99"/>
    <w:semiHidden/>
    <w:rsid w:val="005E301A"/>
    <w:rPr>
      <w:rFonts w:ascii="Calibri" w:eastAsia="SimSun" w:hAnsi="Calibri" w:cs="Tahoma"/>
      <w:kern w:val="3"/>
      <w:sz w:val="20"/>
      <w:szCs w:val="20"/>
    </w:rPr>
  </w:style>
  <w:style w:type="paragraph" w:styleId="ac">
    <w:name w:val="Balloon Text"/>
    <w:basedOn w:val="a"/>
    <w:link w:val="ad"/>
    <w:uiPriority w:val="99"/>
    <w:unhideWhenUsed/>
    <w:rsid w:val="005E301A"/>
    <w:rPr>
      <w:rFonts w:ascii="Tahoma" w:hAnsi="Tahoma" w:cs="Tahoma"/>
      <w:sz w:val="16"/>
      <w:szCs w:val="16"/>
    </w:rPr>
  </w:style>
  <w:style w:type="character" w:customStyle="1" w:styleId="ad">
    <w:name w:val="Текст выноски Знак"/>
    <w:basedOn w:val="a0"/>
    <w:link w:val="ac"/>
    <w:uiPriority w:val="99"/>
    <w:rsid w:val="005E301A"/>
    <w:rPr>
      <w:rFonts w:ascii="Tahoma" w:eastAsia="Times New Roman" w:hAnsi="Tahoma" w:cs="Tahoma"/>
      <w:sz w:val="16"/>
      <w:szCs w:val="16"/>
    </w:rPr>
  </w:style>
  <w:style w:type="table" w:customStyle="1" w:styleId="11">
    <w:name w:val="Сетка таблицы11"/>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
    <w:link w:val="14"/>
    <w:qFormat/>
    <w:rsid w:val="005E301A"/>
    <w:pPr>
      <w:ind w:firstLine="0"/>
      <w:jc w:val="both"/>
    </w:pPr>
    <w:rPr>
      <w:rFonts w:eastAsia="Calibri" w:cs="Times New Roman"/>
      <w:szCs w:val="24"/>
    </w:rPr>
  </w:style>
  <w:style w:type="character" w:customStyle="1" w:styleId="14">
    <w:name w:val="Стиль1 Знак"/>
    <w:link w:val="13"/>
    <w:rsid w:val="005E301A"/>
    <w:rPr>
      <w:rFonts w:ascii="Times New Roman" w:eastAsia="Calibri" w:hAnsi="Times New Roman" w:cs="Times New Roman"/>
      <w:sz w:val="28"/>
      <w:szCs w:val="24"/>
    </w:rPr>
  </w:style>
  <w:style w:type="table" w:customStyle="1" w:styleId="8">
    <w:name w:val="Сетка таблицы8"/>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0"/>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
    <w:name w:val="Сетка таблицы233"/>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4">
    <w:name w:val="Сетка таблицы234"/>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5E301A"/>
    <w:pPr>
      <w:spacing w:after="120"/>
    </w:pPr>
  </w:style>
  <w:style w:type="paragraph" w:styleId="ae">
    <w:name w:val="List"/>
    <w:basedOn w:val="Textbody"/>
    <w:rsid w:val="005E301A"/>
    <w:rPr>
      <w:rFonts w:cs="Arial"/>
    </w:rPr>
  </w:style>
  <w:style w:type="paragraph" w:styleId="af">
    <w:name w:val="caption"/>
    <w:basedOn w:val="Standard"/>
    <w:rsid w:val="005E301A"/>
    <w:pPr>
      <w:suppressLineNumbers/>
      <w:spacing w:before="120" w:after="120"/>
    </w:pPr>
    <w:rPr>
      <w:rFonts w:cs="Arial"/>
      <w:i/>
      <w:iCs/>
      <w:sz w:val="24"/>
      <w:szCs w:val="24"/>
    </w:rPr>
  </w:style>
  <w:style w:type="paragraph" w:customStyle="1" w:styleId="Index">
    <w:name w:val="Index"/>
    <w:basedOn w:val="Standard"/>
    <w:rsid w:val="005E301A"/>
    <w:pPr>
      <w:suppressLineNumbers/>
    </w:pPr>
    <w:rPr>
      <w:rFonts w:cs="Arial"/>
    </w:rPr>
  </w:style>
  <w:style w:type="paragraph" w:styleId="af0">
    <w:name w:val="Normal (Web)"/>
    <w:basedOn w:val="Standard"/>
    <w:uiPriority w:val="99"/>
    <w:rsid w:val="005E301A"/>
    <w:pPr>
      <w:spacing w:before="100" w:after="100"/>
      <w:ind w:firstLine="0"/>
    </w:pPr>
    <w:rPr>
      <w:rFonts w:cs="Times New Roman"/>
      <w:sz w:val="24"/>
      <w:szCs w:val="24"/>
      <w:lang w:eastAsia="ru-RU"/>
    </w:rPr>
  </w:style>
  <w:style w:type="paragraph" w:customStyle="1" w:styleId="TableContents">
    <w:name w:val="Table Contents"/>
    <w:basedOn w:val="Standard"/>
    <w:rsid w:val="005E301A"/>
    <w:pPr>
      <w:suppressLineNumbers/>
    </w:pPr>
  </w:style>
  <w:style w:type="character" w:customStyle="1" w:styleId="apple-converted-space">
    <w:name w:val="apple-converted-space"/>
    <w:basedOn w:val="a0"/>
    <w:rsid w:val="005E301A"/>
  </w:style>
  <w:style w:type="character" w:customStyle="1" w:styleId="nobr">
    <w:name w:val="nobr"/>
    <w:basedOn w:val="a0"/>
    <w:rsid w:val="005E301A"/>
  </w:style>
  <w:style w:type="character" w:customStyle="1" w:styleId="Internetlink">
    <w:name w:val="Internet link"/>
    <w:basedOn w:val="a0"/>
    <w:rsid w:val="005E301A"/>
    <w:rPr>
      <w:color w:val="0000FF"/>
      <w:u w:val="single"/>
    </w:rPr>
  </w:style>
  <w:style w:type="character" w:customStyle="1" w:styleId="NumberingSymbols">
    <w:name w:val="Numbering Symbols"/>
    <w:rsid w:val="005E301A"/>
  </w:style>
  <w:style w:type="character" w:customStyle="1" w:styleId="BulletSymbols">
    <w:name w:val="Bullet Symbols"/>
    <w:rsid w:val="005E301A"/>
    <w:rPr>
      <w:rFonts w:ascii="OpenSymbol" w:eastAsia="OpenSymbol" w:hAnsi="OpenSymbol" w:cs="OpenSymbol"/>
    </w:rPr>
  </w:style>
  <w:style w:type="numbering" w:customStyle="1" w:styleId="WWNum1">
    <w:name w:val="WWNum1"/>
    <w:basedOn w:val="a2"/>
    <w:rsid w:val="005E301A"/>
    <w:pPr>
      <w:numPr>
        <w:numId w:val="3"/>
      </w:numPr>
    </w:pPr>
  </w:style>
  <w:style w:type="numbering" w:customStyle="1" w:styleId="WWNum2">
    <w:name w:val="WWNum2"/>
    <w:basedOn w:val="a2"/>
    <w:rsid w:val="005E301A"/>
    <w:pPr>
      <w:numPr>
        <w:numId w:val="4"/>
      </w:numPr>
    </w:pPr>
  </w:style>
  <w:style w:type="numbering" w:customStyle="1" w:styleId="WWNum3">
    <w:name w:val="WWNum3"/>
    <w:basedOn w:val="a2"/>
    <w:rsid w:val="005E301A"/>
    <w:pPr>
      <w:numPr>
        <w:numId w:val="5"/>
      </w:numPr>
    </w:pPr>
  </w:style>
  <w:style w:type="table" w:customStyle="1" w:styleId="17">
    <w:name w:val="Сетка таблицы17"/>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5E301A"/>
    <w:rPr>
      <w:color w:val="0000FF"/>
      <w:u w:val="single"/>
    </w:rPr>
  </w:style>
  <w:style w:type="character" w:styleId="af2">
    <w:name w:val="Strong"/>
    <w:basedOn w:val="a0"/>
    <w:uiPriority w:val="22"/>
    <w:qFormat/>
    <w:rsid w:val="005E301A"/>
    <w:rPr>
      <w:b/>
      <w:bCs/>
    </w:rPr>
  </w:style>
  <w:style w:type="character" w:styleId="af3">
    <w:name w:val="annotation reference"/>
    <w:basedOn w:val="a0"/>
    <w:uiPriority w:val="99"/>
    <w:semiHidden/>
    <w:unhideWhenUsed/>
    <w:rsid w:val="005E301A"/>
    <w:rPr>
      <w:sz w:val="16"/>
      <w:szCs w:val="16"/>
    </w:rPr>
  </w:style>
  <w:style w:type="paragraph" w:styleId="af4">
    <w:name w:val="annotation text"/>
    <w:basedOn w:val="a"/>
    <w:link w:val="af5"/>
    <w:uiPriority w:val="99"/>
    <w:unhideWhenUsed/>
    <w:rsid w:val="005E301A"/>
    <w:pPr>
      <w:widowControl w:val="0"/>
      <w:suppressAutoHyphens/>
      <w:autoSpaceDN w:val="0"/>
      <w:spacing w:after="200"/>
      <w:ind w:firstLine="0"/>
      <w:textAlignment w:val="baseline"/>
    </w:pPr>
    <w:rPr>
      <w:rFonts w:ascii="Calibri" w:eastAsia="SimSun" w:hAnsi="Calibri" w:cs="Tahoma"/>
      <w:kern w:val="3"/>
      <w:sz w:val="20"/>
      <w:szCs w:val="20"/>
    </w:rPr>
  </w:style>
  <w:style w:type="character" w:customStyle="1" w:styleId="af5">
    <w:name w:val="Текст примечания Знак"/>
    <w:basedOn w:val="a0"/>
    <w:link w:val="af4"/>
    <w:uiPriority w:val="99"/>
    <w:rsid w:val="005E301A"/>
    <w:rPr>
      <w:rFonts w:ascii="Calibri" w:eastAsia="SimSun" w:hAnsi="Calibri" w:cs="Tahoma"/>
      <w:kern w:val="3"/>
      <w:sz w:val="20"/>
      <w:szCs w:val="20"/>
    </w:rPr>
  </w:style>
  <w:style w:type="paragraph" w:styleId="af6">
    <w:name w:val="annotation subject"/>
    <w:basedOn w:val="af4"/>
    <w:next w:val="af4"/>
    <w:link w:val="af7"/>
    <w:uiPriority w:val="99"/>
    <w:semiHidden/>
    <w:unhideWhenUsed/>
    <w:rsid w:val="005E301A"/>
    <w:rPr>
      <w:b/>
      <w:bCs/>
    </w:rPr>
  </w:style>
  <w:style w:type="character" w:customStyle="1" w:styleId="af7">
    <w:name w:val="Тема примечания Знак"/>
    <w:basedOn w:val="af5"/>
    <w:link w:val="af6"/>
    <w:uiPriority w:val="99"/>
    <w:semiHidden/>
    <w:rsid w:val="005E301A"/>
    <w:rPr>
      <w:rFonts w:ascii="Calibri" w:eastAsia="SimSun" w:hAnsi="Calibri" w:cs="Tahoma"/>
      <w:b/>
      <w:bCs/>
      <w:kern w:val="3"/>
      <w:sz w:val="20"/>
      <w:szCs w:val="20"/>
    </w:rPr>
  </w:style>
  <w:style w:type="character" w:customStyle="1" w:styleId="textrun">
    <w:name w:val="textrun"/>
    <w:basedOn w:val="a0"/>
    <w:rsid w:val="005E301A"/>
  </w:style>
  <w:style w:type="paragraph" w:customStyle="1" w:styleId="ConsPlusNonformat">
    <w:name w:val="ConsPlusNonformat"/>
    <w:uiPriority w:val="99"/>
    <w:rsid w:val="005E30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E301A"/>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5">
    <w:name w:val="Текст выноски Знак1"/>
    <w:basedOn w:val="a0"/>
    <w:uiPriority w:val="99"/>
    <w:semiHidden/>
    <w:rsid w:val="005E301A"/>
    <w:rPr>
      <w:rFonts w:ascii="Tahoma" w:eastAsia="Times New Roman" w:hAnsi="Tahoma" w:cs="Tahoma"/>
      <w:sz w:val="16"/>
      <w:szCs w:val="16"/>
    </w:rPr>
  </w:style>
  <w:style w:type="paragraph" w:customStyle="1" w:styleId="ConsPlusTitle">
    <w:name w:val="ConsPlusTitle"/>
    <w:uiPriority w:val="99"/>
    <w:rsid w:val="005E30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6">
    <w:name w:val="Тема примечания Знак1"/>
    <w:basedOn w:val="af5"/>
    <w:uiPriority w:val="99"/>
    <w:semiHidden/>
    <w:rsid w:val="005E301A"/>
    <w:rPr>
      <w:rFonts w:ascii="Arial" w:eastAsia="SimSun" w:hAnsi="Arial" w:cs="Arial"/>
      <w:b/>
      <w:bCs/>
      <w:kern w:val="3"/>
      <w:sz w:val="20"/>
      <w:szCs w:val="20"/>
      <w:lang w:eastAsia="ru-RU"/>
    </w:rPr>
  </w:style>
  <w:style w:type="paragraph" w:styleId="af8">
    <w:name w:val="Body Text"/>
    <w:basedOn w:val="a"/>
    <w:link w:val="af9"/>
    <w:rsid w:val="005E301A"/>
    <w:pPr>
      <w:suppressAutoHyphens/>
      <w:spacing w:after="120"/>
      <w:ind w:firstLine="227"/>
      <w:jc w:val="both"/>
    </w:pPr>
    <w:rPr>
      <w:rFonts w:ascii="Calibri" w:eastAsia="Calibri" w:hAnsi="Calibri"/>
      <w:sz w:val="22"/>
      <w:lang w:eastAsia="ar-SA"/>
    </w:rPr>
  </w:style>
  <w:style w:type="character" w:customStyle="1" w:styleId="af9">
    <w:name w:val="Основной текст Знак"/>
    <w:basedOn w:val="a0"/>
    <w:link w:val="af8"/>
    <w:rsid w:val="005E301A"/>
    <w:rPr>
      <w:rFonts w:ascii="Calibri" w:eastAsia="Calibri" w:hAnsi="Calibri" w:cs="Calibri"/>
      <w:lang w:eastAsia="ar-SA"/>
    </w:rPr>
  </w:style>
  <w:style w:type="paragraph" w:styleId="afa">
    <w:name w:val="Body Text Indent"/>
    <w:basedOn w:val="a"/>
    <w:link w:val="afb"/>
    <w:uiPriority w:val="99"/>
    <w:unhideWhenUsed/>
    <w:rsid w:val="005E301A"/>
    <w:pPr>
      <w:suppressAutoHyphens/>
      <w:spacing w:after="120"/>
      <w:ind w:left="283" w:firstLine="227"/>
      <w:jc w:val="both"/>
    </w:pPr>
    <w:rPr>
      <w:rFonts w:ascii="Calibri" w:eastAsia="Calibri" w:hAnsi="Calibri"/>
      <w:sz w:val="22"/>
      <w:lang w:eastAsia="ar-SA"/>
    </w:rPr>
  </w:style>
  <w:style w:type="character" w:customStyle="1" w:styleId="afb">
    <w:name w:val="Основной текст с отступом Знак"/>
    <w:basedOn w:val="a0"/>
    <w:link w:val="afa"/>
    <w:uiPriority w:val="99"/>
    <w:rsid w:val="005E301A"/>
    <w:rPr>
      <w:rFonts w:ascii="Calibri" w:eastAsia="Calibri" w:hAnsi="Calibri" w:cs="Calibri"/>
      <w:lang w:eastAsia="ar-SA"/>
    </w:rPr>
  </w:style>
  <w:style w:type="paragraph" w:styleId="3">
    <w:name w:val="Body Text 3"/>
    <w:basedOn w:val="a"/>
    <w:link w:val="30"/>
    <w:uiPriority w:val="99"/>
    <w:unhideWhenUsed/>
    <w:rsid w:val="005E301A"/>
    <w:pPr>
      <w:suppressAutoHyphens/>
      <w:spacing w:after="120"/>
      <w:ind w:firstLine="227"/>
      <w:jc w:val="both"/>
    </w:pPr>
    <w:rPr>
      <w:rFonts w:ascii="Calibri" w:eastAsia="Calibri" w:hAnsi="Calibri"/>
      <w:sz w:val="16"/>
      <w:szCs w:val="16"/>
      <w:lang w:eastAsia="ar-SA"/>
    </w:rPr>
  </w:style>
  <w:style w:type="character" w:customStyle="1" w:styleId="30">
    <w:name w:val="Основной текст 3 Знак"/>
    <w:basedOn w:val="a0"/>
    <w:link w:val="3"/>
    <w:uiPriority w:val="99"/>
    <w:rsid w:val="005E301A"/>
    <w:rPr>
      <w:rFonts w:ascii="Calibri" w:eastAsia="Calibri" w:hAnsi="Calibri" w:cs="Calibri"/>
      <w:sz w:val="16"/>
      <w:szCs w:val="16"/>
      <w:lang w:eastAsia="ar-SA"/>
    </w:rPr>
  </w:style>
  <w:style w:type="paragraph" w:customStyle="1" w:styleId="Normal1">
    <w:name w:val="Normal1"/>
    <w:rsid w:val="005E301A"/>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5E301A"/>
    <w:pPr>
      <w:spacing w:after="0" w:line="240" w:lineRule="auto"/>
    </w:pPr>
    <w:rPr>
      <w:rFonts w:ascii="MS Sans Serif" w:eastAsia="Times New Roman" w:hAnsi="MS Sans Serif" w:cs="Times New Roman"/>
      <w:snapToGrid w:val="0"/>
      <w:sz w:val="24"/>
      <w:szCs w:val="20"/>
      <w:lang w:eastAsia="ru-RU"/>
    </w:rPr>
  </w:style>
  <w:style w:type="paragraph" w:customStyle="1" w:styleId="18">
    <w:name w:val="Абзац списка1"/>
    <w:basedOn w:val="a"/>
    <w:rsid w:val="005E301A"/>
    <w:pPr>
      <w:suppressAutoHyphens/>
      <w:spacing w:after="200" w:line="276" w:lineRule="auto"/>
      <w:ind w:left="720" w:firstLine="0"/>
    </w:pPr>
    <w:rPr>
      <w:rFonts w:ascii="Calibri" w:hAnsi="Calibri"/>
      <w:sz w:val="22"/>
      <w:lang w:eastAsia="ar-SA"/>
    </w:rPr>
  </w:style>
  <w:style w:type="paragraph" w:customStyle="1" w:styleId="19">
    <w:name w:val="Обычный1"/>
    <w:rsid w:val="005E301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H3">
    <w:name w:val="H3"/>
    <w:basedOn w:val="a"/>
    <w:next w:val="a"/>
    <w:rsid w:val="005E301A"/>
    <w:pPr>
      <w:keepNext/>
      <w:suppressAutoHyphens/>
      <w:spacing w:before="100" w:after="100"/>
      <w:ind w:firstLine="0"/>
    </w:pPr>
    <w:rPr>
      <w:rFonts w:cs="Times New Roman"/>
      <w:b/>
      <w:szCs w:val="20"/>
      <w:lang w:eastAsia="ar-SA"/>
    </w:rPr>
  </w:style>
  <w:style w:type="paragraph" w:customStyle="1" w:styleId="21">
    <w:name w:val="Обычный2"/>
    <w:rsid w:val="005E301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Содержимое таблицы"/>
    <w:basedOn w:val="a"/>
    <w:rsid w:val="005E301A"/>
    <w:pPr>
      <w:suppressLineNumbers/>
      <w:suppressAutoHyphens/>
      <w:ind w:firstLine="227"/>
      <w:jc w:val="both"/>
    </w:pPr>
    <w:rPr>
      <w:rFonts w:ascii="Calibri" w:eastAsia="Calibri" w:hAnsi="Calibri"/>
      <w:sz w:val="22"/>
      <w:lang w:eastAsia="ar-SA"/>
    </w:rPr>
  </w:style>
  <w:style w:type="paragraph" w:customStyle="1" w:styleId="Aufzhlung">
    <w:name w:val="Aufzählung"/>
    <w:basedOn w:val="a"/>
    <w:qFormat/>
    <w:rsid w:val="005E301A"/>
    <w:pPr>
      <w:numPr>
        <w:numId w:val="6"/>
      </w:numPr>
      <w:spacing w:line="276" w:lineRule="auto"/>
      <w:ind w:left="568" w:hanging="284"/>
    </w:pPr>
    <w:rPr>
      <w:rFonts w:ascii="Calibri" w:eastAsia="Calibri" w:hAnsi="Calibri" w:cs="Times New Roman"/>
      <w:sz w:val="22"/>
      <w:lang w:val="de-DE"/>
    </w:rPr>
  </w:style>
  <w:style w:type="paragraph" w:customStyle="1" w:styleId="afd">
    <w:name w:val="Таблица"/>
    <w:basedOn w:val="a"/>
    <w:next w:val="a"/>
    <w:rsid w:val="005E301A"/>
    <w:pPr>
      <w:ind w:firstLine="0"/>
      <w:jc w:val="both"/>
    </w:pPr>
    <w:rPr>
      <w:rFonts w:cs="Times New Roman"/>
      <w:sz w:val="26"/>
      <w:szCs w:val="20"/>
      <w:lang w:eastAsia="ru-RU"/>
    </w:rPr>
  </w:style>
  <w:style w:type="paragraph" w:customStyle="1" w:styleId="afe">
    <w:name w:val="Боковик"/>
    <w:basedOn w:val="a"/>
    <w:rsid w:val="005E301A"/>
    <w:pPr>
      <w:spacing w:after="40" w:line="170" w:lineRule="exact"/>
      <w:ind w:firstLine="0"/>
    </w:pPr>
    <w:rPr>
      <w:rFonts w:ascii="OfficinaSansCTT" w:hAnsi="OfficinaSansCTT" w:cs="Times New Roman"/>
      <w:w w:val="90"/>
      <w:sz w:val="16"/>
      <w:szCs w:val="24"/>
      <w:lang w:eastAsia="ru-RU"/>
    </w:rPr>
  </w:style>
  <w:style w:type="table" w:customStyle="1" w:styleId="22">
    <w:name w:val="Сетка таблицы2"/>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
    <w:name w:val="Нет списка1"/>
    <w:next w:val="a2"/>
    <w:uiPriority w:val="99"/>
    <w:semiHidden/>
    <w:unhideWhenUsed/>
    <w:rsid w:val="005E301A"/>
  </w:style>
  <w:style w:type="table" w:customStyle="1" w:styleId="130">
    <w:name w:val="Сетка таблицы13"/>
    <w:basedOn w:val="a1"/>
    <w:next w:val="a3"/>
    <w:uiPriority w:val="99"/>
    <w:rsid w:val="005E30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
    <w:name w:val="Заголовок1"/>
    <w:basedOn w:val="1"/>
    <w:qFormat/>
    <w:rsid w:val="005E301A"/>
    <w:pPr>
      <w:keepLines w:val="0"/>
      <w:widowControl w:val="0"/>
      <w:spacing w:before="0"/>
      <w:ind w:left="1134" w:right="1134" w:firstLine="0"/>
      <w:jc w:val="center"/>
    </w:pPr>
    <w:rPr>
      <w:rFonts w:ascii="Times New Roman" w:hAnsi="Times New Roman"/>
      <w:b w:val="0"/>
      <w:bCs w:val="0"/>
      <w:color w:val="auto"/>
      <w:lang w:eastAsia="ru-RU"/>
    </w:rPr>
  </w:style>
  <w:style w:type="table" w:customStyle="1" w:styleId="140">
    <w:name w:val="Сетка таблицы14"/>
    <w:basedOn w:val="a1"/>
    <w:next w:val="a3"/>
    <w:uiPriority w:val="59"/>
    <w:rsid w:val="005E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3"/>
    <w:uiPriority w:val="59"/>
    <w:rsid w:val="005E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3"/>
    <w:uiPriority w:val="59"/>
    <w:rsid w:val="005E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5E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E301A"/>
    <w:rPr>
      <w:rFonts w:ascii="Courier New" w:eastAsia="Times New Roman" w:hAnsi="Courier New" w:cs="Courier New"/>
      <w:sz w:val="20"/>
      <w:szCs w:val="20"/>
      <w:lang w:eastAsia="ru-RU"/>
    </w:rPr>
  </w:style>
  <w:style w:type="paragraph" w:customStyle="1" w:styleId="FORMATTEXT">
    <w:name w:val=".FORMATTEXT"/>
    <w:uiPriority w:val="99"/>
    <w:rsid w:val="005E30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5E301A"/>
    <w:pPr>
      <w:autoSpaceDE w:val="0"/>
      <w:autoSpaceDN w:val="0"/>
      <w:adjustRightInd w:val="0"/>
      <w:spacing w:after="0" w:line="240" w:lineRule="auto"/>
    </w:pPr>
    <w:rPr>
      <w:rFonts w:ascii="Calibri" w:hAnsi="Calibri" w:cs="Calibri"/>
      <w:color w:val="000000"/>
      <w:sz w:val="24"/>
      <w:szCs w:val="24"/>
    </w:rPr>
  </w:style>
  <w:style w:type="character" w:customStyle="1" w:styleId="itemtext1">
    <w:name w:val="itemtext1"/>
    <w:basedOn w:val="a0"/>
    <w:rsid w:val="005E301A"/>
    <w:rPr>
      <w:rFonts w:ascii="Segoe UI" w:hAnsi="Segoe UI" w:cs="Segoe UI" w:hint="default"/>
      <w:color w:val="000000"/>
      <w:sz w:val="20"/>
      <w:szCs w:val="20"/>
    </w:rPr>
  </w:style>
  <w:style w:type="paragraph" w:styleId="aff">
    <w:name w:val="Revision"/>
    <w:hidden/>
    <w:uiPriority w:val="99"/>
    <w:semiHidden/>
    <w:rsid w:val="005E301A"/>
    <w:pPr>
      <w:spacing w:after="0" w:line="240" w:lineRule="auto"/>
    </w:pPr>
    <w:rPr>
      <w:rFonts w:ascii="Times New Roman" w:eastAsia="Times New Roman" w:hAnsi="Times New Roman" w:cs="Calibri"/>
      <w:sz w:val="28"/>
    </w:rPr>
  </w:style>
  <w:style w:type="table" w:customStyle="1" w:styleId="220">
    <w:name w:val="Сетка таблицы22"/>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7"/>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2"/>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4"/>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5"/>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6"/>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7"/>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8"/>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9"/>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2"/>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3"/>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
    <w:name w:val="Сетка таблицы316"/>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7"/>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8"/>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9">
    <w:name w:val="Сетка таблицы319"/>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FollowedHyperlink"/>
    <w:basedOn w:val="a0"/>
    <w:uiPriority w:val="99"/>
    <w:semiHidden/>
    <w:unhideWhenUsed/>
    <w:rsid w:val="005E301A"/>
    <w:rPr>
      <w:color w:val="800080" w:themeColor="followedHyperlink"/>
      <w:u w:val="single"/>
    </w:rPr>
  </w:style>
  <w:style w:type="character" w:styleId="aff1">
    <w:name w:val="Placeholder Text"/>
    <w:basedOn w:val="a0"/>
    <w:uiPriority w:val="99"/>
    <w:semiHidden/>
    <w:rsid w:val="005E30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5E301A"/>
    <w:pPr>
      <w:keepNext/>
      <w:keepLines/>
      <w:spacing w:before="480"/>
      <w:outlineLvl w:val="0"/>
    </w:pPr>
    <w:rPr>
      <w:rFonts w:ascii="Cambria" w:hAnsi="Cambria" w:cs="Times New Roman"/>
      <w:b/>
      <w:bCs/>
      <w:color w:val="365F91"/>
      <w:szCs w:val="28"/>
    </w:rPr>
  </w:style>
  <w:style w:type="paragraph" w:styleId="2">
    <w:name w:val="heading 2"/>
    <w:basedOn w:val="a"/>
    <w:next w:val="a"/>
    <w:link w:val="20"/>
    <w:uiPriority w:val="9"/>
    <w:qFormat/>
    <w:rsid w:val="005E301A"/>
    <w:pPr>
      <w:keepNext/>
      <w:ind w:left="4320" w:firstLine="720"/>
      <w:outlineLvl w:val="1"/>
    </w:pPr>
    <w:rPr>
      <w:rFonts w:eastAsia="Arial Unicode M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customStyle="1" w:styleId="10">
    <w:name w:val="Заголовок 1 Знак"/>
    <w:basedOn w:val="a0"/>
    <w:link w:val="1"/>
    <w:uiPriority w:val="9"/>
    <w:rsid w:val="005E301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E301A"/>
    <w:rPr>
      <w:rFonts w:ascii="Times New Roman" w:eastAsia="Arial Unicode MS" w:hAnsi="Times New Roman" w:cs="Times New Roman"/>
      <w:sz w:val="20"/>
      <w:szCs w:val="20"/>
      <w:lang w:eastAsia="ru-RU"/>
    </w:rPr>
  </w:style>
  <w:style w:type="paragraph" w:customStyle="1" w:styleId="Heading">
    <w:name w:val="Heading"/>
    <w:uiPriority w:val="99"/>
    <w:rsid w:val="005E301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rsid w:val="005E301A"/>
    <w:pPr>
      <w:suppressAutoHyphens/>
      <w:autoSpaceDN w:val="0"/>
      <w:spacing w:after="0" w:line="240" w:lineRule="auto"/>
      <w:ind w:firstLine="709"/>
      <w:textAlignment w:val="baseline"/>
    </w:pPr>
    <w:rPr>
      <w:rFonts w:ascii="Times New Roman" w:eastAsia="Times New Roman" w:hAnsi="Times New Roman" w:cs="Calibri"/>
      <w:kern w:val="3"/>
      <w:sz w:val="28"/>
    </w:rPr>
  </w:style>
  <w:style w:type="paragraph" w:customStyle="1" w:styleId="ConsPlusNormal">
    <w:name w:val="ConsPlusNormal"/>
    <w:rsid w:val="005E301A"/>
    <w:pPr>
      <w:suppressAutoHyphens/>
      <w:autoSpaceDN w:val="0"/>
      <w:spacing w:after="0" w:line="240" w:lineRule="auto"/>
      <w:textAlignment w:val="baseline"/>
    </w:pPr>
    <w:rPr>
      <w:rFonts w:ascii="Times New Roman" w:eastAsia="SimSun" w:hAnsi="Times New Roman" w:cs="Times New Roman"/>
      <w:kern w:val="3"/>
      <w:sz w:val="28"/>
      <w:szCs w:val="28"/>
    </w:rPr>
  </w:style>
  <w:style w:type="character" w:styleId="a9">
    <w:name w:val="footnote reference"/>
    <w:semiHidden/>
    <w:rsid w:val="005E301A"/>
    <w:rPr>
      <w:rFonts w:cs="Times New Roman"/>
      <w:vertAlign w:val="superscript"/>
    </w:rPr>
  </w:style>
  <w:style w:type="paragraph" w:styleId="aa">
    <w:name w:val="footnote text"/>
    <w:basedOn w:val="a"/>
    <w:link w:val="ab"/>
    <w:uiPriority w:val="99"/>
    <w:semiHidden/>
    <w:unhideWhenUsed/>
    <w:rsid w:val="005E301A"/>
    <w:pPr>
      <w:widowControl w:val="0"/>
      <w:suppressAutoHyphens/>
      <w:autoSpaceDN w:val="0"/>
      <w:ind w:firstLine="0"/>
      <w:textAlignment w:val="baseline"/>
    </w:pPr>
    <w:rPr>
      <w:rFonts w:ascii="Calibri" w:eastAsia="SimSun" w:hAnsi="Calibri" w:cs="Tahoma"/>
      <w:kern w:val="3"/>
      <w:sz w:val="20"/>
      <w:szCs w:val="20"/>
    </w:rPr>
  </w:style>
  <w:style w:type="character" w:customStyle="1" w:styleId="ab">
    <w:name w:val="Текст сноски Знак"/>
    <w:basedOn w:val="a0"/>
    <w:link w:val="aa"/>
    <w:uiPriority w:val="99"/>
    <w:semiHidden/>
    <w:rsid w:val="005E301A"/>
    <w:rPr>
      <w:rFonts w:ascii="Calibri" w:eastAsia="SimSun" w:hAnsi="Calibri" w:cs="Tahoma"/>
      <w:kern w:val="3"/>
      <w:sz w:val="20"/>
      <w:szCs w:val="20"/>
    </w:rPr>
  </w:style>
  <w:style w:type="paragraph" w:styleId="ac">
    <w:name w:val="Balloon Text"/>
    <w:basedOn w:val="a"/>
    <w:link w:val="ad"/>
    <w:uiPriority w:val="99"/>
    <w:unhideWhenUsed/>
    <w:rsid w:val="005E301A"/>
    <w:rPr>
      <w:rFonts w:ascii="Tahoma" w:hAnsi="Tahoma" w:cs="Tahoma"/>
      <w:sz w:val="16"/>
      <w:szCs w:val="16"/>
    </w:rPr>
  </w:style>
  <w:style w:type="character" w:customStyle="1" w:styleId="ad">
    <w:name w:val="Текст выноски Знак"/>
    <w:basedOn w:val="a0"/>
    <w:link w:val="ac"/>
    <w:uiPriority w:val="99"/>
    <w:rsid w:val="005E301A"/>
    <w:rPr>
      <w:rFonts w:ascii="Tahoma" w:eastAsia="Times New Roman" w:hAnsi="Tahoma" w:cs="Tahoma"/>
      <w:sz w:val="16"/>
      <w:szCs w:val="16"/>
    </w:rPr>
  </w:style>
  <w:style w:type="table" w:customStyle="1" w:styleId="11">
    <w:name w:val="Сетка таблицы11"/>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
    <w:link w:val="14"/>
    <w:qFormat/>
    <w:rsid w:val="005E301A"/>
    <w:pPr>
      <w:ind w:firstLine="0"/>
      <w:jc w:val="both"/>
    </w:pPr>
    <w:rPr>
      <w:rFonts w:eastAsia="Calibri" w:cs="Times New Roman"/>
      <w:szCs w:val="24"/>
    </w:rPr>
  </w:style>
  <w:style w:type="character" w:customStyle="1" w:styleId="14">
    <w:name w:val="Стиль1 Знак"/>
    <w:link w:val="13"/>
    <w:rsid w:val="005E301A"/>
    <w:rPr>
      <w:rFonts w:ascii="Times New Roman" w:eastAsia="Calibri" w:hAnsi="Times New Roman" w:cs="Times New Roman"/>
      <w:sz w:val="28"/>
      <w:szCs w:val="24"/>
    </w:rPr>
  </w:style>
  <w:style w:type="table" w:customStyle="1" w:styleId="8">
    <w:name w:val="Сетка таблицы8"/>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0"/>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
    <w:name w:val="Сетка таблицы233"/>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4">
    <w:name w:val="Сетка таблицы234"/>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5E301A"/>
    <w:pPr>
      <w:spacing w:after="120"/>
    </w:pPr>
  </w:style>
  <w:style w:type="paragraph" w:styleId="ae">
    <w:name w:val="List"/>
    <w:basedOn w:val="Textbody"/>
    <w:rsid w:val="005E301A"/>
    <w:rPr>
      <w:rFonts w:cs="Arial"/>
    </w:rPr>
  </w:style>
  <w:style w:type="paragraph" w:styleId="af">
    <w:name w:val="caption"/>
    <w:basedOn w:val="Standard"/>
    <w:rsid w:val="005E301A"/>
    <w:pPr>
      <w:suppressLineNumbers/>
      <w:spacing w:before="120" w:after="120"/>
    </w:pPr>
    <w:rPr>
      <w:rFonts w:cs="Arial"/>
      <w:i/>
      <w:iCs/>
      <w:sz w:val="24"/>
      <w:szCs w:val="24"/>
    </w:rPr>
  </w:style>
  <w:style w:type="paragraph" w:customStyle="1" w:styleId="Index">
    <w:name w:val="Index"/>
    <w:basedOn w:val="Standard"/>
    <w:rsid w:val="005E301A"/>
    <w:pPr>
      <w:suppressLineNumbers/>
    </w:pPr>
    <w:rPr>
      <w:rFonts w:cs="Arial"/>
    </w:rPr>
  </w:style>
  <w:style w:type="paragraph" w:styleId="af0">
    <w:name w:val="Normal (Web)"/>
    <w:basedOn w:val="Standard"/>
    <w:uiPriority w:val="99"/>
    <w:rsid w:val="005E301A"/>
    <w:pPr>
      <w:spacing w:before="100" w:after="100"/>
      <w:ind w:firstLine="0"/>
    </w:pPr>
    <w:rPr>
      <w:rFonts w:cs="Times New Roman"/>
      <w:sz w:val="24"/>
      <w:szCs w:val="24"/>
      <w:lang w:eastAsia="ru-RU"/>
    </w:rPr>
  </w:style>
  <w:style w:type="paragraph" w:customStyle="1" w:styleId="TableContents">
    <w:name w:val="Table Contents"/>
    <w:basedOn w:val="Standard"/>
    <w:rsid w:val="005E301A"/>
    <w:pPr>
      <w:suppressLineNumbers/>
    </w:pPr>
  </w:style>
  <w:style w:type="character" w:customStyle="1" w:styleId="apple-converted-space">
    <w:name w:val="apple-converted-space"/>
    <w:basedOn w:val="a0"/>
    <w:rsid w:val="005E301A"/>
  </w:style>
  <w:style w:type="character" w:customStyle="1" w:styleId="nobr">
    <w:name w:val="nobr"/>
    <w:basedOn w:val="a0"/>
    <w:rsid w:val="005E301A"/>
  </w:style>
  <w:style w:type="character" w:customStyle="1" w:styleId="Internetlink">
    <w:name w:val="Internet link"/>
    <w:basedOn w:val="a0"/>
    <w:rsid w:val="005E301A"/>
    <w:rPr>
      <w:color w:val="0000FF"/>
      <w:u w:val="single"/>
    </w:rPr>
  </w:style>
  <w:style w:type="character" w:customStyle="1" w:styleId="NumberingSymbols">
    <w:name w:val="Numbering Symbols"/>
    <w:rsid w:val="005E301A"/>
  </w:style>
  <w:style w:type="character" w:customStyle="1" w:styleId="BulletSymbols">
    <w:name w:val="Bullet Symbols"/>
    <w:rsid w:val="005E301A"/>
    <w:rPr>
      <w:rFonts w:ascii="OpenSymbol" w:eastAsia="OpenSymbol" w:hAnsi="OpenSymbol" w:cs="OpenSymbol"/>
    </w:rPr>
  </w:style>
  <w:style w:type="numbering" w:customStyle="1" w:styleId="WWNum1">
    <w:name w:val="WWNum1"/>
    <w:basedOn w:val="a2"/>
    <w:rsid w:val="005E301A"/>
    <w:pPr>
      <w:numPr>
        <w:numId w:val="3"/>
      </w:numPr>
    </w:pPr>
  </w:style>
  <w:style w:type="numbering" w:customStyle="1" w:styleId="WWNum2">
    <w:name w:val="WWNum2"/>
    <w:basedOn w:val="a2"/>
    <w:rsid w:val="005E301A"/>
    <w:pPr>
      <w:numPr>
        <w:numId w:val="4"/>
      </w:numPr>
    </w:pPr>
  </w:style>
  <w:style w:type="numbering" w:customStyle="1" w:styleId="WWNum3">
    <w:name w:val="WWNum3"/>
    <w:basedOn w:val="a2"/>
    <w:rsid w:val="005E301A"/>
    <w:pPr>
      <w:numPr>
        <w:numId w:val="5"/>
      </w:numPr>
    </w:pPr>
  </w:style>
  <w:style w:type="table" w:customStyle="1" w:styleId="17">
    <w:name w:val="Сетка таблицы17"/>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5E301A"/>
    <w:rPr>
      <w:color w:val="0000FF"/>
      <w:u w:val="single"/>
    </w:rPr>
  </w:style>
  <w:style w:type="character" w:styleId="af2">
    <w:name w:val="Strong"/>
    <w:basedOn w:val="a0"/>
    <w:uiPriority w:val="22"/>
    <w:qFormat/>
    <w:rsid w:val="005E301A"/>
    <w:rPr>
      <w:b/>
      <w:bCs/>
    </w:rPr>
  </w:style>
  <w:style w:type="character" w:styleId="af3">
    <w:name w:val="annotation reference"/>
    <w:basedOn w:val="a0"/>
    <w:uiPriority w:val="99"/>
    <w:semiHidden/>
    <w:unhideWhenUsed/>
    <w:rsid w:val="005E301A"/>
    <w:rPr>
      <w:sz w:val="16"/>
      <w:szCs w:val="16"/>
    </w:rPr>
  </w:style>
  <w:style w:type="paragraph" w:styleId="af4">
    <w:name w:val="annotation text"/>
    <w:basedOn w:val="a"/>
    <w:link w:val="af5"/>
    <w:uiPriority w:val="99"/>
    <w:unhideWhenUsed/>
    <w:rsid w:val="005E301A"/>
    <w:pPr>
      <w:widowControl w:val="0"/>
      <w:suppressAutoHyphens/>
      <w:autoSpaceDN w:val="0"/>
      <w:spacing w:after="200"/>
      <w:ind w:firstLine="0"/>
      <w:textAlignment w:val="baseline"/>
    </w:pPr>
    <w:rPr>
      <w:rFonts w:ascii="Calibri" w:eastAsia="SimSun" w:hAnsi="Calibri" w:cs="Tahoma"/>
      <w:kern w:val="3"/>
      <w:sz w:val="20"/>
      <w:szCs w:val="20"/>
    </w:rPr>
  </w:style>
  <w:style w:type="character" w:customStyle="1" w:styleId="af5">
    <w:name w:val="Текст примечания Знак"/>
    <w:basedOn w:val="a0"/>
    <w:link w:val="af4"/>
    <w:uiPriority w:val="99"/>
    <w:rsid w:val="005E301A"/>
    <w:rPr>
      <w:rFonts w:ascii="Calibri" w:eastAsia="SimSun" w:hAnsi="Calibri" w:cs="Tahoma"/>
      <w:kern w:val="3"/>
      <w:sz w:val="20"/>
      <w:szCs w:val="20"/>
    </w:rPr>
  </w:style>
  <w:style w:type="paragraph" w:styleId="af6">
    <w:name w:val="annotation subject"/>
    <w:basedOn w:val="af4"/>
    <w:next w:val="af4"/>
    <w:link w:val="af7"/>
    <w:uiPriority w:val="99"/>
    <w:semiHidden/>
    <w:unhideWhenUsed/>
    <w:rsid w:val="005E301A"/>
    <w:rPr>
      <w:b/>
      <w:bCs/>
    </w:rPr>
  </w:style>
  <w:style w:type="character" w:customStyle="1" w:styleId="af7">
    <w:name w:val="Тема примечания Знак"/>
    <w:basedOn w:val="af5"/>
    <w:link w:val="af6"/>
    <w:uiPriority w:val="99"/>
    <w:semiHidden/>
    <w:rsid w:val="005E301A"/>
    <w:rPr>
      <w:rFonts w:ascii="Calibri" w:eastAsia="SimSun" w:hAnsi="Calibri" w:cs="Tahoma"/>
      <w:b/>
      <w:bCs/>
      <w:kern w:val="3"/>
      <w:sz w:val="20"/>
      <w:szCs w:val="20"/>
    </w:rPr>
  </w:style>
  <w:style w:type="character" w:customStyle="1" w:styleId="textrun">
    <w:name w:val="textrun"/>
    <w:basedOn w:val="a0"/>
    <w:rsid w:val="005E301A"/>
  </w:style>
  <w:style w:type="paragraph" w:customStyle="1" w:styleId="ConsPlusNonformat">
    <w:name w:val="ConsPlusNonformat"/>
    <w:uiPriority w:val="99"/>
    <w:rsid w:val="005E30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E301A"/>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5">
    <w:name w:val="Текст выноски Знак1"/>
    <w:basedOn w:val="a0"/>
    <w:uiPriority w:val="99"/>
    <w:semiHidden/>
    <w:rsid w:val="005E301A"/>
    <w:rPr>
      <w:rFonts w:ascii="Tahoma" w:eastAsia="Times New Roman" w:hAnsi="Tahoma" w:cs="Tahoma"/>
      <w:sz w:val="16"/>
      <w:szCs w:val="16"/>
    </w:rPr>
  </w:style>
  <w:style w:type="paragraph" w:customStyle="1" w:styleId="ConsPlusTitle">
    <w:name w:val="ConsPlusTitle"/>
    <w:uiPriority w:val="99"/>
    <w:rsid w:val="005E30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6">
    <w:name w:val="Тема примечания Знак1"/>
    <w:basedOn w:val="af5"/>
    <w:uiPriority w:val="99"/>
    <w:semiHidden/>
    <w:rsid w:val="005E301A"/>
    <w:rPr>
      <w:rFonts w:ascii="Arial" w:eastAsia="SimSun" w:hAnsi="Arial" w:cs="Arial"/>
      <w:b/>
      <w:bCs/>
      <w:kern w:val="3"/>
      <w:sz w:val="20"/>
      <w:szCs w:val="20"/>
      <w:lang w:eastAsia="ru-RU"/>
    </w:rPr>
  </w:style>
  <w:style w:type="paragraph" w:styleId="af8">
    <w:name w:val="Body Text"/>
    <w:basedOn w:val="a"/>
    <w:link w:val="af9"/>
    <w:rsid w:val="005E301A"/>
    <w:pPr>
      <w:suppressAutoHyphens/>
      <w:spacing w:after="120"/>
      <w:ind w:firstLine="227"/>
      <w:jc w:val="both"/>
    </w:pPr>
    <w:rPr>
      <w:rFonts w:ascii="Calibri" w:eastAsia="Calibri" w:hAnsi="Calibri"/>
      <w:sz w:val="22"/>
      <w:lang w:eastAsia="ar-SA"/>
    </w:rPr>
  </w:style>
  <w:style w:type="character" w:customStyle="1" w:styleId="af9">
    <w:name w:val="Основной текст Знак"/>
    <w:basedOn w:val="a0"/>
    <w:link w:val="af8"/>
    <w:rsid w:val="005E301A"/>
    <w:rPr>
      <w:rFonts w:ascii="Calibri" w:eastAsia="Calibri" w:hAnsi="Calibri" w:cs="Calibri"/>
      <w:lang w:eastAsia="ar-SA"/>
    </w:rPr>
  </w:style>
  <w:style w:type="paragraph" w:styleId="afa">
    <w:name w:val="Body Text Indent"/>
    <w:basedOn w:val="a"/>
    <w:link w:val="afb"/>
    <w:uiPriority w:val="99"/>
    <w:unhideWhenUsed/>
    <w:rsid w:val="005E301A"/>
    <w:pPr>
      <w:suppressAutoHyphens/>
      <w:spacing w:after="120"/>
      <w:ind w:left="283" w:firstLine="227"/>
      <w:jc w:val="both"/>
    </w:pPr>
    <w:rPr>
      <w:rFonts w:ascii="Calibri" w:eastAsia="Calibri" w:hAnsi="Calibri"/>
      <w:sz w:val="22"/>
      <w:lang w:eastAsia="ar-SA"/>
    </w:rPr>
  </w:style>
  <w:style w:type="character" w:customStyle="1" w:styleId="afb">
    <w:name w:val="Основной текст с отступом Знак"/>
    <w:basedOn w:val="a0"/>
    <w:link w:val="afa"/>
    <w:uiPriority w:val="99"/>
    <w:rsid w:val="005E301A"/>
    <w:rPr>
      <w:rFonts w:ascii="Calibri" w:eastAsia="Calibri" w:hAnsi="Calibri" w:cs="Calibri"/>
      <w:lang w:eastAsia="ar-SA"/>
    </w:rPr>
  </w:style>
  <w:style w:type="paragraph" w:styleId="3">
    <w:name w:val="Body Text 3"/>
    <w:basedOn w:val="a"/>
    <w:link w:val="30"/>
    <w:uiPriority w:val="99"/>
    <w:unhideWhenUsed/>
    <w:rsid w:val="005E301A"/>
    <w:pPr>
      <w:suppressAutoHyphens/>
      <w:spacing w:after="120"/>
      <w:ind w:firstLine="227"/>
      <w:jc w:val="both"/>
    </w:pPr>
    <w:rPr>
      <w:rFonts w:ascii="Calibri" w:eastAsia="Calibri" w:hAnsi="Calibri"/>
      <w:sz w:val="16"/>
      <w:szCs w:val="16"/>
      <w:lang w:eastAsia="ar-SA"/>
    </w:rPr>
  </w:style>
  <w:style w:type="character" w:customStyle="1" w:styleId="30">
    <w:name w:val="Основной текст 3 Знак"/>
    <w:basedOn w:val="a0"/>
    <w:link w:val="3"/>
    <w:uiPriority w:val="99"/>
    <w:rsid w:val="005E301A"/>
    <w:rPr>
      <w:rFonts w:ascii="Calibri" w:eastAsia="Calibri" w:hAnsi="Calibri" w:cs="Calibri"/>
      <w:sz w:val="16"/>
      <w:szCs w:val="16"/>
      <w:lang w:eastAsia="ar-SA"/>
    </w:rPr>
  </w:style>
  <w:style w:type="paragraph" w:customStyle="1" w:styleId="Normal1">
    <w:name w:val="Normal1"/>
    <w:rsid w:val="005E301A"/>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5E301A"/>
    <w:pPr>
      <w:spacing w:after="0" w:line="240" w:lineRule="auto"/>
    </w:pPr>
    <w:rPr>
      <w:rFonts w:ascii="MS Sans Serif" w:eastAsia="Times New Roman" w:hAnsi="MS Sans Serif" w:cs="Times New Roman"/>
      <w:snapToGrid w:val="0"/>
      <w:sz w:val="24"/>
      <w:szCs w:val="20"/>
      <w:lang w:eastAsia="ru-RU"/>
    </w:rPr>
  </w:style>
  <w:style w:type="paragraph" w:customStyle="1" w:styleId="18">
    <w:name w:val="Абзац списка1"/>
    <w:basedOn w:val="a"/>
    <w:rsid w:val="005E301A"/>
    <w:pPr>
      <w:suppressAutoHyphens/>
      <w:spacing w:after="200" w:line="276" w:lineRule="auto"/>
      <w:ind w:left="720" w:firstLine="0"/>
    </w:pPr>
    <w:rPr>
      <w:rFonts w:ascii="Calibri" w:hAnsi="Calibri"/>
      <w:sz w:val="22"/>
      <w:lang w:eastAsia="ar-SA"/>
    </w:rPr>
  </w:style>
  <w:style w:type="paragraph" w:customStyle="1" w:styleId="19">
    <w:name w:val="Обычный1"/>
    <w:rsid w:val="005E301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H3">
    <w:name w:val="H3"/>
    <w:basedOn w:val="a"/>
    <w:next w:val="a"/>
    <w:rsid w:val="005E301A"/>
    <w:pPr>
      <w:keepNext/>
      <w:suppressAutoHyphens/>
      <w:spacing w:before="100" w:after="100"/>
      <w:ind w:firstLine="0"/>
    </w:pPr>
    <w:rPr>
      <w:rFonts w:cs="Times New Roman"/>
      <w:b/>
      <w:szCs w:val="20"/>
      <w:lang w:eastAsia="ar-SA"/>
    </w:rPr>
  </w:style>
  <w:style w:type="paragraph" w:customStyle="1" w:styleId="21">
    <w:name w:val="Обычный2"/>
    <w:rsid w:val="005E301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Содержимое таблицы"/>
    <w:basedOn w:val="a"/>
    <w:rsid w:val="005E301A"/>
    <w:pPr>
      <w:suppressLineNumbers/>
      <w:suppressAutoHyphens/>
      <w:ind w:firstLine="227"/>
      <w:jc w:val="both"/>
    </w:pPr>
    <w:rPr>
      <w:rFonts w:ascii="Calibri" w:eastAsia="Calibri" w:hAnsi="Calibri"/>
      <w:sz w:val="22"/>
      <w:lang w:eastAsia="ar-SA"/>
    </w:rPr>
  </w:style>
  <w:style w:type="paragraph" w:customStyle="1" w:styleId="Aufzhlung">
    <w:name w:val="Aufzählung"/>
    <w:basedOn w:val="a"/>
    <w:qFormat/>
    <w:rsid w:val="005E301A"/>
    <w:pPr>
      <w:numPr>
        <w:numId w:val="6"/>
      </w:numPr>
      <w:spacing w:line="276" w:lineRule="auto"/>
      <w:ind w:left="568" w:hanging="284"/>
    </w:pPr>
    <w:rPr>
      <w:rFonts w:ascii="Calibri" w:eastAsia="Calibri" w:hAnsi="Calibri" w:cs="Times New Roman"/>
      <w:sz w:val="22"/>
      <w:lang w:val="de-DE"/>
    </w:rPr>
  </w:style>
  <w:style w:type="paragraph" w:customStyle="1" w:styleId="afd">
    <w:name w:val="Таблица"/>
    <w:basedOn w:val="a"/>
    <w:next w:val="a"/>
    <w:rsid w:val="005E301A"/>
    <w:pPr>
      <w:ind w:firstLine="0"/>
      <w:jc w:val="both"/>
    </w:pPr>
    <w:rPr>
      <w:rFonts w:cs="Times New Roman"/>
      <w:sz w:val="26"/>
      <w:szCs w:val="20"/>
      <w:lang w:eastAsia="ru-RU"/>
    </w:rPr>
  </w:style>
  <w:style w:type="paragraph" w:customStyle="1" w:styleId="afe">
    <w:name w:val="Боковик"/>
    <w:basedOn w:val="a"/>
    <w:rsid w:val="005E301A"/>
    <w:pPr>
      <w:spacing w:after="40" w:line="170" w:lineRule="exact"/>
      <w:ind w:firstLine="0"/>
    </w:pPr>
    <w:rPr>
      <w:rFonts w:ascii="OfficinaSansCTT" w:hAnsi="OfficinaSansCTT" w:cs="Times New Roman"/>
      <w:w w:val="90"/>
      <w:sz w:val="16"/>
      <w:szCs w:val="24"/>
      <w:lang w:eastAsia="ru-RU"/>
    </w:rPr>
  </w:style>
  <w:style w:type="table" w:customStyle="1" w:styleId="22">
    <w:name w:val="Сетка таблицы2"/>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
    <w:name w:val="Нет списка1"/>
    <w:next w:val="a2"/>
    <w:uiPriority w:val="99"/>
    <w:semiHidden/>
    <w:unhideWhenUsed/>
    <w:rsid w:val="005E301A"/>
  </w:style>
  <w:style w:type="table" w:customStyle="1" w:styleId="130">
    <w:name w:val="Сетка таблицы13"/>
    <w:basedOn w:val="a1"/>
    <w:next w:val="a3"/>
    <w:uiPriority w:val="99"/>
    <w:rsid w:val="005E30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
    <w:name w:val="Заголовок1"/>
    <w:basedOn w:val="1"/>
    <w:qFormat/>
    <w:rsid w:val="005E301A"/>
    <w:pPr>
      <w:keepLines w:val="0"/>
      <w:widowControl w:val="0"/>
      <w:spacing w:before="0"/>
      <w:ind w:left="1134" w:right="1134" w:firstLine="0"/>
      <w:jc w:val="center"/>
    </w:pPr>
    <w:rPr>
      <w:rFonts w:ascii="Times New Roman" w:hAnsi="Times New Roman"/>
      <w:b w:val="0"/>
      <w:bCs w:val="0"/>
      <w:color w:val="auto"/>
      <w:lang w:eastAsia="ru-RU"/>
    </w:rPr>
  </w:style>
  <w:style w:type="table" w:customStyle="1" w:styleId="140">
    <w:name w:val="Сетка таблицы14"/>
    <w:basedOn w:val="a1"/>
    <w:next w:val="a3"/>
    <w:uiPriority w:val="59"/>
    <w:rsid w:val="005E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3"/>
    <w:uiPriority w:val="59"/>
    <w:rsid w:val="005E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3"/>
    <w:uiPriority w:val="59"/>
    <w:rsid w:val="005E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5E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E301A"/>
    <w:rPr>
      <w:rFonts w:ascii="Courier New" w:eastAsia="Times New Roman" w:hAnsi="Courier New" w:cs="Courier New"/>
      <w:sz w:val="20"/>
      <w:szCs w:val="20"/>
      <w:lang w:eastAsia="ru-RU"/>
    </w:rPr>
  </w:style>
  <w:style w:type="paragraph" w:customStyle="1" w:styleId="FORMATTEXT">
    <w:name w:val=".FORMATTEXT"/>
    <w:uiPriority w:val="99"/>
    <w:rsid w:val="005E30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5E301A"/>
    <w:pPr>
      <w:autoSpaceDE w:val="0"/>
      <w:autoSpaceDN w:val="0"/>
      <w:adjustRightInd w:val="0"/>
      <w:spacing w:after="0" w:line="240" w:lineRule="auto"/>
    </w:pPr>
    <w:rPr>
      <w:rFonts w:ascii="Calibri" w:hAnsi="Calibri" w:cs="Calibri"/>
      <w:color w:val="000000"/>
      <w:sz w:val="24"/>
      <w:szCs w:val="24"/>
    </w:rPr>
  </w:style>
  <w:style w:type="character" w:customStyle="1" w:styleId="itemtext1">
    <w:name w:val="itemtext1"/>
    <w:basedOn w:val="a0"/>
    <w:rsid w:val="005E301A"/>
    <w:rPr>
      <w:rFonts w:ascii="Segoe UI" w:hAnsi="Segoe UI" w:cs="Segoe UI" w:hint="default"/>
      <w:color w:val="000000"/>
      <w:sz w:val="20"/>
      <w:szCs w:val="20"/>
    </w:rPr>
  </w:style>
  <w:style w:type="paragraph" w:styleId="aff">
    <w:name w:val="Revision"/>
    <w:hidden/>
    <w:uiPriority w:val="99"/>
    <w:semiHidden/>
    <w:rsid w:val="005E301A"/>
    <w:pPr>
      <w:spacing w:after="0" w:line="240" w:lineRule="auto"/>
    </w:pPr>
    <w:rPr>
      <w:rFonts w:ascii="Times New Roman" w:eastAsia="Times New Roman" w:hAnsi="Times New Roman" w:cs="Calibri"/>
      <w:sz w:val="28"/>
    </w:rPr>
  </w:style>
  <w:style w:type="table" w:customStyle="1" w:styleId="220">
    <w:name w:val="Сетка таблицы22"/>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7"/>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2"/>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4"/>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5"/>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6"/>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7"/>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8"/>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9"/>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1"/>
    <w:next w:val="a3"/>
    <w:uiPriority w:val="59"/>
    <w:rsid w:val="005E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2"/>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3"/>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
    <w:name w:val="Сетка таблицы316"/>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7"/>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8"/>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9">
    <w:name w:val="Сетка таблицы319"/>
    <w:basedOn w:val="a1"/>
    <w:next w:val="a3"/>
    <w:uiPriority w:val="59"/>
    <w:rsid w:val="005E30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FollowedHyperlink"/>
    <w:basedOn w:val="a0"/>
    <w:uiPriority w:val="99"/>
    <w:semiHidden/>
    <w:unhideWhenUsed/>
    <w:rsid w:val="005E301A"/>
    <w:rPr>
      <w:color w:val="800080" w:themeColor="followedHyperlink"/>
      <w:u w:val="single"/>
    </w:rPr>
  </w:style>
  <w:style w:type="character" w:styleId="aff1">
    <w:name w:val="Placeholder Text"/>
    <w:basedOn w:val="a0"/>
    <w:uiPriority w:val="99"/>
    <w:semiHidden/>
    <w:rsid w:val="005E30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09CBC6E7B368B42C2DA398624CCD91C5F3018B08CA5FA27176501BDE84D4A18D50CB80E09CB77335B9x9G" TargetMode="External"/><Relationship Id="rId26" Type="http://schemas.openxmlformats.org/officeDocument/2006/relationships/footer" Target="footer4.xml"/><Relationship Id="rId39" Type="http://schemas.openxmlformats.org/officeDocument/2006/relationships/footer" Target="footer8.xml"/><Relationship Id="rId21" Type="http://schemas.openxmlformats.org/officeDocument/2006/relationships/hyperlink" Target="consultantplus://offline/ref=C9FD05899CB7B76946EEA75C424C3A0399BBC5A26A9FF4B991D3A71551A2DECEC2F621AD616A9B62K7l9I" TargetMode="External"/><Relationship Id="rId34" Type="http://schemas.openxmlformats.org/officeDocument/2006/relationships/hyperlink" Target="consultantplus://offline/ref=C9FD05899CB7B76946EEA75C424C3A0399BBC5A26A9FF4B991D3A71551A2DECEC2F621AD616A9B69K7lEI"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consultantplus://offline/ref=C9FD05899CB7B76946EEA75C424C3A0399BBC5A26A9FF4B991D3A71551A2DECEC2F621AD616A9B69K7lEI" TargetMode="External"/><Relationship Id="rId29" Type="http://schemas.openxmlformats.org/officeDocument/2006/relationships/footer" Target="footer6.xml"/><Relationship Id="rId41" Type="http://schemas.openxmlformats.org/officeDocument/2006/relationships/footer" Target="footer9.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consultantplus://offline/ref=C9FD05899CB7B76946EEA75C424C3A0399BBC5A26A9FF4B991D3A71551A2DECEC2F621AD616A9B62K7l9I" TargetMode="Externa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consultantplus://offline/ref=C9FD05899CB7B76946EEA75C424C3A0399BBC5A26A9FF4B991D3A71551A2DECEC2F621AD616A9B62K7l9I" TargetMode="External"/><Relationship Id="rId28" Type="http://schemas.openxmlformats.org/officeDocument/2006/relationships/header" Target="header6.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consultantplus://offline/ref=09CBC6E7B368B42C2DA398624CCD91C5F3018B08CA5FA27176501BDE84D4A18D50CB80E09CB77335B9x9G" TargetMode="External"/><Relationship Id="rId31" Type="http://schemas.openxmlformats.org/officeDocument/2006/relationships/hyperlink" Target="consultantplus://offline/ref=C9FD05899CB7B76946EEA75C424C3A0399BBC5A26A9FF4B991D3A71551A2DECEC2F621AD616A9B69K7lEI"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consultantplus://offline/ref=C9FD05899CB7B76946EEA75C424C3A0399BBC5A26A9FF4B991D3A71551A2DECEC2F621AD616A9B69K7lEI" TargetMode="External"/><Relationship Id="rId27" Type="http://schemas.openxmlformats.org/officeDocument/2006/relationships/footer" Target="footer5.xml"/><Relationship Id="rId30" Type="http://schemas.openxmlformats.org/officeDocument/2006/relationships/hyperlink" Target="consultantplus://offline/ref=09CBC6E7B368B42C2DA398624CCD91C5F3018B08CA5FA27176501BDE84D4A18D50CB80E09CB77335B9x9G" TargetMode="External"/><Relationship Id="rId35" Type="http://schemas.openxmlformats.org/officeDocument/2006/relationships/hyperlink" Target="consultantplus://offline/ref=C9FD05899CB7B76946EEA75C424C3A0399BBC5A26A9FF4B991D3A71551A2DECEC2F621AD616A9B62K7l9I"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consultantplus://offline/ref=CE3AD93F8A236C1980186AB99960F8962D8DFF09F37D6C3FA7E42255298A6D0FA414DBFC581DD56829C9I" TargetMode="External"/><Relationship Id="rId38"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2017-03-20T20:00:00+00:00</dateaddindb>
    <dateminusta xmlns="081b8c99-5a1b-4ba1-9a3e-0d0cea83319e" xsi:nil="true"/>
    <numik xmlns="af44e648-6311-40f1-ad37-1234555fd9ba">217</numik>
    <kind xmlns="e2080b48-eafa-461e-b501-38555d38caa1">79</kind>
    <num xmlns="af44e648-6311-40f1-ad37-1234555fd9ba">217</num>
    <beginactiondate xmlns="a853e5a8-fa1e-4dd3-a1b5-1604bfb35b05" xsi:nil="true"/>
    <approvaldate xmlns="081b8c99-5a1b-4ba1-9a3e-0d0cea83319e">2017-03-16T20:00:00+00:00</approvaldate>
    <bigtitle xmlns="a853e5a8-fa1e-4dd3-a1b5-1604bfb35b05">Об утверждении областной целевой программы «Развитие промышленности Ярославской области и повышение ее конкурентоспособности» на 2017 – 2020 годы</bigtitle>
    <NMinusta xmlns="081b8c99-5a1b-4ba1-9a3e-0d0cea83319e" xsi:nil="true"/>
    <link xmlns="a853e5a8-fa1e-4dd3-a1b5-1604bfb35b05" xsi:nil="true"/>
    <islastredaction xmlns="081b8c99-5a1b-4ba1-9a3e-0d0cea83319e">false</islastredaction>
    <enddate xmlns="081b8c99-5a1b-4ba1-9a3e-0d0cea83319e" xsi:nil="true"/>
    <publication xmlns="081b8c99-5a1b-4ba1-9a3e-0d0cea83319e" xsi:nil="true"/>
    <redactiondate xmlns="081b8c99-5a1b-4ba1-9a3e-0d0cea83319e" xsi:nil="true"/>
    <status xmlns="5256eb8c-d5dd-498a-ad6f-7fa801666f9a">35</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114</meaning>
    <lastredaction xmlns="a853e5a8-fa1e-4dd3-a1b5-1604bfb35b05">93295</lastredaction>
    <number xmlns="081b8c99-5a1b-4ba1-9a3e-0d0cea83319e">217-п</number>
    <dateedition xmlns="081b8c99-5a1b-4ba1-9a3e-0d0cea83319e" xsi:nil="true"/>
    <operinform xmlns="081b8c99-5a1b-4ba1-9a3e-0d0cea8331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D0BB6-27CA-410E-AF42-5571CDCB7799}"/>
</file>

<file path=customXml/itemProps2.xml><?xml version="1.0" encoding="utf-8"?>
<ds:datastoreItem xmlns:ds="http://schemas.openxmlformats.org/officeDocument/2006/customXml" ds:itemID="{C84AA6B1-B820-4615-9FFE-D4B99919C37A}"/>
</file>

<file path=customXml/itemProps3.xml><?xml version="1.0" encoding="utf-8"?>
<ds:datastoreItem xmlns:ds="http://schemas.openxmlformats.org/officeDocument/2006/customXml" ds:itemID="{AFB14CD7-5AAD-4674-B98B-BE295D998C3F}"/>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0</TotalTime>
  <Pages>8</Pages>
  <Words>18549</Words>
  <Characters>143389</Characters>
  <Application>Microsoft Office Word</Application>
  <DocSecurity>0</DocSecurity>
  <Lines>5974</Lines>
  <Paragraphs>2416</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159522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Администратор</cp:lastModifiedBy>
  <cp:revision>2</cp:revision>
  <cp:lastPrinted>2011-05-24T11:15:00Z</cp:lastPrinted>
  <dcterms:created xsi:type="dcterms:W3CDTF">2017-03-21T14:23:00Z</dcterms:created>
  <dcterms:modified xsi:type="dcterms:W3CDTF">2017-03-21T14:23:00Z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областной целевой программы "Развитие промышленности Ярославской области и повышение ее конкурентоспособности" на 2017 - 2020 годы</vt:lpwstr>
  </property>
  <property fmtid="{D5CDD505-2E9C-101B-9397-08002B2CF9AE}" pid="6" name="ContentTypeId">
    <vt:lpwstr>0x0101004652DC89D47FB74683366416A31888CB</vt:lpwstr>
  </property>
</Properties>
</file>