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00" w:type="pct"/>
        <w:tblLook w:val="00A0" w:firstRow="1" w:lastRow="0" w:firstColumn="1" w:lastColumn="0" w:noHBand="0" w:noVBand="0"/>
      </w:tblPr>
      <w:tblGrid>
        <w:gridCol w:w="9570"/>
      </w:tblGrid>
      <w:tr w:rsidR="001B6AAD" w:rsidRPr="006A65CC" w14:paraId="431100E9" w14:textId="77777777" w:rsidTr="00FC3720">
        <w:trPr>
          <w:trHeight w:val="225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31100E2" w14:textId="77777777" w:rsidR="00416B07" w:rsidRPr="00B566F4" w:rsidRDefault="00416B07" w:rsidP="00416B07">
            <w:pPr>
              <w:jc w:val="center"/>
              <w:rPr>
                <w:b/>
                <w:sz w:val="32"/>
                <w:szCs w:val="32"/>
              </w:rPr>
            </w:pPr>
            <w:r w:rsidRPr="00B566F4">
              <w:rPr>
                <w:b/>
                <w:sz w:val="32"/>
                <w:szCs w:val="32"/>
              </w:rPr>
              <w:t>ПРАВИТЕЛЬСТВО ЯРОСЛАВСКОЙ ОБЛАСТИ</w:t>
            </w:r>
          </w:p>
          <w:p w14:paraId="431100E3" w14:textId="77777777" w:rsidR="00416B07" w:rsidRPr="00B566F4" w:rsidRDefault="00416B07" w:rsidP="00416B07">
            <w:pPr>
              <w:jc w:val="center"/>
              <w:rPr>
                <w:b/>
                <w:sz w:val="32"/>
                <w:szCs w:val="32"/>
              </w:rPr>
            </w:pPr>
          </w:p>
          <w:p w14:paraId="431100E4" w14:textId="77777777" w:rsidR="00416B07" w:rsidRPr="00B566F4" w:rsidRDefault="00416B07" w:rsidP="00416B07">
            <w:pPr>
              <w:jc w:val="center"/>
              <w:rPr>
                <w:sz w:val="32"/>
                <w:szCs w:val="32"/>
              </w:rPr>
            </w:pPr>
            <w:r w:rsidRPr="00B566F4">
              <w:rPr>
                <w:b/>
                <w:sz w:val="32"/>
                <w:szCs w:val="32"/>
              </w:rPr>
              <w:t>ПОСТАНОВЛЕНИЕ</w:t>
            </w:r>
          </w:p>
          <w:p w14:paraId="431100E5" w14:textId="77777777" w:rsidR="00416B07" w:rsidRPr="00647900" w:rsidRDefault="00416B07" w:rsidP="00416B07">
            <w:pPr>
              <w:jc w:val="both"/>
              <w:rPr>
                <w:rFonts w:cs="Times New Roman"/>
                <w:szCs w:val="28"/>
              </w:rPr>
            </w:pPr>
          </w:p>
          <w:p w14:paraId="431100E6" w14:textId="77777777" w:rsidR="00416B07" w:rsidRDefault="00416B07" w:rsidP="00416B0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22.08.2016 № 974-п</w:t>
            </w:r>
          </w:p>
          <w:p w14:paraId="431100E7" w14:textId="77777777" w:rsidR="00416B07" w:rsidRDefault="00416B07" w:rsidP="00416B07">
            <w:pPr>
              <w:ind w:right="5101"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г. Ярославль</w:t>
            </w:r>
          </w:p>
          <w:p w14:paraId="431100E8" w14:textId="77777777"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14:paraId="431100ED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431100EE" w14:textId="77777777"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14:paraId="431100EF" w14:textId="77777777" w:rsidR="001B6AAD" w:rsidRDefault="00FC6B7B" w:rsidP="00F24227">
      <w:pPr>
        <w:ind w:right="5101" w:firstLine="0"/>
        <w:rPr>
          <w:rFonts w:cs="Times New Roman"/>
          <w:szCs w:val="28"/>
        </w:rPr>
      </w:pPr>
      <w:fldSimple w:instr=" DOCPROPERTY &quot;Содержание&quot; \* MERGEFORMAT ">
        <w:r w:rsidR="008F7D07">
          <w:rPr>
            <w:rFonts w:cs="Times New Roman"/>
            <w:szCs w:val="28"/>
          </w:rPr>
          <w:t>О внесении изменений в постановление Правительства области от 30.05.2014 № 524-п</w:t>
        </w:r>
      </w:fldSimple>
      <w:r w:rsidR="00260038">
        <w:rPr>
          <w:rFonts w:cs="Times New Roman"/>
          <w:szCs w:val="28"/>
        </w:rPr>
        <w:t xml:space="preserve"> </w:t>
      </w:r>
    </w:p>
    <w:p w14:paraId="2C9450C9" w14:textId="77777777" w:rsidR="00C06555" w:rsidRPr="00C06555" w:rsidRDefault="00C06555" w:rsidP="00C06555">
      <w:pPr>
        <w:ind w:right="-2" w:firstLine="0"/>
        <w:jc w:val="both"/>
        <w:rPr>
          <w:rFonts w:cs="Times New Roman"/>
          <w:szCs w:val="28"/>
        </w:rPr>
      </w:pPr>
      <w:bookmarkStart w:id="0" w:name="_GoBack"/>
      <w:bookmarkEnd w:id="0"/>
      <w:r w:rsidRPr="00C06555">
        <w:rPr>
          <w:rFonts w:cs="Times New Roman"/>
          <w:szCs w:val="28"/>
        </w:rPr>
        <w:t>(утратило силу согласно постановлению</w:t>
      </w:r>
    </w:p>
    <w:p w14:paraId="431100F0" w14:textId="50EBF84C" w:rsidR="001B6AAD" w:rsidRDefault="00C06555" w:rsidP="00C06555">
      <w:pPr>
        <w:ind w:right="-2" w:firstLine="0"/>
        <w:jc w:val="both"/>
        <w:rPr>
          <w:rFonts w:cs="Times New Roman"/>
          <w:szCs w:val="28"/>
        </w:rPr>
      </w:pPr>
      <w:r w:rsidRPr="00C06555">
        <w:rPr>
          <w:rFonts w:cs="Times New Roman"/>
          <w:szCs w:val="28"/>
        </w:rPr>
        <w:t xml:space="preserve"> Правительства области от 30.03.2021 № 169-п)</w:t>
      </w:r>
    </w:p>
    <w:p w14:paraId="431100F1" w14:textId="77777777"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14:paraId="431100F2" w14:textId="77777777" w:rsidR="001B6AAD" w:rsidRPr="003F2728" w:rsidRDefault="00B3075C" w:rsidP="00AC1C5F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целях приведения нормативных правовых актов Ярославской области </w:t>
      </w:r>
      <w:r w:rsidR="00486FF8">
        <w:rPr>
          <w:rFonts w:cs="Times New Roman"/>
          <w:szCs w:val="28"/>
        </w:rPr>
        <w:t xml:space="preserve">в соответствие с </w:t>
      </w:r>
      <w:r w:rsidR="00AC1C5F">
        <w:rPr>
          <w:rFonts w:cs="Times New Roman"/>
          <w:szCs w:val="28"/>
        </w:rPr>
        <w:t>действующ</w:t>
      </w:r>
      <w:r w:rsidR="00486FF8">
        <w:rPr>
          <w:rFonts w:cs="Times New Roman"/>
          <w:szCs w:val="28"/>
        </w:rPr>
        <w:t>им</w:t>
      </w:r>
      <w:r w:rsidR="00AC1C5F">
        <w:rPr>
          <w:rFonts w:cs="Times New Roman"/>
          <w:szCs w:val="28"/>
        </w:rPr>
        <w:t xml:space="preserve"> законодательств</w:t>
      </w:r>
      <w:r w:rsidR="00486FF8">
        <w:rPr>
          <w:rFonts w:cs="Times New Roman"/>
          <w:szCs w:val="28"/>
        </w:rPr>
        <w:t>ом</w:t>
      </w:r>
    </w:p>
    <w:p w14:paraId="431100F3" w14:textId="77777777" w:rsidR="001B6AAD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431100F4" w14:textId="77777777" w:rsidR="00B3075C" w:rsidRDefault="00B3075C" w:rsidP="00AC1C5F">
      <w:pPr>
        <w:ind w:right="-1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8F7D07">
        <w:rPr>
          <w:rFonts w:cs="Times New Roman"/>
          <w:szCs w:val="28"/>
        </w:rPr>
        <w:t>1</w:t>
      </w:r>
      <w:r w:rsidR="00376E46">
        <w:rPr>
          <w:rFonts w:cs="Times New Roman"/>
          <w:szCs w:val="28"/>
        </w:rPr>
        <w:t>. </w:t>
      </w:r>
      <w:r>
        <w:rPr>
          <w:rFonts w:cs="Times New Roman"/>
          <w:szCs w:val="28"/>
        </w:rPr>
        <w:t xml:space="preserve">Внести в </w:t>
      </w:r>
      <w:r w:rsidR="006F2A35">
        <w:rPr>
          <w:rFonts w:cs="Times New Roman"/>
          <w:szCs w:val="28"/>
        </w:rPr>
        <w:t>г</w:t>
      </w:r>
      <w:r>
        <w:rPr>
          <w:rFonts w:cs="Times New Roman"/>
          <w:szCs w:val="28"/>
        </w:rPr>
        <w:t>осударственную программу Ярославской области «Развитие образования и молодежная политика в Ярославской области» на 2014</w:t>
      </w:r>
      <w:r w:rsidR="006576B9">
        <w:rPr>
          <w:rFonts w:cs="Times New Roman"/>
          <w:szCs w:val="28"/>
        </w:rPr>
        <w:t xml:space="preserve"> – </w:t>
      </w:r>
      <w:r>
        <w:rPr>
          <w:rFonts w:cs="Times New Roman"/>
          <w:szCs w:val="28"/>
        </w:rPr>
        <w:t>2020 годы, утвержденную постановлением Правительства области от 30.</w:t>
      </w:r>
      <w:r w:rsidR="00AC1C5F">
        <w:rPr>
          <w:rFonts w:cs="Times New Roman"/>
          <w:szCs w:val="28"/>
        </w:rPr>
        <w:t>05</w:t>
      </w:r>
      <w:r>
        <w:rPr>
          <w:rFonts w:cs="Times New Roman"/>
          <w:szCs w:val="28"/>
        </w:rPr>
        <w:t>.2014 № 524-п</w:t>
      </w:r>
      <w:r w:rsidR="00AC1C5F">
        <w:rPr>
          <w:rFonts w:cs="Times New Roman"/>
          <w:szCs w:val="28"/>
        </w:rPr>
        <w:t xml:space="preserve"> «</w:t>
      </w:r>
      <w:r w:rsidR="00AC1C5F" w:rsidRPr="003D768A">
        <w:rPr>
          <w:rFonts w:cs="Times New Roman"/>
          <w:szCs w:val="28"/>
        </w:rPr>
        <w:t>Об утверждении государственной</w:t>
      </w:r>
      <w:r w:rsidR="006576B9">
        <w:rPr>
          <w:rFonts w:cs="Times New Roman"/>
          <w:szCs w:val="28"/>
        </w:rPr>
        <w:t xml:space="preserve"> </w:t>
      </w:r>
      <w:r w:rsidR="00AC1C5F">
        <w:rPr>
          <w:rFonts w:cs="Times New Roman"/>
          <w:szCs w:val="28"/>
        </w:rPr>
        <w:t>программы Ярославской области «</w:t>
      </w:r>
      <w:r w:rsidR="00AC1C5F" w:rsidRPr="003D768A">
        <w:rPr>
          <w:rFonts w:cs="Times New Roman"/>
          <w:szCs w:val="28"/>
        </w:rPr>
        <w:t>Развитие образования и молодежн</w:t>
      </w:r>
      <w:r w:rsidR="00AC1C5F">
        <w:rPr>
          <w:rFonts w:cs="Times New Roman"/>
          <w:szCs w:val="28"/>
        </w:rPr>
        <w:t>ая политика в Ярославской области»</w:t>
      </w:r>
      <w:r w:rsidR="006576B9">
        <w:rPr>
          <w:rFonts w:cs="Times New Roman"/>
          <w:szCs w:val="28"/>
        </w:rPr>
        <w:t xml:space="preserve"> </w:t>
      </w:r>
      <w:r w:rsidR="00AC1C5F">
        <w:rPr>
          <w:rFonts w:cs="Times New Roman"/>
          <w:szCs w:val="28"/>
        </w:rPr>
        <w:t xml:space="preserve">на 2014 – 2020 </w:t>
      </w:r>
      <w:r w:rsidR="00AC1C5F" w:rsidRPr="003D768A">
        <w:rPr>
          <w:rFonts w:cs="Times New Roman"/>
          <w:szCs w:val="28"/>
        </w:rPr>
        <w:t>годы</w:t>
      </w:r>
      <w:r w:rsidR="006F2A35">
        <w:rPr>
          <w:rFonts w:cs="Times New Roman"/>
          <w:szCs w:val="28"/>
        </w:rPr>
        <w:t>»</w:t>
      </w:r>
      <w:r w:rsidR="00AC1C5F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изменения согласно приложению.</w:t>
      </w:r>
    </w:p>
    <w:p w14:paraId="431100F5" w14:textId="77777777" w:rsidR="00B3075C" w:rsidRPr="00B3075C" w:rsidRDefault="00B3075C" w:rsidP="00B3075C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8F7D07">
        <w:rPr>
          <w:rFonts w:cs="Times New Roman"/>
          <w:szCs w:val="28"/>
        </w:rPr>
        <w:t xml:space="preserve">2. </w:t>
      </w:r>
      <w:r>
        <w:rPr>
          <w:rFonts w:cs="Times New Roman"/>
          <w:szCs w:val="28"/>
        </w:rPr>
        <w:t>Постановление вступает в силу с момента подписания.</w:t>
      </w:r>
    </w:p>
    <w:p w14:paraId="431100F6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431100F7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431100F8" w14:textId="77777777" w:rsidR="00BB38FE" w:rsidRDefault="00BB38FE" w:rsidP="00BB38FE">
      <w:pPr>
        <w:jc w:val="both"/>
        <w:rPr>
          <w:rFonts w:cs="Times New Roman"/>
          <w:szCs w:val="28"/>
        </w:rPr>
      </w:pPr>
    </w:p>
    <w:p w14:paraId="431100F9" w14:textId="77777777" w:rsidR="00376E46" w:rsidRDefault="00376E46" w:rsidP="00376E46">
      <w:pPr>
        <w:ind w:firstLine="0"/>
      </w:pPr>
      <w:r>
        <w:t>Исполняющий</w:t>
      </w:r>
    </w:p>
    <w:p w14:paraId="431100FA" w14:textId="77777777" w:rsidR="00376E46" w:rsidRDefault="00376E46" w:rsidP="00376E46">
      <w:pPr>
        <w:ind w:firstLine="0"/>
      </w:pPr>
      <w:r>
        <w:t>обязанности Председателя</w:t>
      </w:r>
    </w:p>
    <w:p w14:paraId="431100FB" w14:textId="77777777" w:rsidR="00BB38FE" w:rsidRPr="003D1E8D" w:rsidRDefault="00376E46" w:rsidP="00376E46">
      <w:pPr>
        <w:tabs>
          <w:tab w:val="right" w:pos="8931"/>
        </w:tabs>
        <w:ind w:firstLine="0"/>
        <w:jc w:val="both"/>
      </w:pPr>
      <w:r>
        <w:t>Правительства области</w:t>
      </w:r>
      <w:r>
        <w:tab/>
        <w:t xml:space="preserve">                                                                 А.Л. Князьков</w:t>
      </w:r>
    </w:p>
    <w:p w14:paraId="431100FC" w14:textId="77777777" w:rsidR="00FC3720" w:rsidRDefault="00FC3720" w:rsidP="00FC3720">
      <w:pPr>
        <w:jc w:val="both"/>
      </w:pPr>
      <w:r>
        <w:br/>
      </w:r>
    </w:p>
    <w:p w14:paraId="431100FD" w14:textId="77777777" w:rsidR="00FC3720" w:rsidRDefault="00FC3720">
      <w:pPr>
        <w:spacing w:after="200" w:line="276" w:lineRule="auto"/>
        <w:ind w:firstLine="0"/>
      </w:pPr>
      <w:r>
        <w:br w:type="page"/>
      </w:r>
    </w:p>
    <w:p w14:paraId="431100FE" w14:textId="77777777" w:rsidR="00FC3720" w:rsidRPr="00FC3720" w:rsidRDefault="00FC3720" w:rsidP="00FC3720">
      <w:pPr>
        <w:ind w:left="5103"/>
        <w:contextualSpacing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lastRenderedPageBreak/>
        <w:t xml:space="preserve">Приложение </w:t>
      </w:r>
    </w:p>
    <w:p w14:paraId="431100FF" w14:textId="77777777" w:rsidR="00FC3720" w:rsidRPr="00FC3720" w:rsidRDefault="00FC3720" w:rsidP="00FC3720">
      <w:pPr>
        <w:ind w:left="5103"/>
        <w:contextualSpacing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к постановлению</w:t>
      </w:r>
    </w:p>
    <w:p w14:paraId="43110100" w14:textId="77777777" w:rsidR="00FC3720" w:rsidRPr="00FC3720" w:rsidRDefault="00FC3720" w:rsidP="00FC3720">
      <w:pPr>
        <w:ind w:left="5812" w:firstLine="0"/>
        <w:contextualSpacing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Правительства области</w:t>
      </w:r>
      <w:r w:rsidRPr="00FC3720">
        <w:rPr>
          <w:rFonts w:cs="Times New Roman"/>
          <w:szCs w:val="28"/>
        </w:rPr>
        <w:br/>
        <w:t>от 22.08.2016 № 974-п</w:t>
      </w:r>
    </w:p>
    <w:p w14:paraId="43110101" w14:textId="77777777" w:rsidR="00FC3720" w:rsidRPr="00FC3720" w:rsidRDefault="00FC3720" w:rsidP="00FC3720">
      <w:pPr>
        <w:ind w:left="5103"/>
        <w:contextualSpacing/>
        <w:rPr>
          <w:rFonts w:cs="Times New Roman"/>
          <w:szCs w:val="28"/>
        </w:rPr>
      </w:pPr>
    </w:p>
    <w:p w14:paraId="43110102" w14:textId="77777777" w:rsidR="00FC3720" w:rsidRPr="00FC3720" w:rsidRDefault="00FC3720" w:rsidP="00FC3720">
      <w:pPr>
        <w:ind w:left="5103"/>
        <w:contextualSpacing/>
        <w:rPr>
          <w:rFonts w:cs="Times New Roman"/>
          <w:szCs w:val="28"/>
        </w:rPr>
      </w:pPr>
    </w:p>
    <w:p w14:paraId="43110103" w14:textId="77777777" w:rsidR="00FC3720" w:rsidRPr="00FC3720" w:rsidRDefault="00FC3720" w:rsidP="00FC3720">
      <w:pPr>
        <w:ind w:firstLine="0"/>
        <w:contextualSpacing/>
        <w:jc w:val="center"/>
        <w:rPr>
          <w:rFonts w:cs="Times New Roman"/>
          <w:szCs w:val="28"/>
        </w:rPr>
      </w:pPr>
      <w:r w:rsidRPr="00FC3720">
        <w:rPr>
          <w:rFonts w:cs="Times New Roman"/>
          <w:b/>
          <w:szCs w:val="28"/>
        </w:rPr>
        <w:t>ИЗМЕНЕНИЯ,</w:t>
      </w:r>
    </w:p>
    <w:p w14:paraId="43110104" w14:textId="77777777" w:rsidR="00FC3720" w:rsidRPr="00FC3720" w:rsidRDefault="00FC3720" w:rsidP="00FC3720">
      <w:pPr>
        <w:ind w:firstLine="0"/>
        <w:contextualSpacing/>
        <w:jc w:val="center"/>
        <w:rPr>
          <w:rFonts w:cs="Times New Roman"/>
          <w:b/>
          <w:szCs w:val="28"/>
        </w:rPr>
      </w:pPr>
      <w:r w:rsidRPr="00FC3720">
        <w:rPr>
          <w:rFonts w:cs="Times New Roman"/>
          <w:b/>
          <w:szCs w:val="28"/>
        </w:rPr>
        <w:t xml:space="preserve">вносимые в государственную программу Ярославской области </w:t>
      </w:r>
    </w:p>
    <w:p w14:paraId="43110105" w14:textId="77777777" w:rsidR="00FC3720" w:rsidRPr="00FC3720" w:rsidRDefault="00FC3720" w:rsidP="00FC3720">
      <w:pPr>
        <w:ind w:firstLine="0"/>
        <w:contextualSpacing/>
        <w:jc w:val="center"/>
        <w:rPr>
          <w:rFonts w:cs="Times New Roman"/>
          <w:b/>
          <w:szCs w:val="28"/>
        </w:rPr>
      </w:pPr>
      <w:r w:rsidRPr="00FC3720">
        <w:rPr>
          <w:rFonts w:cs="Times New Roman"/>
          <w:b/>
          <w:szCs w:val="28"/>
        </w:rPr>
        <w:t>«Развитие образования и молодежная политика в Ярославской области» на 2014 – 2020 годы</w:t>
      </w:r>
    </w:p>
    <w:p w14:paraId="43110106" w14:textId="77777777" w:rsidR="00FC3720" w:rsidRPr="00FC3720" w:rsidRDefault="00FC3720" w:rsidP="00FC3720">
      <w:pPr>
        <w:ind w:firstLine="851"/>
        <w:contextualSpacing/>
        <w:jc w:val="center"/>
        <w:rPr>
          <w:rFonts w:cs="Times New Roman"/>
          <w:b/>
          <w:szCs w:val="28"/>
        </w:rPr>
      </w:pPr>
    </w:p>
    <w:p w14:paraId="43110107" w14:textId="77777777" w:rsidR="00FC3720" w:rsidRPr="00FC3720" w:rsidRDefault="00FC3720" w:rsidP="00FC3720">
      <w:pPr>
        <w:tabs>
          <w:tab w:val="left" w:pos="993"/>
        </w:tabs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1. Паспорт Государственной программы изложить в следующей редакции:</w:t>
      </w:r>
    </w:p>
    <w:p w14:paraId="43110108" w14:textId="77777777" w:rsidR="00FC3720" w:rsidRPr="00FC3720" w:rsidRDefault="00FC3720" w:rsidP="00FC3720">
      <w:pPr>
        <w:tabs>
          <w:tab w:val="left" w:pos="993"/>
        </w:tabs>
        <w:contextualSpacing/>
        <w:jc w:val="both"/>
        <w:rPr>
          <w:rFonts w:cs="Times New Roman"/>
          <w:szCs w:val="28"/>
        </w:rPr>
      </w:pPr>
    </w:p>
    <w:p w14:paraId="43110109" w14:textId="77777777" w:rsidR="00FC3720" w:rsidRPr="00FC3720" w:rsidRDefault="00FC3720" w:rsidP="00FC3720">
      <w:pPr>
        <w:ind w:firstLine="0"/>
        <w:contextualSpacing/>
        <w:jc w:val="center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«Паспорт Государственной программы</w:t>
      </w:r>
    </w:p>
    <w:p w14:paraId="4311010A" w14:textId="77777777" w:rsidR="00FC3720" w:rsidRPr="00FC3720" w:rsidRDefault="00FC3720" w:rsidP="00FC3720">
      <w:pPr>
        <w:ind w:firstLine="0"/>
        <w:contextualSpacing/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3"/>
      </w:tblGrid>
      <w:tr w:rsidR="00FC3720" w:rsidRPr="00FC3720" w14:paraId="4311010E" w14:textId="77777777" w:rsidTr="00FC3720">
        <w:trPr>
          <w:trHeight w:val="20"/>
        </w:trPr>
        <w:tc>
          <w:tcPr>
            <w:tcW w:w="1686" w:type="pct"/>
          </w:tcPr>
          <w:p w14:paraId="4311010B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Ответственный исполнитель  Государственной программы</w:t>
            </w:r>
          </w:p>
        </w:tc>
        <w:tc>
          <w:tcPr>
            <w:tcW w:w="3314" w:type="pct"/>
          </w:tcPr>
          <w:p w14:paraId="4311010C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 xml:space="preserve">департамент образования Ярославской области, </w:t>
            </w:r>
          </w:p>
          <w:p w14:paraId="4311010D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rFonts w:cs="Times New Roman"/>
                <w:szCs w:val="28"/>
              </w:rPr>
              <w:t>директор департамента образования Ярославской области Лобода И.В., тел. (4852) 40-18-95</w:t>
            </w:r>
          </w:p>
        </w:tc>
      </w:tr>
      <w:tr w:rsidR="00FC3720" w:rsidRPr="00FC3720" w14:paraId="43110111" w14:textId="77777777" w:rsidTr="00FC3720">
        <w:trPr>
          <w:trHeight w:val="20"/>
        </w:trPr>
        <w:tc>
          <w:tcPr>
            <w:tcW w:w="1686" w:type="pct"/>
          </w:tcPr>
          <w:p w14:paraId="4311010F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textAlignment w:val="baseline"/>
              <w:rPr>
                <w:bCs/>
                <w:szCs w:val="28"/>
              </w:rPr>
            </w:pPr>
            <w:r w:rsidRPr="00FC3720">
              <w:rPr>
                <w:szCs w:val="28"/>
              </w:rPr>
              <w:t>Куратор Государственной программы</w:t>
            </w:r>
          </w:p>
        </w:tc>
        <w:tc>
          <w:tcPr>
            <w:tcW w:w="3314" w:type="pct"/>
          </w:tcPr>
          <w:p w14:paraId="43110110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rFonts w:cs="Times New Roman"/>
                <w:szCs w:val="28"/>
              </w:rPr>
              <w:t>заместитель председателя Правительства области Нечаев А.В., тел. (4852) 40-14-83</w:t>
            </w:r>
          </w:p>
        </w:tc>
      </w:tr>
      <w:tr w:rsidR="00FC3720" w:rsidRPr="00FC3720" w14:paraId="43110114" w14:textId="77777777" w:rsidTr="00FC3720">
        <w:trPr>
          <w:trHeight w:val="20"/>
        </w:trPr>
        <w:tc>
          <w:tcPr>
            <w:tcW w:w="1686" w:type="pct"/>
          </w:tcPr>
          <w:p w14:paraId="43110112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textAlignment w:val="baseline"/>
              <w:rPr>
                <w:bCs/>
                <w:szCs w:val="28"/>
              </w:rPr>
            </w:pPr>
            <w:r w:rsidRPr="00FC3720">
              <w:rPr>
                <w:szCs w:val="28"/>
              </w:rPr>
              <w:t>Сроки реализации Государственной программы</w:t>
            </w:r>
          </w:p>
        </w:tc>
        <w:tc>
          <w:tcPr>
            <w:tcW w:w="3314" w:type="pct"/>
          </w:tcPr>
          <w:p w14:paraId="43110113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szCs w:val="28"/>
              </w:rPr>
              <w:t>2014 – 2020 годы</w:t>
            </w:r>
          </w:p>
        </w:tc>
      </w:tr>
      <w:tr w:rsidR="00FC3720" w:rsidRPr="00FC3720" w14:paraId="43110119" w14:textId="77777777" w:rsidTr="00FC3720">
        <w:trPr>
          <w:trHeight w:val="20"/>
        </w:trPr>
        <w:tc>
          <w:tcPr>
            <w:tcW w:w="1686" w:type="pct"/>
          </w:tcPr>
          <w:p w14:paraId="43110115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Цели Государственной программы</w:t>
            </w:r>
          </w:p>
          <w:p w14:paraId="43110116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textAlignment w:val="baseline"/>
              <w:rPr>
                <w:bCs/>
                <w:szCs w:val="28"/>
              </w:rPr>
            </w:pPr>
          </w:p>
        </w:tc>
        <w:tc>
          <w:tcPr>
            <w:tcW w:w="3314" w:type="pct"/>
          </w:tcPr>
          <w:p w14:paraId="43110117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szCs w:val="28"/>
              </w:rPr>
            </w:pPr>
            <w:r w:rsidRPr="00FC3720">
              <w:rPr>
                <w:szCs w:val="28"/>
              </w:rPr>
              <w:t>- обеспечение высокого качества регионального  образования в соответствии с меняющимися запросами населения и перспективными задачами развития экономики региона;</w:t>
            </w:r>
          </w:p>
          <w:p w14:paraId="43110118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szCs w:val="28"/>
              </w:rPr>
              <w:t>- повышение эффективности реализации молодежной политики в интересах инновационного социально ориентированного развития региона</w:t>
            </w:r>
          </w:p>
        </w:tc>
      </w:tr>
      <w:tr w:rsidR="00FC3720" w:rsidRPr="00FC3720" w14:paraId="43110125" w14:textId="77777777" w:rsidTr="00FC3720">
        <w:trPr>
          <w:trHeight w:val="346"/>
        </w:trPr>
        <w:tc>
          <w:tcPr>
            <w:tcW w:w="1686" w:type="pct"/>
          </w:tcPr>
          <w:p w14:paraId="4311011A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Объём финансирования Государственной программы за счет всех источников</w:t>
            </w:r>
          </w:p>
        </w:tc>
        <w:tc>
          <w:tcPr>
            <w:tcW w:w="3314" w:type="pct"/>
          </w:tcPr>
          <w:p w14:paraId="4311011B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всего по Государственной программе: </w:t>
            </w:r>
          </w:p>
          <w:p w14:paraId="4311011C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112 886,23 млн. рублей, в том числе:</w:t>
            </w:r>
          </w:p>
          <w:p w14:paraId="4311011D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2014 год – 16 750,03 млн. рублей;</w:t>
            </w:r>
          </w:p>
          <w:p w14:paraId="4311011E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2015 год – 15 446,99 млн. рублей;</w:t>
            </w:r>
          </w:p>
          <w:p w14:paraId="4311011F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2016 год – 14 453,84 млн. рублей;</w:t>
            </w:r>
          </w:p>
          <w:p w14:paraId="43110120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2017 год – 14 724,36 млн. рублей;</w:t>
            </w:r>
          </w:p>
          <w:p w14:paraId="43110121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2018 год – 14 183,63 млн. рублей;</w:t>
            </w:r>
          </w:p>
          <w:p w14:paraId="43110122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ожидаемые объемы финансирования: </w:t>
            </w:r>
          </w:p>
          <w:p w14:paraId="43110123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2019  год –18 120,08 млн. рублей;</w:t>
            </w:r>
          </w:p>
          <w:p w14:paraId="43110124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2020 год – 19 207,29 млн. рублей </w:t>
            </w:r>
          </w:p>
        </w:tc>
      </w:tr>
      <w:tr w:rsidR="00FC3720" w:rsidRPr="00FC3720" w14:paraId="43110127" w14:textId="77777777" w:rsidTr="00FC3720">
        <w:trPr>
          <w:trHeight w:val="346"/>
        </w:trPr>
        <w:tc>
          <w:tcPr>
            <w:tcW w:w="5000" w:type="pct"/>
            <w:gridSpan w:val="2"/>
          </w:tcPr>
          <w:p w14:paraId="43110126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lastRenderedPageBreak/>
              <w:t>Перечень подпрограмм и основных мероприятий, входящих в состав Государственной программы:</w:t>
            </w:r>
          </w:p>
        </w:tc>
      </w:tr>
      <w:tr w:rsidR="00FC3720" w:rsidRPr="00FC3720" w14:paraId="4311012A" w14:textId="77777777" w:rsidTr="00FC3720">
        <w:trPr>
          <w:trHeight w:val="20"/>
        </w:trPr>
        <w:tc>
          <w:tcPr>
            <w:tcW w:w="1686" w:type="pct"/>
            <w:shd w:val="clear" w:color="auto" w:fill="auto"/>
          </w:tcPr>
          <w:p w14:paraId="43110128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Ведомственная целевая программа департамента образования Ярославской области  на соответствующий год</w:t>
            </w:r>
          </w:p>
        </w:tc>
        <w:tc>
          <w:tcPr>
            <w:tcW w:w="3314" w:type="pct"/>
          </w:tcPr>
          <w:p w14:paraId="43110129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szCs w:val="28"/>
              </w:rPr>
            </w:pPr>
            <w:r w:rsidRPr="00FC3720">
              <w:rPr>
                <w:rFonts w:cs="Times New Roman"/>
                <w:szCs w:val="28"/>
              </w:rPr>
              <w:t>департамент образования Ярославской области, директор департамента образования Ярославской области Лобода И.В., тел. (4852) 40-18-95</w:t>
            </w:r>
          </w:p>
        </w:tc>
      </w:tr>
      <w:tr w:rsidR="00FC3720" w:rsidRPr="00FC3720" w14:paraId="4311012E" w14:textId="77777777" w:rsidTr="00FC3720">
        <w:trPr>
          <w:trHeight w:val="20"/>
        </w:trPr>
        <w:tc>
          <w:tcPr>
            <w:tcW w:w="1686" w:type="pct"/>
            <w:shd w:val="clear" w:color="auto" w:fill="auto"/>
          </w:tcPr>
          <w:p w14:paraId="4311012B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 xml:space="preserve">Областная целевая программа «Обеспечение доступности дошкольного образования в Ярославской области» </w:t>
            </w:r>
          </w:p>
        </w:tc>
        <w:tc>
          <w:tcPr>
            <w:tcW w:w="3314" w:type="pct"/>
          </w:tcPr>
          <w:p w14:paraId="4311012C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szCs w:val="28"/>
              </w:rPr>
            </w:pPr>
            <w:r w:rsidRPr="00FC3720">
              <w:rPr>
                <w:szCs w:val="28"/>
              </w:rPr>
              <w:t xml:space="preserve">департамент образования Ярославской области, первый заместитель директора департамента образования Ярославской области Калугина О.Ю., </w:t>
            </w:r>
          </w:p>
          <w:p w14:paraId="4311012D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spacing w:val="-6"/>
                <w:szCs w:val="28"/>
              </w:rPr>
              <w:t>тел.  (4852) 72-83-81</w:t>
            </w:r>
          </w:p>
        </w:tc>
      </w:tr>
      <w:tr w:rsidR="00FC3720" w:rsidRPr="00FC3720" w14:paraId="43110132" w14:textId="77777777" w:rsidTr="00FC3720">
        <w:trPr>
          <w:trHeight w:val="20"/>
        </w:trPr>
        <w:tc>
          <w:tcPr>
            <w:tcW w:w="1686" w:type="pct"/>
            <w:shd w:val="clear" w:color="auto" w:fill="auto"/>
          </w:tcPr>
          <w:p w14:paraId="4311012F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 xml:space="preserve">Областная целевая программа «Развитие материально-технической базы общеобразовательных учреждений Ярославской области» </w:t>
            </w:r>
          </w:p>
        </w:tc>
        <w:tc>
          <w:tcPr>
            <w:tcW w:w="3314" w:type="pct"/>
          </w:tcPr>
          <w:p w14:paraId="43110130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 xml:space="preserve">департамент образования Ярославской области, первый заместитель директора департамента образования Ярославской области Калугина О.Ю., </w:t>
            </w:r>
          </w:p>
          <w:p w14:paraId="43110131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тел.  (4852) 72-83-81</w:t>
            </w:r>
          </w:p>
        </w:tc>
      </w:tr>
      <w:tr w:rsidR="00FC3720" w:rsidRPr="00FC3720" w14:paraId="43110136" w14:textId="77777777" w:rsidTr="00FC3720">
        <w:trPr>
          <w:trHeight w:val="20"/>
        </w:trPr>
        <w:tc>
          <w:tcPr>
            <w:tcW w:w="1686" w:type="pct"/>
            <w:shd w:val="clear" w:color="auto" w:fill="auto"/>
          </w:tcPr>
          <w:p w14:paraId="43110133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 xml:space="preserve">Областная целевая программа «Модернизация профессионального образования в соответствии с приоритетными направлениями развития экономики Ярославской области» </w:t>
            </w:r>
          </w:p>
        </w:tc>
        <w:tc>
          <w:tcPr>
            <w:tcW w:w="3314" w:type="pct"/>
          </w:tcPr>
          <w:p w14:paraId="43110134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департамент образования Ярославской области,</w:t>
            </w:r>
          </w:p>
          <w:p w14:paraId="43110135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rFonts w:cs="Times New Roman"/>
                <w:szCs w:val="28"/>
              </w:rPr>
              <w:t>директор департамента образования Ярославской области Лобода И.В., тел. (4852) 40-18-95</w:t>
            </w:r>
          </w:p>
        </w:tc>
      </w:tr>
      <w:tr w:rsidR="00FC3720" w:rsidRPr="00FC3720" w14:paraId="4311013A" w14:textId="77777777" w:rsidTr="00FC3720">
        <w:trPr>
          <w:trHeight w:val="20"/>
        </w:trPr>
        <w:tc>
          <w:tcPr>
            <w:tcW w:w="1686" w:type="pct"/>
            <w:shd w:val="clear" w:color="auto" w:fill="auto"/>
          </w:tcPr>
          <w:p w14:paraId="43110137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Областная целевая программа «Развитие дополнительного образования детей в Ярославской области»</w:t>
            </w:r>
          </w:p>
        </w:tc>
        <w:tc>
          <w:tcPr>
            <w:tcW w:w="3314" w:type="pct"/>
          </w:tcPr>
          <w:p w14:paraId="43110138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департамент образования Ярославской области,</w:t>
            </w:r>
          </w:p>
          <w:p w14:paraId="43110139" w14:textId="77777777" w:rsidR="00FC3720" w:rsidRPr="00FC3720" w:rsidRDefault="00FC3720" w:rsidP="00FC3720">
            <w:pPr>
              <w:overflowPunct w:val="0"/>
              <w:autoSpaceDE w:val="0"/>
              <w:autoSpaceDN w:val="0"/>
              <w:adjustRightInd w:val="0"/>
              <w:ind w:firstLine="0"/>
              <w:contextualSpacing/>
              <w:jc w:val="both"/>
              <w:textAlignment w:val="baseline"/>
              <w:rPr>
                <w:bCs/>
                <w:szCs w:val="28"/>
              </w:rPr>
            </w:pPr>
            <w:r w:rsidRPr="00FC3720">
              <w:rPr>
                <w:rFonts w:cs="Times New Roman"/>
                <w:szCs w:val="28"/>
              </w:rPr>
              <w:t>директор департамента образования Ярославской области Лобода И.В., тел. (4852) 40-18-95</w:t>
            </w:r>
          </w:p>
        </w:tc>
      </w:tr>
      <w:tr w:rsidR="00FC3720" w:rsidRPr="00FC3720" w14:paraId="4311013E" w14:textId="77777777" w:rsidTr="00FC3720">
        <w:trPr>
          <w:trHeight w:val="20"/>
        </w:trPr>
        <w:tc>
          <w:tcPr>
            <w:tcW w:w="1686" w:type="pct"/>
            <w:shd w:val="clear" w:color="auto" w:fill="auto"/>
          </w:tcPr>
          <w:p w14:paraId="4311013B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Ведомственная целевая программа «Реализация государственной молодежной политики» на соответствующий год</w:t>
            </w:r>
          </w:p>
        </w:tc>
        <w:tc>
          <w:tcPr>
            <w:tcW w:w="3314" w:type="pct"/>
          </w:tcPr>
          <w:p w14:paraId="4311013C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 xml:space="preserve">агентство по делам молодежи Ярославской области, руководитель агентства по делам молодежи Ярославской области Цветков М.А., </w:t>
            </w:r>
          </w:p>
          <w:p w14:paraId="4311013D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тел. (4852) 40-19-16</w:t>
            </w:r>
          </w:p>
        </w:tc>
      </w:tr>
      <w:tr w:rsidR="00FC3720" w:rsidRPr="00FC3720" w14:paraId="43110142" w14:textId="77777777" w:rsidTr="00FC3720">
        <w:trPr>
          <w:trHeight w:val="20"/>
        </w:trPr>
        <w:tc>
          <w:tcPr>
            <w:tcW w:w="1686" w:type="pct"/>
            <w:shd w:val="clear" w:color="auto" w:fill="auto"/>
          </w:tcPr>
          <w:p w14:paraId="4311013F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 xml:space="preserve">Областная целевая программа «Патриотическое </w:t>
            </w:r>
            <w:r w:rsidRPr="00FC3720">
              <w:rPr>
                <w:szCs w:val="28"/>
              </w:rPr>
              <w:lastRenderedPageBreak/>
              <w:t xml:space="preserve">воспитание и допризывная подготовка граждан Российской Федерации, проживающих на территории Ярославской области» </w:t>
            </w:r>
          </w:p>
        </w:tc>
        <w:tc>
          <w:tcPr>
            <w:tcW w:w="3314" w:type="pct"/>
          </w:tcPr>
          <w:p w14:paraId="43110140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lastRenderedPageBreak/>
              <w:t xml:space="preserve">агентство по делам молодежи Ярославской области, руководитель агентства по делам молодежи Ярославской области Цветков М.А., </w:t>
            </w:r>
          </w:p>
          <w:p w14:paraId="43110141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bCs/>
                <w:szCs w:val="28"/>
              </w:rPr>
              <w:lastRenderedPageBreak/>
              <w:t>тел. (4852) 40-19-16</w:t>
            </w:r>
          </w:p>
        </w:tc>
      </w:tr>
      <w:tr w:rsidR="00FC3720" w:rsidRPr="00FC3720" w14:paraId="43110146" w14:textId="77777777" w:rsidTr="00FC3720">
        <w:trPr>
          <w:trHeight w:val="20"/>
        </w:trPr>
        <w:tc>
          <w:tcPr>
            <w:tcW w:w="1686" w:type="pct"/>
            <w:shd w:val="clear" w:color="auto" w:fill="auto"/>
          </w:tcPr>
          <w:p w14:paraId="43110143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lastRenderedPageBreak/>
              <w:t>Областная целевая программа «Развитие молодежной политики в Ярославской области»</w:t>
            </w:r>
          </w:p>
        </w:tc>
        <w:tc>
          <w:tcPr>
            <w:tcW w:w="3314" w:type="pct"/>
          </w:tcPr>
          <w:p w14:paraId="43110144" w14:textId="77777777" w:rsidR="00FC3720" w:rsidRPr="00FC3720" w:rsidRDefault="00FC3720" w:rsidP="00FC3720">
            <w:pPr>
              <w:ind w:firstLine="0"/>
              <w:contextualSpacing/>
              <w:rPr>
                <w:bCs/>
              </w:rPr>
            </w:pPr>
            <w:r w:rsidRPr="00FC3720">
              <w:rPr>
                <w:bCs/>
              </w:rPr>
              <w:t xml:space="preserve">агентство по делам молодежи Ярославской области, руководитель агентства по делам молодежи Ярославской области Цветков М.А., </w:t>
            </w:r>
          </w:p>
          <w:p w14:paraId="43110145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rPr>
                <w:bCs/>
              </w:rPr>
              <w:t>тел. (4852) 40-19-16</w:t>
            </w:r>
          </w:p>
        </w:tc>
      </w:tr>
      <w:tr w:rsidR="00FC3720" w:rsidRPr="00FC3720" w14:paraId="43110149" w14:textId="77777777" w:rsidTr="00FC3720">
        <w:trPr>
          <w:trHeight w:val="20"/>
        </w:trPr>
        <w:tc>
          <w:tcPr>
            <w:tcW w:w="1686" w:type="pct"/>
          </w:tcPr>
          <w:p w14:paraId="43110147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rFonts w:cs="Times New Roman"/>
                <w:szCs w:val="28"/>
              </w:rPr>
              <w:t>Государственная поддержка обучающихся по образовательным программам высшего образования</w:t>
            </w:r>
          </w:p>
        </w:tc>
        <w:tc>
          <w:tcPr>
            <w:tcW w:w="3314" w:type="pct"/>
          </w:tcPr>
          <w:p w14:paraId="43110148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bCs/>
                <w:szCs w:val="28"/>
              </w:rPr>
              <w:t>Правительство области, советник Губернатора  области Лоханина И.М., тел. (4852) 40-07-94</w:t>
            </w:r>
          </w:p>
        </w:tc>
      </w:tr>
      <w:tr w:rsidR="00FC3720" w:rsidRPr="00FC3720" w14:paraId="4311014C" w14:textId="77777777" w:rsidTr="00FC3720">
        <w:trPr>
          <w:trHeight w:val="20"/>
        </w:trPr>
        <w:tc>
          <w:tcPr>
            <w:tcW w:w="1686" w:type="pct"/>
          </w:tcPr>
          <w:p w14:paraId="4311014A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 xml:space="preserve">Строительство и реконструкция зданий образовательных организаций </w:t>
            </w:r>
          </w:p>
        </w:tc>
        <w:tc>
          <w:tcPr>
            <w:tcW w:w="3314" w:type="pct"/>
          </w:tcPr>
          <w:p w14:paraId="4311014B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департамент образования Ярославской области, первый заместитель директора департамента образования Ярославской области Калугина О.Ю., тел. (4852) 72-83-81</w:t>
            </w:r>
          </w:p>
        </w:tc>
      </w:tr>
      <w:tr w:rsidR="00FC3720" w:rsidRPr="00FC3720" w14:paraId="43110150" w14:textId="77777777" w:rsidTr="00FC3720">
        <w:trPr>
          <w:trHeight w:val="20"/>
        </w:trPr>
        <w:tc>
          <w:tcPr>
            <w:tcW w:w="1686" w:type="pct"/>
          </w:tcPr>
          <w:p w14:paraId="4311014D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rPr>
                <w:szCs w:val="28"/>
              </w:rPr>
              <w:t>Электронный адрес размещения Государственной программы в информационно-телекоммуникационной сети «Интернет»</w:t>
            </w:r>
          </w:p>
        </w:tc>
        <w:tc>
          <w:tcPr>
            <w:tcW w:w="3314" w:type="pct"/>
          </w:tcPr>
          <w:p w14:paraId="4311014E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t>http://www.yarregion.ru/depts/dobr/docsPrograms/</w:t>
            </w:r>
          </w:p>
          <w:p w14:paraId="4311014F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t>Госпрограмма_524-п.docx</w:t>
            </w:r>
          </w:p>
        </w:tc>
      </w:tr>
    </w:tbl>
    <w:p w14:paraId="43110151" w14:textId="77777777" w:rsidR="00FC3720" w:rsidRPr="00FC3720" w:rsidRDefault="00FC3720" w:rsidP="00FC3720">
      <w:pPr>
        <w:ind w:firstLine="0"/>
        <w:contextualSpacing/>
        <w:rPr>
          <w:rFonts w:cs="Times New Roman"/>
          <w:b/>
          <w:szCs w:val="28"/>
        </w:rPr>
        <w:sectPr w:rsidR="00FC3720" w:rsidRPr="00FC3720" w:rsidSect="00D975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p w14:paraId="43110152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lastRenderedPageBreak/>
        <w:t xml:space="preserve">2. В таблице раздела </w:t>
      </w:r>
      <w:r w:rsidRPr="00FC3720">
        <w:rPr>
          <w:rFonts w:cs="Times New Roman"/>
          <w:szCs w:val="28"/>
          <w:lang w:val="en-US"/>
        </w:rPr>
        <w:t>III</w:t>
      </w:r>
      <w:r w:rsidRPr="00FC3720">
        <w:rPr>
          <w:rFonts w:cs="Times New Roman"/>
          <w:szCs w:val="28"/>
        </w:rPr>
        <w:t>:</w:t>
      </w:r>
    </w:p>
    <w:p w14:paraId="43110153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раздел 1 дополнить пунктами следующего содержания:</w:t>
      </w:r>
    </w:p>
    <w:p w14:paraId="43110154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"/>
        <w:gridCol w:w="5473"/>
        <w:gridCol w:w="1492"/>
        <w:gridCol w:w="1360"/>
        <w:gridCol w:w="855"/>
        <w:gridCol w:w="855"/>
        <w:gridCol w:w="855"/>
        <w:gridCol w:w="787"/>
        <w:gridCol w:w="776"/>
        <w:gridCol w:w="776"/>
        <w:gridCol w:w="781"/>
      </w:tblGrid>
      <w:tr w:rsidR="00FC3720" w:rsidRPr="00FC3720" w14:paraId="4311015A" w14:textId="77777777" w:rsidTr="00FC3720">
        <w:trPr>
          <w:trHeight w:val="362"/>
        </w:trPr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015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№ п/п</w:t>
            </w:r>
          </w:p>
        </w:tc>
        <w:tc>
          <w:tcPr>
            <w:tcW w:w="18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11015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Наименование показателя</w:t>
            </w:r>
          </w:p>
        </w:tc>
        <w:tc>
          <w:tcPr>
            <w:tcW w:w="5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11015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Единица измерения</w:t>
            </w:r>
          </w:p>
        </w:tc>
        <w:tc>
          <w:tcPr>
            <w:tcW w:w="4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11015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Базовое значение, 2013 год</w:t>
            </w:r>
          </w:p>
        </w:tc>
        <w:tc>
          <w:tcPr>
            <w:tcW w:w="1921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5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Плановое значение показателя</w:t>
            </w:r>
          </w:p>
        </w:tc>
      </w:tr>
      <w:tr w:rsidR="00FC3720" w:rsidRPr="00FC3720" w14:paraId="43110166" w14:textId="77777777" w:rsidTr="00FC3720">
        <w:trPr>
          <w:trHeight w:val="362"/>
        </w:trPr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5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8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5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5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5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5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2014 год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0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2015 год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2016 год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2017 год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2018 год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2019 год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2020 год</w:t>
            </w:r>
          </w:p>
        </w:tc>
      </w:tr>
      <w:tr w:rsidR="00FC3720" w:rsidRPr="00FC3720" w14:paraId="43110172" w14:textId="77777777" w:rsidTr="00FC3720">
        <w:trPr>
          <w:trHeight w:val="358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1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2</w:t>
            </w:r>
          </w:p>
        </w:tc>
        <w:tc>
          <w:tcPr>
            <w:tcW w:w="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5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C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8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6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9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10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11</w:t>
            </w:r>
          </w:p>
        </w:tc>
      </w:tr>
      <w:tr w:rsidR="00FC3720" w:rsidRPr="00FC3720" w14:paraId="4311017E" w14:textId="77777777" w:rsidTr="00FC3720">
        <w:trPr>
          <w:trHeight w:val="802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1.12.</w:t>
            </w:r>
          </w:p>
        </w:tc>
        <w:tc>
          <w:tcPr>
            <w:tcW w:w="1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Удельный вес численности учителей в возрасте до 35 лет в общей численности учителей общеобразовательных организаций</w:t>
            </w:r>
          </w:p>
        </w:tc>
        <w:tc>
          <w:tcPr>
            <w:tcW w:w="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%</w:t>
            </w: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22,8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8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22,9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23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24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25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25</w:t>
            </w:r>
          </w:p>
        </w:tc>
      </w:tr>
      <w:tr w:rsidR="00FC3720" w:rsidRPr="00FC3720" w14:paraId="4311018A" w14:textId="77777777" w:rsidTr="00FC3720">
        <w:trPr>
          <w:trHeight w:val="802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7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1.13.</w:t>
            </w:r>
          </w:p>
        </w:tc>
        <w:tc>
          <w:tcPr>
            <w:tcW w:w="1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Удельный вес численности обучающихся начальной школы, занимающихся в первую смену, в общей численности обучающихся 1 – 4 классов школ области</w:t>
            </w:r>
          </w:p>
        </w:tc>
        <w:tc>
          <w:tcPr>
            <w:tcW w:w="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%</w:t>
            </w: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81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4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5" w14:textId="77777777" w:rsidR="00FC3720" w:rsidRPr="00FC3720" w:rsidRDefault="00FC3720" w:rsidP="00FC3720">
            <w:pPr>
              <w:autoSpaceDE w:val="0"/>
              <w:autoSpaceDN w:val="0"/>
              <w:adjustRightInd w:val="0"/>
              <w:ind w:hanging="1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90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6" w14:textId="77777777" w:rsidR="00FC3720" w:rsidRPr="00FC3720" w:rsidRDefault="00FC3720" w:rsidP="00FC3720">
            <w:pPr>
              <w:autoSpaceDE w:val="0"/>
              <w:autoSpaceDN w:val="0"/>
              <w:adjustRightInd w:val="0"/>
              <w:ind w:hanging="1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90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7" w14:textId="77777777" w:rsidR="00FC3720" w:rsidRPr="00FC3720" w:rsidRDefault="00FC3720" w:rsidP="00FC3720">
            <w:pPr>
              <w:autoSpaceDE w:val="0"/>
              <w:autoSpaceDN w:val="0"/>
              <w:adjustRightInd w:val="0"/>
              <w:ind w:hanging="1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90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8" w14:textId="77777777" w:rsidR="00FC3720" w:rsidRPr="00FC3720" w:rsidRDefault="00FC3720" w:rsidP="00FC3720">
            <w:pPr>
              <w:autoSpaceDE w:val="0"/>
              <w:autoSpaceDN w:val="0"/>
              <w:adjustRightInd w:val="0"/>
              <w:ind w:hanging="1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91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9" w14:textId="77777777" w:rsidR="00FC3720" w:rsidRPr="00FC3720" w:rsidRDefault="00FC3720" w:rsidP="00FC3720">
            <w:pPr>
              <w:autoSpaceDE w:val="0"/>
              <w:autoSpaceDN w:val="0"/>
              <w:adjustRightInd w:val="0"/>
              <w:ind w:hanging="1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100</w:t>
            </w:r>
          </w:p>
        </w:tc>
      </w:tr>
      <w:tr w:rsidR="00FC3720" w:rsidRPr="00FC3720" w14:paraId="43110196" w14:textId="77777777" w:rsidTr="00FC3720">
        <w:trPr>
          <w:trHeight w:val="545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1.14.</w:t>
            </w:r>
          </w:p>
        </w:tc>
        <w:tc>
          <w:tcPr>
            <w:tcW w:w="18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Количество новых мест в общеобразовательных организациях Ярославской области</w:t>
            </w:r>
          </w:p>
        </w:tc>
        <w:tc>
          <w:tcPr>
            <w:tcW w:w="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мест</w:t>
            </w:r>
          </w:p>
        </w:tc>
        <w:tc>
          <w:tcPr>
            <w:tcW w:w="4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0</w:t>
            </w: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8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</w:p>
        </w:tc>
        <w:tc>
          <w:tcPr>
            <w:tcW w:w="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235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499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924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2400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435</w:t>
            </w:r>
          </w:p>
        </w:tc>
      </w:tr>
    </w:tbl>
    <w:p w14:paraId="43110197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</w:p>
    <w:p w14:paraId="43110198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раздел 4 изложить в следующей редакции:</w:t>
      </w:r>
    </w:p>
    <w:p w14:paraId="43110199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4"/>
        <w:gridCol w:w="5418"/>
        <w:gridCol w:w="1511"/>
        <w:gridCol w:w="1230"/>
        <w:gridCol w:w="917"/>
        <w:gridCol w:w="917"/>
        <w:gridCol w:w="917"/>
        <w:gridCol w:w="927"/>
        <w:gridCol w:w="730"/>
        <w:gridCol w:w="733"/>
        <w:gridCol w:w="742"/>
      </w:tblGrid>
      <w:tr w:rsidR="00FC3720" w:rsidRPr="00FC3720" w14:paraId="431101A5" w14:textId="77777777" w:rsidTr="00FC3720">
        <w:trPr>
          <w:trHeight w:val="358"/>
          <w:tblHeader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1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color w:val="000000"/>
                <w:szCs w:val="28"/>
              </w:rPr>
            </w:pPr>
            <w:r w:rsidRPr="00FC3720">
              <w:rPr>
                <w:rFonts w:eastAsia="Calibri" w:cs="Times New Roman"/>
                <w:color w:val="000000"/>
                <w:szCs w:val="28"/>
              </w:rPr>
              <w:t>2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4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5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9F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3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8</w:t>
            </w:r>
          </w:p>
        </w:tc>
        <w:tc>
          <w:tcPr>
            <w:tcW w:w="2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9</w:t>
            </w:r>
          </w:p>
        </w:tc>
        <w:tc>
          <w:tcPr>
            <w:tcW w:w="2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10</w:t>
            </w: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11</w:t>
            </w:r>
          </w:p>
        </w:tc>
      </w:tr>
      <w:tr w:rsidR="00FC3720" w:rsidRPr="00FC3720" w14:paraId="431101A7" w14:textId="77777777" w:rsidTr="00FC3720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4. ОЦП «Обеспечение доступности дошкольного образования в Ярославской области»</w:t>
            </w:r>
          </w:p>
        </w:tc>
      </w:tr>
      <w:tr w:rsidR="00FC3720" w:rsidRPr="00FC3720" w14:paraId="431101B4" w14:textId="77777777" w:rsidTr="00FC3720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4.1.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9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 xml:space="preserve">Количество мест в муниципальных и государственных организациях для реализации основной </w:t>
            </w:r>
            <w:r w:rsidRPr="00FC3720">
              <w:rPr>
                <w:rFonts w:eastAsia="Calibri" w:cs="Times New Roman"/>
                <w:szCs w:val="28"/>
              </w:rPr>
              <w:lastRenderedPageBreak/>
              <w:t>общеобразовательной программы дошкольного образования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A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lastRenderedPageBreak/>
              <w:t>мест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B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60519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C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62433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D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66767</w:t>
            </w:r>
          </w:p>
          <w:p w14:paraId="431101AE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A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pacing w:val="2"/>
                <w:szCs w:val="28"/>
              </w:rPr>
            </w:pPr>
            <w:r w:rsidRPr="00FC3720">
              <w:rPr>
                <w:rFonts w:cs="Times New Roman"/>
                <w:szCs w:val="28"/>
              </w:rPr>
              <w:t>68536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pacing w:val="2"/>
                <w:szCs w:val="28"/>
              </w:rPr>
            </w:pPr>
            <w:r w:rsidRPr="00FC3720">
              <w:rPr>
                <w:rFonts w:cs="Times New Roman"/>
                <w:spacing w:val="2"/>
                <w:szCs w:val="28"/>
              </w:rPr>
              <w:t>69446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  <w:tr w:rsidR="00FC3720" w:rsidRPr="00FC3720" w14:paraId="431101C0" w14:textId="77777777" w:rsidTr="00FC3720">
        <w:trPr>
          <w:trHeight w:val="418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lastRenderedPageBreak/>
              <w:t>4.2.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6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Calibri" w:cs="Times New Roman"/>
                <w:szCs w:val="28"/>
              </w:rPr>
            </w:pPr>
            <w:r w:rsidRPr="00FC3720">
              <w:rPr>
                <w:rFonts w:cs="Times New Roman"/>
                <w:spacing w:val="2"/>
                <w:szCs w:val="28"/>
              </w:rPr>
              <w:t xml:space="preserve">Доля детей дошкольного возраста, охваченных услугами дошкольного образования в Ярославской области </w:t>
            </w:r>
            <w:r w:rsidRPr="00FC3720">
              <w:rPr>
                <w:rFonts w:cs="Times New Roman"/>
                <w:szCs w:val="28"/>
              </w:rPr>
              <w:t xml:space="preserve">(отношение численности детей </w:t>
            </w:r>
            <w:r w:rsidRPr="00FC3720">
              <w:rPr>
                <w:rFonts w:cs="Times New Roman"/>
                <w:szCs w:val="28"/>
              </w:rPr>
              <w:br/>
              <w:t xml:space="preserve">от 2-х месяцев до 7 лет, получающих дошкольное образование в текущем году, к сумме численности детей в возрасте </w:t>
            </w:r>
            <w:r w:rsidRPr="00FC3720">
              <w:rPr>
                <w:rFonts w:cs="Times New Roman"/>
                <w:szCs w:val="28"/>
              </w:rPr>
              <w:br/>
              <w:t>от 2-х месяцев до 7 лет, получающих дошкольное образование в текущем году, и численности детей, находящихся в очереди на получение в текущем году дошкольного образования)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7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%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8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75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9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75,8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A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76,2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pacing w:val="2"/>
                <w:szCs w:val="28"/>
              </w:rPr>
            </w:pPr>
            <w:r w:rsidRPr="00FC3720">
              <w:rPr>
                <w:rFonts w:cs="Times New Roman"/>
                <w:spacing w:val="2"/>
                <w:szCs w:val="28"/>
              </w:rPr>
              <w:t>94,7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pacing w:val="2"/>
                <w:szCs w:val="28"/>
              </w:rPr>
            </w:pPr>
            <w:r w:rsidRPr="00FC3720">
              <w:rPr>
                <w:rFonts w:cs="Times New Roman"/>
                <w:spacing w:val="2"/>
                <w:szCs w:val="28"/>
              </w:rPr>
              <w:t>94,7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B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</w:p>
        </w:tc>
      </w:tr>
    </w:tbl>
    <w:p w14:paraId="431101C1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</w:p>
    <w:p w14:paraId="431101C2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в пункте 5.1 раздела 5:</w:t>
      </w:r>
    </w:p>
    <w:p w14:paraId="431101C3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в графе 7 цифры «75,3» заменить цифрами «94,7»;</w:t>
      </w:r>
    </w:p>
    <w:p w14:paraId="431101C4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графу 8 дополнить цифрами «94,7»;</w:t>
      </w:r>
    </w:p>
    <w:p w14:paraId="431101C5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раздел  9 изложить в следующей редакции:</w:t>
      </w:r>
    </w:p>
    <w:p w14:paraId="431101C6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8191"/>
        <w:gridCol w:w="692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FC3720" w:rsidRPr="00FC3720" w14:paraId="431101D2" w14:textId="77777777" w:rsidTr="00FC3720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C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11</w:t>
            </w:r>
          </w:p>
        </w:tc>
      </w:tr>
      <w:tr w:rsidR="00FC3720" w:rsidRPr="00FC3720" w14:paraId="431101D4" w14:textId="77777777" w:rsidTr="00FC3720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3" w14:textId="77777777" w:rsidR="00FC3720" w:rsidRPr="00FC3720" w:rsidRDefault="00FC3720" w:rsidP="00FC3720">
            <w:pPr>
              <w:contextualSpacing/>
              <w:jc w:val="center"/>
              <w:rPr>
                <w:rFonts w:cs="Times New Roman"/>
                <w:szCs w:val="28"/>
                <w:lang w:eastAsia="ru-RU"/>
              </w:rPr>
            </w:pPr>
            <w:r w:rsidRPr="00FC3720">
              <w:rPr>
                <w:rFonts w:cs="Times New Roman"/>
                <w:szCs w:val="28"/>
                <w:lang w:eastAsia="ru-RU"/>
              </w:rPr>
              <w:t xml:space="preserve">9. </w:t>
            </w:r>
            <w:r w:rsidRPr="00FC3720">
              <w:rPr>
                <w:rFonts w:cs="Times New Roman"/>
                <w:szCs w:val="28"/>
              </w:rPr>
              <w:t>Государственная поддержка обучающихся по образовательным программам высшего образования</w:t>
            </w:r>
          </w:p>
        </w:tc>
      </w:tr>
      <w:tr w:rsidR="00FC3720" w:rsidRPr="00FC3720" w14:paraId="431101E1" w14:textId="77777777" w:rsidTr="00FC3720">
        <w:trPr>
          <w:trHeight w:val="2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Times New Roman"/>
                <w:szCs w:val="28"/>
                <w:lang w:eastAsia="ru-RU"/>
              </w:rPr>
            </w:pPr>
          </w:p>
          <w:p w14:paraId="431101D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7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 xml:space="preserve">Численность студентов, аспирантов и ординаторов, обучающихся по образовательным программам высшего образования в расположенных на территории Ярославской области </w:t>
            </w:r>
            <w:r w:rsidRPr="00FC3720">
              <w:rPr>
                <w:rFonts w:cs="Times New Roman"/>
                <w:szCs w:val="28"/>
              </w:rPr>
              <w:lastRenderedPageBreak/>
              <w:t>образовательных организациях высшего образования и научных организациях, которым назначены именные стипендии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8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lastRenderedPageBreak/>
              <w:t>чел.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620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604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588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150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150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150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D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150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E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150</w:t>
            </w:r>
          </w:p>
        </w:tc>
      </w:tr>
    </w:tbl>
    <w:p w14:paraId="431101E2" w14:textId="77777777" w:rsidR="00FC3720" w:rsidRPr="00FC3720" w:rsidRDefault="00FC3720" w:rsidP="00FC3720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Cs w:val="28"/>
        </w:rPr>
      </w:pPr>
    </w:p>
    <w:p w14:paraId="431101E3" w14:textId="77777777" w:rsidR="00FC3720" w:rsidRPr="00FC3720" w:rsidRDefault="00FC3720" w:rsidP="00FC3720">
      <w:pPr>
        <w:widowControl w:val="0"/>
        <w:autoSpaceDE w:val="0"/>
        <w:autoSpaceDN w:val="0"/>
        <w:adjustRightInd w:val="0"/>
        <w:contextualSpacing/>
        <w:jc w:val="both"/>
        <w:rPr>
          <w:rFonts w:cs="Times New Roman"/>
          <w:szCs w:val="28"/>
          <w:lang w:eastAsia="ru-RU"/>
        </w:rPr>
      </w:pPr>
      <w:r w:rsidRPr="00FC3720">
        <w:rPr>
          <w:rFonts w:cs="Times New Roman"/>
          <w:szCs w:val="28"/>
          <w:lang w:eastAsia="ru-RU"/>
        </w:rPr>
        <w:t>- дополнить разделом следующего содержания:</w:t>
      </w:r>
    </w:p>
    <w:p w14:paraId="431101E4" w14:textId="77777777" w:rsidR="00FC3720" w:rsidRPr="00FC3720" w:rsidRDefault="00FC3720" w:rsidP="00FC3720">
      <w:pPr>
        <w:widowControl w:val="0"/>
        <w:autoSpaceDE w:val="0"/>
        <w:autoSpaceDN w:val="0"/>
        <w:adjustRightInd w:val="0"/>
        <w:contextualSpacing/>
        <w:jc w:val="both"/>
        <w:rPr>
          <w:rFonts w:cs="Times New Roman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5441"/>
        <w:gridCol w:w="1535"/>
        <w:gridCol w:w="1254"/>
        <w:gridCol w:w="896"/>
        <w:gridCol w:w="896"/>
        <w:gridCol w:w="896"/>
        <w:gridCol w:w="828"/>
        <w:gridCol w:w="754"/>
        <w:gridCol w:w="754"/>
        <w:gridCol w:w="763"/>
      </w:tblGrid>
      <w:tr w:rsidR="00FC3720" w:rsidRPr="00FC3720" w14:paraId="431101F0" w14:textId="77777777" w:rsidTr="00FC3720">
        <w:trPr>
          <w:trHeight w:val="20"/>
        </w:trPr>
        <w:tc>
          <w:tcPr>
            <w:tcW w:w="260" w:type="pct"/>
          </w:tcPr>
          <w:p w14:paraId="431101E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</w:t>
            </w:r>
          </w:p>
        </w:tc>
        <w:tc>
          <w:tcPr>
            <w:tcW w:w="1840" w:type="pct"/>
          </w:tcPr>
          <w:p w14:paraId="431101E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pacing w:val="-2"/>
                <w:szCs w:val="28"/>
                <w:lang w:eastAsia="ru-RU"/>
              </w:rPr>
            </w:pPr>
            <w:r w:rsidRPr="00FC3720">
              <w:rPr>
                <w:rFonts w:cs="Times New Roman"/>
                <w:spacing w:val="-2"/>
                <w:szCs w:val="28"/>
                <w:lang w:eastAsia="ru-RU"/>
              </w:rPr>
              <w:t>2</w:t>
            </w:r>
          </w:p>
        </w:tc>
        <w:tc>
          <w:tcPr>
            <w:tcW w:w="519" w:type="pct"/>
          </w:tcPr>
          <w:p w14:paraId="431101E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3</w:t>
            </w:r>
          </w:p>
        </w:tc>
        <w:tc>
          <w:tcPr>
            <w:tcW w:w="424" w:type="pct"/>
          </w:tcPr>
          <w:p w14:paraId="431101E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4</w:t>
            </w:r>
          </w:p>
        </w:tc>
        <w:tc>
          <w:tcPr>
            <w:tcW w:w="303" w:type="pct"/>
          </w:tcPr>
          <w:p w14:paraId="431101E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5</w:t>
            </w:r>
          </w:p>
        </w:tc>
        <w:tc>
          <w:tcPr>
            <w:tcW w:w="303" w:type="pct"/>
          </w:tcPr>
          <w:p w14:paraId="431101E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6</w:t>
            </w:r>
          </w:p>
        </w:tc>
        <w:tc>
          <w:tcPr>
            <w:tcW w:w="303" w:type="pct"/>
          </w:tcPr>
          <w:p w14:paraId="431101E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7</w:t>
            </w:r>
          </w:p>
        </w:tc>
        <w:tc>
          <w:tcPr>
            <w:tcW w:w="280" w:type="pct"/>
          </w:tcPr>
          <w:p w14:paraId="431101E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8</w:t>
            </w:r>
          </w:p>
        </w:tc>
        <w:tc>
          <w:tcPr>
            <w:tcW w:w="255" w:type="pct"/>
          </w:tcPr>
          <w:p w14:paraId="431101E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9</w:t>
            </w:r>
          </w:p>
        </w:tc>
        <w:tc>
          <w:tcPr>
            <w:tcW w:w="255" w:type="pct"/>
          </w:tcPr>
          <w:p w14:paraId="431101E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  <w:highlight w:val="yellow"/>
              </w:rPr>
            </w:pPr>
            <w:r w:rsidRPr="00FC3720">
              <w:rPr>
                <w:rFonts w:cs="Times New Roman"/>
                <w:szCs w:val="28"/>
              </w:rPr>
              <w:t>10</w:t>
            </w:r>
          </w:p>
        </w:tc>
        <w:tc>
          <w:tcPr>
            <w:tcW w:w="258" w:type="pct"/>
          </w:tcPr>
          <w:p w14:paraId="431101E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11</w:t>
            </w:r>
          </w:p>
        </w:tc>
      </w:tr>
      <w:tr w:rsidR="00FC3720" w:rsidRPr="00FC3720" w14:paraId="431101F2" w14:textId="77777777" w:rsidTr="00FC372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01F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  <w:lang w:eastAsia="ru-RU"/>
              </w:rPr>
              <w:t xml:space="preserve">11. ОЦП </w:t>
            </w:r>
            <w:r w:rsidRPr="00FC3720">
              <w:rPr>
                <w:rFonts w:cs="Times New Roman"/>
                <w:bCs/>
                <w:szCs w:val="28"/>
              </w:rPr>
              <w:t>«</w:t>
            </w:r>
            <w:r w:rsidRPr="00FC3720">
              <w:rPr>
                <w:rFonts w:cs="Times New Roman"/>
                <w:szCs w:val="28"/>
              </w:rPr>
              <w:t>Развитие дополнительного образования детей в Ярославской области»</w:t>
            </w:r>
          </w:p>
        </w:tc>
      </w:tr>
      <w:tr w:rsidR="00FC3720" w:rsidRPr="00FC3720" w14:paraId="431101FE" w14:textId="77777777" w:rsidTr="00FC372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1F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40" w:type="pct"/>
            <w:tcBorders>
              <w:left w:val="single" w:sz="4" w:space="0" w:color="auto"/>
              <w:right w:val="single" w:sz="4" w:space="0" w:color="auto"/>
            </w:tcBorders>
          </w:tcPr>
          <w:p w14:paraId="431101F4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pacing w:val="2"/>
                <w:szCs w:val="28"/>
              </w:rPr>
            </w:pPr>
            <w:r w:rsidRPr="00FC3720">
              <w:rPr>
                <w:rFonts w:cs="Times New Roman"/>
                <w:spacing w:val="-2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14:paraId="431101F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%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</w:tcPr>
          <w:p w14:paraId="431101F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71,8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</w:tcPr>
          <w:p w14:paraId="431101F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</w:tcPr>
          <w:p w14:paraId="431101F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</w:tcPr>
          <w:p w14:paraId="431101F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72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</w:tcPr>
          <w:p w14:paraId="431101F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72,3</w:t>
            </w:r>
          </w:p>
        </w:tc>
        <w:tc>
          <w:tcPr>
            <w:tcW w:w="255" w:type="pct"/>
            <w:tcBorders>
              <w:left w:val="single" w:sz="4" w:space="0" w:color="auto"/>
              <w:right w:val="single" w:sz="4" w:space="0" w:color="auto"/>
            </w:tcBorders>
          </w:tcPr>
          <w:p w14:paraId="431101F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72,8</w:t>
            </w:r>
          </w:p>
        </w:tc>
        <w:tc>
          <w:tcPr>
            <w:tcW w:w="255" w:type="pct"/>
            <w:tcBorders>
              <w:left w:val="single" w:sz="4" w:space="0" w:color="auto"/>
              <w:right w:val="single" w:sz="4" w:space="0" w:color="auto"/>
            </w:tcBorders>
          </w:tcPr>
          <w:p w14:paraId="431101F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  <w:highlight w:val="yellow"/>
              </w:rPr>
            </w:pPr>
          </w:p>
        </w:tc>
        <w:tc>
          <w:tcPr>
            <w:tcW w:w="258" w:type="pct"/>
            <w:tcBorders>
              <w:left w:val="single" w:sz="4" w:space="0" w:color="auto"/>
              <w:right w:val="single" w:sz="4" w:space="0" w:color="auto"/>
            </w:tcBorders>
          </w:tcPr>
          <w:p w14:paraId="431101F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</w:tbl>
    <w:p w14:paraId="431101FF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</w:p>
    <w:p w14:paraId="43110200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 xml:space="preserve">3. В разделе </w:t>
      </w:r>
      <w:r w:rsidRPr="00FC3720">
        <w:rPr>
          <w:rFonts w:cs="Times New Roman"/>
          <w:szCs w:val="28"/>
          <w:lang w:val="en-US"/>
        </w:rPr>
        <w:t>IV</w:t>
      </w:r>
      <w:r w:rsidRPr="00FC3720">
        <w:rPr>
          <w:rFonts w:cs="Times New Roman"/>
          <w:szCs w:val="28"/>
        </w:rPr>
        <w:t>:</w:t>
      </w:r>
    </w:p>
    <w:p w14:paraId="43110201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абзац двенадцатый изложить в следующей редакции:</w:t>
      </w:r>
    </w:p>
    <w:p w14:paraId="43110202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 xml:space="preserve">«- </w:t>
      </w:r>
      <w:r w:rsidRPr="00FC3720">
        <w:rPr>
          <w:rFonts w:eastAsia="Calibri" w:cs="Times New Roman"/>
          <w:szCs w:val="28"/>
          <w:lang w:eastAsia="ru-RU"/>
        </w:rPr>
        <w:t>ОЦП "Обеспечение доступности дошкольного образования в Ярославской области";»;</w:t>
      </w:r>
    </w:p>
    <w:p w14:paraId="43110203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после абзаца четырнадцатого дополнить абзацем следующего содержания:</w:t>
      </w:r>
    </w:p>
    <w:p w14:paraId="43110204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«- ОЦП "Развитие дополнительного образования детей в Ярославской области";»;</w:t>
      </w:r>
    </w:p>
    <w:p w14:paraId="43110205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абзац пятнадцатый изложить в следующей редакции:</w:t>
      </w:r>
    </w:p>
    <w:p w14:paraId="43110206" w14:textId="77777777" w:rsidR="00FC3720" w:rsidRPr="00FC3720" w:rsidRDefault="00FC3720" w:rsidP="00FC3720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Cs w:val="28"/>
          <w:lang w:eastAsia="ru-RU"/>
        </w:rPr>
      </w:pPr>
      <w:r w:rsidRPr="00FC3720">
        <w:rPr>
          <w:rFonts w:cs="Times New Roman"/>
          <w:szCs w:val="28"/>
        </w:rPr>
        <w:t>«-</w:t>
      </w:r>
      <w:r w:rsidRPr="00FC3720">
        <w:rPr>
          <w:rFonts w:eastAsia="Calibri" w:cs="Times New Roman"/>
          <w:szCs w:val="28"/>
          <w:lang w:eastAsia="ru-RU"/>
        </w:rPr>
        <w:t xml:space="preserve"> ВЦП "Реализация государственной молодёжной политики";»;</w:t>
      </w:r>
    </w:p>
    <w:p w14:paraId="43110207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абзац семнадцатый изложить в следующей редакции:</w:t>
      </w:r>
    </w:p>
    <w:p w14:paraId="43110208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«- строительство и реконструкция зданий образовательных организаций: строительство здания средней образовательной школы на 499 мест в с. Туношна Ярославской области;»;</w:t>
      </w:r>
    </w:p>
    <w:p w14:paraId="43110209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абзац восемнадцатый исключить;</w:t>
      </w:r>
    </w:p>
    <w:p w14:paraId="4311020A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 xml:space="preserve">- абзац девятнадцатый изложить в следующей реакции: </w:t>
      </w:r>
    </w:p>
    <w:p w14:paraId="4311020B" w14:textId="77777777" w:rsidR="00FC3720" w:rsidRPr="00FC3720" w:rsidRDefault="00FC3720" w:rsidP="00FC3720">
      <w:pPr>
        <w:ind w:firstLine="708"/>
        <w:contextualSpacing/>
        <w:jc w:val="both"/>
        <w:rPr>
          <w:szCs w:val="28"/>
          <w:lang w:eastAsia="ru-RU"/>
        </w:rPr>
      </w:pPr>
      <w:r w:rsidRPr="00FC3720">
        <w:rPr>
          <w:rFonts w:cs="Times New Roman"/>
          <w:szCs w:val="28"/>
        </w:rPr>
        <w:t>«- государственная поддержка обучающихся по образовательным программам  высшего образования</w:t>
      </w:r>
      <w:r w:rsidRPr="00FC3720">
        <w:rPr>
          <w:szCs w:val="28"/>
          <w:lang w:eastAsia="ru-RU"/>
        </w:rPr>
        <w:t>;»;</w:t>
      </w:r>
    </w:p>
    <w:p w14:paraId="4311020C" w14:textId="77777777" w:rsidR="00FC3720" w:rsidRPr="00FC3720" w:rsidRDefault="00FC3720" w:rsidP="00FC3720">
      <w:pPr>
        <w:ind w:firstLine="708"/>
        <w:contextualSpacing/>
        <w:jc w:val="both"/>
        <w:rPr>
          <w:szCs w:val="28"/>
          <w:lang w:eastAsia="ru-RU"/>
        </w:rPr>
      </w:pPr>
      <w:r w:rsidRPr="00FC3720">
        <w:rPr>
          <w:szCs w:val="28"/>
          <w:lang w:eastAsia="ru-RU"/>
        </w:rPr>
        <w:t>- абзац двадцать третий изложить в следующей реакции:</w:t>
      </w:r>
    </w:p>
    <w:p w14:paraId="4311020D" w14:textId="77777777" w:rsidR="00FC3720" w:rsidRPr="00FC3720" w:rsidRDefault="00FC3720" w:rsidP="00FC3720">
      <w:pPr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szCs w:val="28"/>
          <w:lang w:eastAsia="ru-RU"/>
        </w:rPr>
        <w:lastRenderedPageBreak/>
        <w:t>«Комплексный план реализации Государственной программы на 2016 – 2018 годы приведен в приложении 3 к Государственной программе.».</w:t>
      </w:r>
    </w:p>
    <w:p w14:paraId="4311020E" w14:textId="77777777" w:rsidR="00FC3720" w:rsidRPr="00FC3720" w:rsidRDefault="00FC3720" w:rsidP="00FC3720">
      <w:pPr>
        <w:widowControl w:val="0"/>
        <w:autoSpaceDE w:val="0"/>
        <w:autoSpaceDN w:val="0"/>
        <w:adjustRightInd w:val="0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4. Ресурсное обеспечение государственной программы Ярославской области «Развитие образования и молодежная политика» на 2014 – 2020 годы (приложение 1 к Государственной программе) изложить в следующей редакции:</w:t>
      </w:r>
    </w:p>
    <w:p w14:paraId="4311020F" w14:textId="77777777" w:rsidR="00FC3720" w:rsidRPr="00FC3720" w:rsidRDefault="00FC3720" w:rsidP="00FC3720">
      <w:pPr>
        <w:widowControl w:val="0"/>
        <w:autoSpaceDE w:val="0"/>
        <w:autoSpaceDN w:val="0"/>
        <w:adjustRightInd w:val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210" w14:textId="77777777" w:rsidR="00FC3720" w:rsidRPr="00FC3720" w:rsidRDefault="00FC3720" w:rsidP="00FC3720">
      <w:pPr>
        <w:ind w:left="8496" w:firstLine="708"/>
        <w:contextualSpacing/>
        <w:jc w:val="center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«Приложение 1</w:t>
      </w:r>
    </w:p>
    <w:p w14:paraId="43110211" w14:textId="77777777" w:rsidR="00FC3720" w:rsidRPr="00FC3720" w:rsidRDefault="00FC3720" w:rsidP="00FC3720">
      <w:pPr>
        <w:ind w:firstLine="0"/>
        <w:contextualSpacing/>
        <w:jc w:val="right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к Государственной программе</w:t>
      </w:r>
    </w:p>
    <w:p w14:paraId="43110212" w14:textId="77777777" w:rsidR="00FC3720" w:rsidRPr="00FC3720" w:rsidRDefault="00FC3720" w:rsidP="00FC3720">
      <w:pPr>
        <w:contextualSpacing/>
        <w:jc w:val="center"/>
        <w:rPr>
          <w:b/>
          <w:szCs w:val="28"/>
        </w:rPr>
      </w:pPr>
    </w:p>
    <w:p w14:paraId="43110213" w14:textId="77777777" w:rsidR="00FC3720" w:rsidRPr="00FC3720" w:rsidRDefault="00FC3720" w:rsidP="00FC3720">
      <w:pPr>
        <w:contextualSpacing/>
        <w:jc w:val="center"/>
        <w:rPr>
          <w:b/>
          <w:szCs w:val="28"/>
        </w:rPr>
      </w:pPr>
      <w:r w:rsidRPr="00FC3720">
        <w:rPr>
          <w:b/>
          <w:szCs w:val="28"/>
        </w:rPr>
        <w:t>РЕСУРСНОЕ ОБЕСПЕЧЕНИЕ</w:t>
      </w:r>
      <w:r w:rsidRPr="00FC3720">
        <w:rPr>
          <w:b/>
          <w:szCs w:val="28"/>
        </w:rPr>
        <w:br/>
        <w:t>государственной программы Ярославской области «Развитие образования и молодежная политика в Ярославской области» на 2014 – 2020 годы</w:t>
      </w:r>
    </w:p>
    <w:p w14:paraId="43110214" w14:textId="77777777" w:rsidR="00FC3720" w:rsidRPr="00FC3720" w:rsidRDefault="00FC3720" w:rsidP="00FC3720">
      <w:pPr>
        <w:contextualSpacing/>
        <w:jc w:val="center"/>
        <w:rPr>
          <w:rFonts w:cs="Times New Roman"/>
          <w:szCs w:val="28"/>
        </w:rPr>
      </w:pPr>
    </w:p>
    <w:p w14:paraId="43110215" w14:textId="77777777" w:rsidR="00FC3720" w:rsidRPr="00FC3720" w:rsidRDefault="00FC3720" w:rsidP="00FC3720">
      <w:pPr>
        <w:contextualSpacing/>
        <w:jc w:val="center"/>
        <w:rPr>
          <w:rFonts w:cs="Times New Roman"/>
          <w:szCs w:val="28"/>
          <w:lang w:val="en-US"/>
        </w:rPr>
      </w:pPr>
      <w:r w:rsidRPr="00FC3720">
        <w:rPr>
          <w:rFonts w:cs="Times New Roman"/>
          <w:szCs w:val="28"/>
          <w:lang w:val="en-US"/>
        </w:rPr>
        <w:t xml:space="preserve">I. </w:t>
      </w:r>
      <w:r w:rsidRPr="00FC3720">
        <w:rPr>
          <w:rFonts w:cs="Times New Roman"/>
          <w:szCs w:val="28"/>
        </w:rPr>
        <w:t xml:space="preserve">Финансовые ресурсы </w:t>
      </w:r>
      <w:r w:rsidRPr="00FC3720">
        <w:rPr>
          <w:rFonts w:cs="Times New Roman"/>
          <w:szCs w:val="28"/>
          <w:lang w:val="en-US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656"/>
        <w:gridCol w:w="1452"/>
        <w:gridCol w:w="1360"/>
        <w:gridCol w:w="1541"/>
        <w:gridCol w:w="1360"/>
        <w:gridCol w:w="1496"/>
        <w:gridCol w:w="1419"/>
        <w:gridCol w:w="1419"/>
        <w:gridCol w:w="1505"/>
      </w:tblGrid>
      <w:tr w:rsidR="00FC3720" w:rsidRPr="00FC3720" w14:paraId="4311021B" w14:textId="77777777" w:rsidTr="00FC3720">
        <w:trPr>
          <w:cantSplit/>
          <w:trHeight w:val="319"/>
          <w:tblHeader/>
        </w:trPr>
        <w:tc>
          <w:tcPr>
            <w:tcW w:w="195" w:type="pct"/>
            <w:vMerge w:val="restart"/>
            <w:shd w:val="clear" w:color="auto" w:fill="auto"/>
          </w:tcPr>
          <w:p w14:paraId="4311021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№</w:t>
            </w:r>
          </w:p>
          <w:p w14:paraId="4311021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п/п</w:t>
            </w:r>
          </w:p>
        </w:tc>
        <w:tc>
          <w:tcPr>
            <w:tcW w:w="898" w:type="pct"/>
            <w:vMerge w:val="restart"/>
            <w:shd w:val="clear" w:color="auto" w:fill="auto"/>
          </w:tcPr>
          <w:p w14:paraId="4311021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Источники финансирования</w:t>
            </w:r>
          </w:p>
        </w:tc>
        <w:tc>
          <w:tcPr>
            <w:tcW w:w="491" w:type="pct"/>
            <w:vMerge w:val="restart"/>
            <w:shd w:val="clear" w:color="auto" w:fill="auto"/>
          </w:tcPr>
          <w:p w14:paraId="4311021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3416" w:type="pct"/>
            <w:gridSpan w:val="7"/>
            <w:tcBorders>
              <w:bottom w:val="single" w:sz="4" w:space="0" w:color="auto"/>
            </w:tcBorders>
            <w:shd w:val="clear" w:color="auto" w:fill="auto"/>
            <w:noWrap/>
          </w:tcPr>
          <w:p w14:paraId="4311021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Оценка расходов (тыс. руб.), в том числе по годам реализации</w:t>
            </w:r>
          </w:p>
        </w:tc>
      </w:tr>
      <w:tr w:rsidR="00FC3720" w:rsidRPr="00FC3720" w14:paraId="43110226" w14:textId="77777777" w:rsidTr="00FC3720">
        <w:trPr>
          <w:cantSplit/>
          <w:tblHeader/>
        </w:trPr>
        <w:tc>
          <w:tcPr>
            <w:tcW w:w="195" w:type="pct"/>
            <w:vMerge/>
            <w:tcBorders>
              <w:bottom w:val="nil"/>
            </w:tcBorders>
            <w:shd w:val="clear" w:color="auto" w:fill="auto"/>
            <w:vAlign w:val="center"/>
          </w:tcPr>
          <w:p w14:paraId="4311021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vMerge/>
            <w:tcBorders>
              <w:bottom w:val="nil"/>
            </w:tcBorders>
            <w:shd w:val="clear" w:color="auto" w:fill="auto"/>
            <w:vAlign w:val="center"/>
          </w:tcPr>
          <w:p w14:paraId="4311021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91" w:type="pct"/>
            <w:vMerge/>
            <w:tcBorders>
              <w:bottom w:val="nil"/>
            </w:tcBorders>
            <w:shd w:val="clear" w:color="auto" w:fill="auto"/>
            <w:vAlign w:val="center"/>
          </w:tcPr>
          <w:p w14:paraId="4311021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311021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2014</w:t>
            </w:r>
          </w:p>
        </w:tc>
        <w:tc>
          <w:tcPr>
            <w:tcW w:w="521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311022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2015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311022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2016</w:t>
            </w:r>
          </w:p>
        </w:tc>
        <w:tc>
          <w:tcPr>
            <w:tcW w:w="506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311022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2017</w:t>
            </w:r>
          </w:p>
        </w:tc>
        <w:tc>
          <w:tcPr>
            <w:tcW w:w="48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311022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2018</w:t>
            </w:r>
          </w:p>
        </w:tc>
        <w:tc>
          <w:tcPr>
            <w:tcW w:w="48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311022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2019</w:t>
            </w:r>
          </w:p>
        </w:tc>
        <w:tc>
          <w:tcPr>
            <w:tcW w:w="51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311022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2020</w:t>
            </w:r>
          </w:p>
        </w:tc>
      </w:tr>
    </w:tbl>
    <w:p w14:paraId="43110227" w14:textId="77777777" w:rsidR="00FC3720" w:rsidRPr="00FC3720" w:rsidRDefault="00FC3720" w:rsidP="00FC3720">
      <w:pPr>
        <w:spacing w:line="14" w:lineRule="exact"/>
        <w:ind w:firstLine="0"/>
        <w:contextualSpacing/>
        <w:jc w:val="center"/>
        <w:rPr>
          <w:rFonts w:cs="Times New Roman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557"/>
        <w:gridCol w:w="1481"/>
        <w:gridCol w:w="1371"/>
        <w:gridCol w:w="1481"/>
        <w:gridCol w:w="1426"/>
        <w:gridCol w:w="1481"/>
        <w:gridCol w:w="1481"/>
        <w:gridCol w:w="1481"/>
        <w:gridCol w:w="1481"/>
      </w:tblGrid>
      <w:tr w:rsidR="00FC3720" w:rsidRPr="00FC3720" w14:paraId="43110232" w14:textId="77777777" w:rsidTr="00FC3720">
        <w:trPr>
          <w:cantSplit/>
          <w:tblHeader/>
        </w:trPr>
        <w:tc>
          <w:tcPr>
            <w:tcW w:w="195" w:type="pct"/>
            <w:shd w:val="clear" w:color="auto" w:fill="auto"/>
            <w:vAlign w:val="center"/>
          </w:tcPr>
          <w:p w14:paraId="4311022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</w:t>
            </w:r>
          </w:p>
        </w:tc>
        <w:tc>
          <w:tcPr>
            <w:tcW w:w="898" w:type="pct"/>
            <w:shd w:val="clear" w:color="auto" w:fill="auto"/>
            <w:vAlign w:val="center"/>
          </w:tcPr>
          <w:p w14:paraId="4311022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311022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11022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14:paraId="4311022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11022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6</w:t>
            </w:r>
          </w:p>
        </w:tc>
        <w:tc>
          <w:tcPr>
            <w:tcW w:w="506" w:type="pct"/>
            <w:shd w:val="clear" w:color="auto" w:fill="auto"/>
            <w:noWrap/>
            <w:vAlign w:val="center"/>
          </w:tcPr>
          <w:p w14:paraId="4311022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311022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8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311023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9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4311023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</w:t>
            </w:r>
          </w:p>
        </w:tc>
      </w:tr>
      <w:tr w:rsidR="00FC3720" w:rsidRPr="00FC3720" w14:paraId="4311023D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23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1.</w:t>
            </w:r>
          </w:p>
        </w:tc>
        <w:tc>
          <w:tcPr>
            <w:tcW w:w="898" w:type="pct"/>
            <w:shd w:val="clear" w:color="auto" w:fill="auto"/>
          </w:tcPr>
          <w:p w14:paraId="43110234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ОЦП «Обеспечение доступности дошкольного образования в Ярославской области»</w:t>
            </w:r>
          </w:p>
        </w:tc>
        <w:tc>
          <w:tcPr>
            <w:tcW w:w="491" w:type="pct"/>
            <w:shd w:val="clear" w:color="auto" w:fill="auto"/>
          </w:tcPr>
          <w:p w14:paraId="4311023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2599102,16</w:t>
            </w:r>
          </w:p>
        </w:tc>
        <w:tc>
          <w:tcPr>
            <w:tcW w:w="460" w:type="pct"/>
            <w:shd w:val="clear" w:color="auto" w:fill="auto"/>
            <w:noWrap/>
          </w:tcPr>
          <w:p w14:paraId="4311023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799 788,27</w:t>
            </w:r>
          </w:p>
        </w:tc>
        <w:tc>
          <w:tcPr>
            <w:tcW w:w="521" w:type="pct"/>
            <w:shd w:val="clear" w:color="auto" w:fill="auto"/>
            <w:noWrap/>
          </w:tcPr>
          <w:p w14:paraId="4311023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904 678,82</w:t>
            </w:r>
          </w:p>
        </w:tc>
        <w:tc>
          <w:tcPr>
            <w:tcW w:w="460" w:type="pct"/>
            <w:shd w:val="clear" w:color="auto" w:fill="auto"/>
            <w:noWrap/>
          </w:tcPr>
          <w:p w14:paraId="4311023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353906,33</w:t>
            </w:r>
          </w:p>
        </w:tc>
        <w:tc>
          <w:tcPr>
            <w:tcW w:w="506" w:type="pct"/>
            <w:shd w:val="clear" w:color="auto" w:fill="auto"/>
            <w:noWrap/>
          </w:tcPr>
          <w:p w14:paraId="4311023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540728,74</w:t>
            </w:r>
          </w:p>
        </w:tc>
        <w:tc>
          <w:tcPr>
            <w:tcW w:w="480" w:type="pct"/>
            <w:shd w:val="clear" w:color="auto" w:fill="auto"/>
            <w:noWrap/>
          </w:tcPr>
          <w:p w14:paraId="4311023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3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3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48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23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1.1.</w:t>
            </w:r>
          </w:p>
        </w:tc>
        <w:tc>
          <w:tcPr>
            <w:tcW w:w="898" w:type="pct"/>
            <w:shd w:val="clear" w:color="auto" w:fill="auto"/>
          </w:tcPr>
          <w:p w14:paraId="4311023F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24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4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4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4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4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4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4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4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53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49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4A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24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1 399 603,47</w:t>
            </w:r>
          </w:p>
        </w:tc>
        <w:tc>
          <w:tcPr>
            <w:tcW w:w="460" w:type="pct"/>
            <w:shd w:val="clear" w:color="auto" w:fill="auto"/>
            <w:noWrap/>
          </w:tcPr>
          <w:p w14:paraId="4311024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246 816,85</w:t>
            </w:r>
          </w:p>
        </w:tc>
        <w:tc>
          <w:tcPr>
            <w:tcW w:w="521" w:type="pct"/>
            <w:shd w:val="clear" w:color="auto" w:fill="auto"/>
            <w:noWrap/>
          </w:tcPr>
          <w:p w14:paraId="4311024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409 767,91</w:t>
            </w:r>
          </w:p>
        </w:tc>
        <w:tc>
          <w:tcPr>
            <w:tcW w:w="460" w:type="pct"/>
            <w:shd w:val="clear" w:color="auto" w:fill="auto"/>
            <w:noWrap/>
          </w:tcPr>
          <w:p w14:paraId="4311024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226 654,85</w:t>
            </w:r>
          </w:p>
        </w:tc>
        <w:tc>
          <w:tcPr>
            <w:tcW w:w="506" w:type="pct"/>
            <w:shd w:val="clear" w:color="auto" w:fill="auto"/>
            <w:noWrap/>
          </w:tcPr>
          <w:p w14:paraId="4311024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516 363,86</w:t>
            </w:r>
          </w:p>
        </w:tc>
        <w:tc>
          <w:tcPr>
            <w:tcW w:w="480" w:type="pct"/>
            <w:shd w:val="clear" w:color="auto" w:fill="auto"/>
            <w:noWrap/>
          </w:tcPr>
          <w:p w14:paraId="4311025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5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5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5E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54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55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федеральные средства</w:t>
            </w:r>
          </w:p>
        </w:tc>
        <w:tc>
          <w:tcPr>
            <w:tcW w:w="491" w:type="pct"/>
            <w:shd w:val="clear" w:color="auto" w:fill="auto"/>
          </w:tcPr>
          <w:p w14:paraId="4311025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1 094 786,09</w:t>
            </w:r>
          </w:p>
        </w:tc>
        <w:tc>
          <w:tcPr>
            <w:tcW w:w="460" w:type="pct"/>
            <w:shd w:val="clear" w:color="auto" w:fill="auto"/>
            <w:noWrap/>
          </w:tcPr>
          <w:p w14:paraId="4311025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519 022,03</w:t>
            </w:r>
          </w:p>
        </w:tc>
        <w:tc>
          <w:tcPr>
            <w:tcW w:w="521" w:type="pct"/>
            <w:shd w:val="clear" w:color="auto" w:fill="auto"/>
            <w:noWrap/>
          </w:tcPr>
          <w:p w14:paraId="4311025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458 821,44</w:t>
            </w:r>
          </w:p>
        </w:tc>
        <w:tc>
          <w:tcPr>
            <w:tcW w:w="460" w:type="pct"/>
            <w:shd w:val="clear" w:color="auto" w:fill="auto"/>
            <w:noWrap/>
          </w:tcPr>
          <w:p w14:paraId="4311025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116 942,62</w:t>
            </w:r>
          </w:p>
        </w:tc>
        <w:tc>
          <w:tcPr>
            <w:tcW w:w="506" w:type="pct"/>
            <w:shd w:val="clear" w:color="auto" w:fill="auto"/>
            <w:noWrap/>
          </w:tcPr>
          <w:p w14:paraId="4311025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5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5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5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69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25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1.2.</w:t>
            </w:r>
          </w:p>
        </w:tc>
        <w:tc>
          <w:tcPr>
            <w:tcW w:w="898" w:type="pct"/>
            <w:shd w:val="clear" w:color="auto" w:fill="auto"/>
          </w:tcPr>
          <w:p w14:paraId="43110260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Справочно (за рамками закона об областном бюджете):</w:t>
            </w:r>
          </w:p>
        </w:tc>
        <w:tc>
          <w:tcPr>
            <w:tcW w:w="491" w:type="pct"/>
            <w:shd w:val="clear" w:color="auto" w:fill="auto"/>
          </w:tcPr>
          <w:p w14:paraId="4311026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6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6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6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6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6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6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6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74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6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6B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26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6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6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6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7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7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7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7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7F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7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76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внебюджетные источники</w:t>
            </w:r>
          </w:p>
        </w:tc>
        <w:tc>
          <w:tcPr>
            <w:tcW w:w="491" w:type="pct"/>
            <w:shd w:val="clear" w:color="auto" w:fill="auto"/>
          </w:tcPr>
          <w:p w14:paraId="4311027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7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7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7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7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7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7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7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8A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8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81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федеральные средства</w:t>
            </w:r>
          </w:p>
        </w:tc>
        <w:tc>
          <w:tcPr>
            <w:tcW w:w="491" w:type="pct"/>
            <w:shd w:val="clear" w:color="auto" w:fill="auto"/>
          </w:tcPr>
          <w:p w14:paraId="4311028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8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8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8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8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8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8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8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95" w14:textId="77777777" w:rsidTr="00FC3720">
        <w:trPr>
          <w:cantSplit/>
          <w:trHeight w:val="154"/>
        </w:trPr>
        <w:tc>
          <w:tcPr>
            <w:tcW w:w="195" w:type="pct"/>
            <w:vMerge/>
            <w:shd w:val="clear" w:color="auto" w:fill="auto"/>
            <w:vAlign w:val="center"/>
          </w:tcPr>
          <w:p w14:paraId="4311028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8C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местные бюджеты</w:t>
            </w:r>
          </w:p>
        </w:tc>
        <w:tc>
          <w:tcPr>
            <w:tcW w:w="491" w:type="pct"/>
            <w:shd w:val="clear" w:color="auto" w:fill="auto"/>
          </w:tcPr>
          <w:p w14:paraId="4311028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104 712,6</w:t>
            </w:r>
          </w:p>
        </w:tc>
        <w:tc>
          <w:tcPr>
            <w:tcW w:w="460" w:type="pct"/>
            <w:shd w:val="clear" w:color="auto" w:fill="auto"/>
            <w:noWrap/>
          </w:tcPr>
          <w:p w14:paraId="4311028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33 949,39</w:t>
            </w:r>
          </w:p>
        </w:tc>
        <w:tc>
          <w:tcPr>
            <w:tcW w:w="521" w:type="pct"/>
            <w:shd w:val="clear" w:color="auto" w:fill="auto"/>
            <w:noWrap/>
          </w:tcPr>
          <w:p w14:paraId="4311028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36 089,47</w:t>
            </w:r>
          </w:p>
        </w:tc>
        <w:tc>
          <w:tcPr>
            <w:tcW w:w="460" w:type="pct"/>
            <w:shd w:val="clear" w:color="auto" w:fill="auto"/>
            <w:noWrap/>
          </w:tcPr>
          <w:p w14:paraId="4311029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10 308,86</w:t>
            </w:r>
          </w:p>
        </w:tc>
        <w:tc>
          <w:tcPr>
            <w:tcW w:w="506" w:type="pct"/>
            <w:shd w:val="clear" w:color="auto" w:fill="auto"/>
            <w:noWrap/>
          </w:tcPr>
          <w:p w14:paraId="4311029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24 364,88</w:t>
            </w:r>
          </w:p>
        </w:tc>
        <w:tc>
          <w:tcPr>
            <w:tcW w:w="480" w:type="pct"/>
            <w:shd w:val="clear" w:color="auto" w:fill="auto"/>
            <w:noWrap/>
          </w:tcPr>
          <w:p w14:paraId="4311029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9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9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A0" w14:textId="77777777" w:rsidTr="00FC3720">
        <w:trPr>
          <w:cantSplit/>
          <w:trHeight w:val="64"/>
        </w:trPr>
        <w:tc>
          <w:tcPr>
            <w:tcW w:w="195" w:type="pct"/>
            <w:shd w:val="clear" w:color="auto" w:fill="auto"/>
            <w:noWrap/>
          </w:tcPr>
          <w:p w14:paraId="4311029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2.</w:t>
            </w:r>
          </w:p>
        </w:tc>
        <w:tc>
          <w:tcPr>
            <w:tcW w:w="898" w:type="pct"/>
            <w:shd w:val="clear" w:color="auto" w:fill="auto"/>
          </w:tcPr>
          <w:p w14:paraId="43110297" w14:textId="77777777" w:rsidR="00FC3720" w:rsidRPr="00FC3720" w:rsidRDefault="00C06555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hyperlink r:id="rId17" w:history="1">
              <w:r w:rsidR="00FC3720" w:rsidRPr="00FC3720">
                <w:rPr>
                  <w:rFonts w:cs="Times New Roman"/>
                  <w:sz w:val="22"/>
                </w:rPr>
                <w:t>ОЦП</w:t>
              </w:r>
            </w:hyperlink>
            <w:r w:rsidR="00FC3720" w:rsidRPr="00FC3720">
              <w:rPr>
                <w:rFonts w:cs="Times New Roman"/>
                <w:sz w:val="22"/>
              </w:rPr>
              <w:t xml:space="preserve"> «Развитие материально-технической базы общеобразовательных учреждений Ярославской области»</w:t>
            </w:r>
          </w:p>
        </w:tc>
        <w:tc>
          <w:tcPr>
            <w:tcW w:w="491" w:type="pct"/>
            <w:shd w:val="clear" w:color="auto" w:fill="auto"/>
          </w:tcPr>
          <w:p w14:paraId="4311029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50 988,22</w:t>
            </w:r>
          </w:p>
        </w:tc>
        <w:tc>
          <w:tcPr>
            <w:tcW w:w="460" w:type="pct"/>
            <w:shd w:val="clear" w:color="auto" w:fill="auto"/>
            <w:noWrap/>
          </w:tcPr>
          <w:p w14:paraId="4311029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50 988,22</w:t>
            </w:r>
          </w:p>
        </w:tc>
        <w:tc>
          <w:tcPr>
            <w:tcW w:w="521" w:type="pct"/>
            <w:shd w:val="clear" w:color="auto" w:fill="auto"/>
            <w:noWrap/>
          </w:tcPr>
          <w:p w14:paraId="4311029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9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9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9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9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9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AB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2A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2.1.</w:t>
            </w:r>
          </w:p>
        </w:tc>
        <w:tc>
          <w:tcPr>
            <w:tcW w:w="898" w:type="pct"/>
            <w:shd w:val="clear" w:color="auto" w:fill="auto"/>
          </w:tcPr>
          <w:p w14:paraId="431102A2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2A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A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A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A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A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A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A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A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B6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A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AD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2A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33 594,22</w:t>
            </w:r>
          </w:p>
        </w:tc>
        <w:tc>
          <w:tcPr>
            <w:tcW w:w="460" w:type="pct"/>
            <w:shd w:val="clear" w:color="auto" w:fill="auto"/>
            <w:noWrap/>
          </w:tcPr>
          <w:p w14:paraId="431102A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33 594,22</w:t>
            </w:r>
          </w:p>
        </w:tc>
        <w:tc>
          <w:tcPr>
            <w:tcW w:w="521" w:type="pct"/>
            <w:shd w:val="clear" w:color="auto" w:fill="auto"/>
            <w:noWrap/>
          </w:tcPr>
          <w:p w14:paraId="431102B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B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B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B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B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B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C1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2B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2.2.</w:t>
            </w:r>
          </w:p>
        </w:tc>
        <w:tc>
          <w:tcPr>
            <w:tcW w:w="898" w:type="pct"/>
            <w:shd w:val="clear" w:color="auto" w:fill="auto"/>
          </w:tcPr>
          <w:p w14:paraId="431102B8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Справочно (за рамками закона об областном бюджете):</w:t>
            </w:r>
          </w:p>
        </w:tc>
        <w:tc>
          <w:tcPr>
            <w:tcW w:w="491" w:type="pct"/>
            <w:shd w:val="clear" w:color="auto" w:fill="auto"/>
          </w:tcPr>
          <w:p w14:paraId="431102B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B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B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B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B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B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B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C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CC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C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C3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местные бюджеты</w:t>
            </w:r>
          </w:p>
        </w:tc>
        <w:tc>
          <w:tcPr>
            <w:tcW w:w="491" w:type="pct"/>
            <w:shd w:val="clear" w:color="auto" w:fill="auto"/>
          </w:tcPr>
          <w:p w14:paraId="431102C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17 394,00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2C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17 394,00</w:t>
            </w:r>
          </w:p>
        </w:tc>
        <w:tc>
          <w:tcPr>
            <w:tcW w:w="521" w:type="pct"/>
            <w:shd w:val="clear" w:color="auto" w:fill="auto"/>
            <w:noWrap/>
          </w:tcPr>
          <w:p w14:paraId="431102C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C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C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C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C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C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D7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2C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3.</w:t>
            </w:r>
          </w:p>
        </w:tc>
        <w:tc>
          <w:tcPr>
            <w:tcW w:w="898" w:type="pct"/>
            <w:shd w:val="clear" w:color="auto" w:fill="auto"/>
          </w:tcPr>
          <w:p w14:paraId="431102CE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 xml:space="preserve">ОЦП «Модернизация профессионального образования в соответствии с приоритетными направлениями развития экономики Ярославской области» </w:t>
            </w:r>
          </w:p>
        </w:tc>
        <w:tc>
          <w:tcPr>
            <w:tcW w:w="491" w:type="pct"/>
            <w:shd w:val="clear" w:color="auto" w:fill="auto"/>
          </w:tcPr>
          <w:p w14:paraId="431102C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154 666,07</w:t>
            </w:r>
          </w:p>
        </w:tc>
        <w:tc>
          <w:tcPr>
            <w:tcW w:w="460" w:type="pct"/>
            <w:shd w:val="clear" w:color="auto" w:fill="auto"/>
            <w:noWrap/>
          </w:tcPr>
          <w:p w14:paraId="431102D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84 197,37</w:t>
            </w:r>
          </w:p>
        </w:tc>
        <w:tc>
          <w:tcPr>
            <w:tcW w:w="521" w:type="pct"/>
            <w:shd w:val="clear" w:color="auto" w:fill="auto"/>
            <w:noWrap/>
          </w:tcPr>
          <w:p w14:paraId="431102D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70 468,70</w:t>
            </w:r>
          </w:p>
        </w:tc>
        <w:tc>
          <w:tcPr>
            <w:tcW w:w="460" w:type="pct"/>
            <w:shd w:val="clear" w:color="auto" w:fill="auto"/>
            <w:noWrap/>
          </w:tcPr>
          <w:p w14:paraId="431102D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D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D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D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D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E2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2D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3.1.</w:t>
            </w:r>
          </w:p>
        </w:tc>
        <w:tc>
          <w:tcPr>
            <w:tcW w:w="898" w:type="pct"/>
            <w:shd w:val="clear" w:color="auto" w:fill="auto"/>
          </w:tcPr>
          <w:p w14:paraId="431102D9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2D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D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D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D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D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D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E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E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ED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E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E4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2E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88 614,67</w:t>
            </w:r>
          </w:p>
        </w:tc>
        <w:tc>
          <w:tcPr>
            <w:tcW w:w="460" w:type="pct"/>
            <w:shd w:val="clear" w:color="auto" w:fill="auto"/>
            <w:noWrap/>
          </w:tcPr>
          <w:p w14:paraId="431102E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53 354,67</w:t>
            </w:r>
          </w:p>
        </w:tc>
        <w:tc>
          <w:tcPr>
            <w:tcW w:w="521" w:type="pct"/>
            <w:shd w:val="clear" w:color="auto" w:fill="auto"/>
            <w:noWrap/>
          </w:tcPr>
          <w:p w14:paraId="431102E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35 260,00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2E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E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E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E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E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2F8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2E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2EF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федеральные средства</w:t>
            </w:r>
          </w:p>
        </w:tc>
        <w:tc>
          <w:tcPr>
            <w:tcW w:w="491" w:type="pct"/>
            <w:shd w:val="clear" w:color="auto" w:fill="auto"/>
          </w:tcPr>
          <w:p w14:paraId="431102F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44 991,40</w:t>
            </w:r>
          </w:p>
        </w:tc>
        <w:tc>
          <w:tcPr>
            <w:tcW w:w="460" w:type="pct"/>
            <w:shd w:val="clear" w:color="auto" w:fill="auto"/>
            <w:noWrap/>
          </w:tcPr>
          <w:p w14:paraId="431102F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19 882,70</w:t>
            </w:r>
          </w:p>
        </w:tc>
        <w:tc>
          <w:tcPr>
            <w:tcW w:w="521" w:type="pct"/>
            <w:shd w:val="clear" w:color="auto" w:fill="auto"/>
            <w:noWrap/>
          </w:tcPr>
          <w:p w14:paraId="431102F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25 108,70</w:t>
            </w:r>
          </w:p>
        </w:tc>
        <w:tc>
          <w:tcPr>
            <w:tcW w:w="460" w:type="pct"/>
            <w:shd w:val="clear" w:color="auto" w:fill="auto"/>
            <w:noWrap/>
          </w:tcPr>
          <w:p w14:paraId="431102F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F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F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2F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2F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03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2F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lastRenderedPageBreak/>
              <w:t>3.2.</w:t>
            </w:r>
          </w:p>
        </w:tc>
        <w:tc>
          <w:tcPr>
            <w:tcW w:w="898" w:type="pct"/>
            <w:shd w:val="clear" w:color="auto" w:fill="auto"/>
          </w:tcPr>
          <w:p w14:paraId="431102FA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Справочно (за рамками закона об областном бюджете):</w:t>
            </w:r>
          </w:p>
        </w:tc>
        <w:tc>
          <w:tcPr>
            <w:tcW w:w="491" w:type="pct"/>
            <w:shd w:val="clear" w:color="auto" w:fill="auto"/>
          </w:tcPr>
          <w:p w14:paraId="431102F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F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2F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2F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2F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0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0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0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0E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0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05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внебюджетные источники</w:t>
            </w:r>
          </w:p>
        </w:tc>
        <w:tc>
          <w:tcPr>
            <w:tcW w:w="491" w:type="pct"/>
            <w:shd w:val="clear" w:color="auto" w:fill="auto"/>
          </w:tcPr>
          <w:p w14:paraId="4311030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21 060,00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30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10 960,00</w:t>
            </w:r>
          </w:p>
        </w:tc>
        <w:tc>
          <w:tcPr>
            <w:tcW w:w="521" w:type="pct"/>
            <w:shd w:val="clear" w:color="auto" w:fill="auto"/>
            <w:noWrap/>
          </w:tcPr>
          <w:p w14:paraId="4311030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10 100,00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30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0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0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0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0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19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0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10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федеральные средства</w:t>
            </w:r>
          </w:p>
        </w:tc>
        <w:tc>
          <w:tcPr>
            <w:tcW w:w="491" w:type="pct"/>
            <w:shd w:val="clear" w:color="auto" w:fill="auto"/>
          </w:tcPr>
          <w:p w14:paraId="4311031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1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1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1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1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1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1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1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24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31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4.</w:t>
            </w:r>
          </w:p>
        </w:tc>
        <w:tc>
          <w:tcPr>
            <w:tcW w:w="898" w:type="pct"/>
            <w:shd w:val="clear" w:color="auto" w:fill="auto"/>
          </w:tcPr>
          <w:p w14:paraId="4311031B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 xml:space="preserve">ОЦП «Патриотическое воспитание и допризывная подготовка граждан Российской Федерации, проживающих на территории Ярославской области» </w:t>
            </w:r>
          </w:p>
        </w:tc>
        <w:tc>
          <w:tcPr>
            <w:tcW w:w="491" w:type="pct"/>
            <w:shd w:val="clear" w:color="auto" w:fill="auto"/>
          </w:tcPr>
          <w:p w14:paraId="4311031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105 858,92</w:t>
            </w:r>
          </w:p>
        </w:tc>
        <w:tc>
          <w:tcPr>
            <w:tcW w:w="460" w:type="pct"/>
            <w:shd w:val="clear" w:color="auto" w:fill="auto"/>
            <w:noWrap/>
          </w:tcPr>
          <w:p w14:paraId="4311031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14 962,20</w:t>
            </w:r>
          </w:p>
        </w:tc>
        <w:tc>
          <w:tcPr>
            <w:tcW w:w="521" w:type="pct"/>
            <w:shd w:val="clear" w:color="auto" w:fill="auto"/>
            <w:noWrap/>
          </w:tcPr>
          <w:p w14:paraId="4311031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25 884,72</w:t>
            </w:r>
          </w:p>
        </w:tc>
        <w:tc>
          <w:tcPr>
            <w:tcW w:w="460" w:type="pct"/>
            <w:shd w:val="clear" w:color="auto" w:fill="auto"/>
            <w:noWrap/>
          </w:tcPr>
          <w:p w14:paraId="4311031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20 282,00</w:t>
            </w:r>
          </w:p>
        </w:tc>
        <w:tc>
          <w:tcPr>
            <w:tcW w:w="506" w:type="pct"/>
            <w:shd w:val="clear" w:color="auto" w:fill="auto"/>
            <w:noWrap/>
          </w:tcPr>
          <w:p w14:paraId="4311032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2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2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21 940,00</w:t>
            </w:r>
          </w:p>
        </w:tc>
        <w:tc>
          <w:tcPr>
            <w:tcW w:w="510" w:type="pct"/>
            <w:shd w:val="clear" w:color="auto" w:fill="auto"/>
            <w:noWrap/>
          </w:tcPr>
          <w:p w14:paraId="4311032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22 790,00</w:t>
            </w:r>
          </w:p>
        </w:tc>
      </w:tr>
      <w:tr w:rsidR="00FC3720" w:rsidRPr="00FC3720" w14:paraId="4311032F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32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4.1.</w:t>
            </w:r>
          </w:p>
        </w:tc>
        <w:tc>
          <w:tcPr>
            <w:tcW w:w="898" w:type="pct"/>
            <w:shd w:val="clear" w:color="auto" w:fill="auto"/>
          </w:tcPr>
          <w:p w14:paraId="43110326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32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2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2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2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2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2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2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2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3A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3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31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33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59 894,72</w:t>
            </w:r>
          </w:p>
        </w:tc>
        <w:tc>
          <w:tcPr>
            <w:tcW w:w="460" w:type="pct"/>
            <w:shd w:val="clear" w:color="auto" w:fill="auto"/>
            <w:noWrap/>
          </w:tcPr>
          <w:p w14:paraId="4311033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14 778,00</w:t>
            </w:r>
          </w:p>
        </w:tc>
        <w:tc>
          <w:tcPr>
            <w:tcW w:w="521" w:type="pct"/>
            <w:shd w:val="clear" w:color="auto" w:fill="auto"/>
            <w:noWrap/>
          </w:tcPr>
          <w:p w14:paraId="4311033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25 084,72</w:t>
            </w:r>
          </w:p>
        </w:tc>
        <w:tc>
          <w:tcPr>
            <w:tcW w:w="460" w:type="pct"/>
            <w:shd w:val="clear" w:color="auto" w:fill="auto"/>
            <w:noWrap/>
          </w:tcPr>
          <w:p w14:paraId="4311033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20 032,00</w:t>
            </w:r>
          </w:p>
        </w:tc>
        <w:tc>
          <w:tcPr>
            <w:tcW w:w="506" w:type="pct"/>
            <w:shd w:val="clear" w:color="auto" w:fill="auto"/>
            <w:noWrap/>
          </w:tcPr>
          <w:p w14:paraId="4311033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3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3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3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45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33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4.2.</w:t>
            </w:r>
          </w:p>
        </w:tc>
        <w:tc>
          <w:tcPr>
            <w:tcW w:w="898" w:type="pct"/>
            <w:shd w:val="clear" w:color="auto" w:fill="auto"/>
          </w:tcPr>
          <w:p w14:paraId="4311033C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Справочно (за рамками закона об областном бюджете):</w:t>
            </w:r>
          </w:p>
        </w:tc>
        <w:tc>
          <w:tcPr>
            <w:tcW w:w="491" w:type="pct"/>
            <w:shd w:val="clear" w:color="auto" w:fill="auto"/>
          </w:tcPr>
          <w:p w14:paraId="4311033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3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3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4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4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4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4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4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50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4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47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34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44230,00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34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4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4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4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4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4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21 690,00</w:t>
            </w:r>
          </w:p>
        </w:tc>
        <w:tc>
          <w:tcPr>
            <w:tcW w:w="510" w:type="pct"/>
            <w:shd w:val="clear" w:color="auto" w:fill="auto"/>
            <w:noWrap/>
          </w:tcPr>
          <w:p w14:paraId="4311034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22 540,00</w:t>
            </w:r>
          </w:p>
        </w:tc>
      </w:tr>
      <w:tr w:rsidR="00FC3720" w:rsidRPr="00FC3720" w14:paraId="4311035B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5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52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местные бюджеты</w:t>
            </w:r>
          </w:p>
        </w:tc>
        <w:tc>
          <w:tcPr>
            <w:tcW w:w="491" w:type="pct"/>
            <w:shd w:val="clear" w:color="auto" w:fill="auto"/>
          </w:tcPr>
          <w:p w14:paraId="4311035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1 734,20</w:t>
            </w:r>
          </w:p>
        </w:tc>
        <w:tc>
          <w:tcPr>
            <w:tcW w:w="460" w:type="pct"/>
            <w:shd w:val="clear" w:color="auto" w:fill="auto"/>
            <w:noWrap/>
          </w:tcPr>
          <w:p w14:paraId="4311035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184,2</w:t>
            </w:r>
          </w:p>
        </w:tc>
        <w:tc>
          <w:tcPr>
            <w:tcW w:w="521" w:type="pct"/>
            <w:shd w:val="clear" w:color="auto" w:fill="auto"/>
            <w:noWrap/>
          </w:tcPr>
          <w:p w14:paraId="4311035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800,00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35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250,00</w:t>
            </w:r>
          </w:p>
        </w:tc>
        <w:tc>
          <w:tcPr>
            <w:tcW w:w="506" w:type="pct"/>
            <w:shd w:val="clear" w:color="auto" w:fill="auto"/>
            <w:noWrap/>
          </w:tcPr>
          <w:p w14:paraId="4311035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5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5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250,00</w:t>
            </w:r>
          </w:p>
        </w:tc>
        <w:tc>
          <w:tcPr>
            <w:tcW w:w="510" w:type="pct"/>
            <w:shd w:val="clear" w:color="auto" w:fill="auto"/>
            <w:noWrap/>
          </w:tcPr>
          <w:p w14:paraId="4311035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250,00</w:t>
            </w:r>
          </w:p>
        </w:tc>
      </w:tr>
      <w:tr w:rsidR="00FC3720" w:rsidRPr="00FC3720" w14:paraId="43110366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35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5.</w:t>
            </w:r>
          </w:p>
        </w:tc>
        <w:tc>
          <w:tcPr>
            <w:tcW w:w="898" w:type="pct"/>
            <w:shd w:val="clear" w:color="auto" w:fill="auto"/>
          </w:tcPr>
          <w:p w14:paraId="4311035D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ОЦП «Развитие молодежной политики в Ярославской области» (2014 – 2016 годы)</w:t>
            </w:r>
          </w:p>
        </w:tc>
        <w:tc>
          <w:tcPr>
            <w:tcW w:w="491" w:type="pct"/>
            <w:shd w:val="clear" w:color="auto" w:fill="auto"/>
          </w:tcPr>
          <w:p w14:paraId="4311035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24 464,76</w:t>
            </w:r>
          </w:p>
        </w:tc>
        <w:tc>
          <w:tcPr>
            <w:tcW w:w="460" w:type="pct"/>
            <w:shd w:val="clear" w:color="auto" w:fill="auto"/>
            <w:noWrap/>
          </w:tcPr>
          <w:p w14:paraId="4311035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12 500,00</w:t>
            </w:r>
          </w:p>
        </w:tc>
        <w:tc>
          <w:tcPr>
            <w:tcW w:w="521" w:type="pct"/>
            <w:shd w:val="clear" w:color="auto" w:fill="auto"/>
            <w:noWrap/>
          </w:tcPr>
          <w:p w14:paraId="4311036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11 964,76</w:t>
            </w:r>
          </w:p>
        </w:tc>
        <w:tc>
          <w:tcPr>
            <w:tcW w:w="460" w:type="pct"/>
            <w:shd w:val="clear" w:color="auto" w:fill="auto"/>
            <w:noWrap/>
          </w:tcPr>
          <w:p w14:paraId="4311036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6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6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6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6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71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36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68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36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6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6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6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6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6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6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7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7C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7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73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37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24 464,76</w:t>
            </w:r>
          </w:p>
        </w:tc>
        <w:tc>
          <w:tcPr>
            <w:tcW w:w="460" w:type="pct"/>
            <w:shd w:val="clear" w:color="auto" w:fill="auto"/>
            <w:noWrap/>
          </w:tcPr>
          <w:p w14:paraId="4311037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12 500,00</w:t>
            </w:r>
          </w:p>
        </w:tc>
        <w:tc>
          <w:tcPr>
            <w:tcW w:w="521" w:type="pct"/>
            <w:shd w:val="clear" w:color="auto" w:fill="auto"/>
            <w:noWrap/>
          </w:tcPr>
          <w:p w14:paraId="4311037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11 964,76</w:t>
            </w:r>
          </w:p>
        </w:tc>
        <w:tc>
          <w:tcPr>
            <w:tcW w:w="460" w:type="pct"/>
            <w:shd w:val="clear" w:color="auto" w:fill="auto"/>
            <w:noWrap/>
          </w:tcPr>
          <w:p w14:paraId="4311037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7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7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7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7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87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37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lastRenderedPageBreak/>
              <w:t>6.</w:t>
            </w:r>
          </w:p>
        </w:tc>
        <w:tc>
          <w:tcPr>
            <w:tcW w:w="898" w:type="pct"/>
            <w:shd w:val="clear" w:color="auto" w:fill="auto"/>
          </w:tcPr>
          <w:p w14:paraId="4311037E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ОЦП «Развитие дополнительного образования детей в Ярославской области» (2016 – 2018 годы)</w:t>
            </w:r>
          </w:p>
        </w:tc>
        <w:tc>
          <w:tcPr>
            <w:tcW w:w="491" w:type="pct"/>
            <w:shd w:val="clear" w:color="auto" w:fill="auto"/>
          </w:tcPr>
          <w:p w14:paraId="4311037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61 500,00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38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8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8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20 500,00</w:t>
            </w:r>
          </w:p>
        </w:tc>
        <w:tc>
          <w:tcPr>
            <w:tcW w:w="506" w:type="pct"/>
            <w:shd w:val="clear" w:color="auto" w:fill="auto"/>
            <w:noWrap/>
          </w:tcPr>
          <w:p w14:paraId="4311038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20 500,00</w:t>
            </w:r>
          </w:p>
        </w:tc>
        <w:tc>
          <w:tcPr>
            <w:tcW w:w="480" w:type="pct"/>
            <w:shd w:val="clear" w:color="auto" w:fill="auto"/>
            <w:noWrap/>
          </w:tcPr>
          <w:p w14:paraId="4311038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20 500,00</w:t>
            </w:r>
          </w:p>
        </w:tc>
        <w:tc>
          <w:tcPr>
            <w:tcW w:w="480" w:type="pct"/>
            <w:shd w:val="clear" w:color="auto" w:fill="auto"/>
            <w:noWrap/>
          </w:tcPr>
          <w:p w14:paraId="4311038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8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92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38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6.1.</w:t>
            </w:r>
          </w:p>
        </w:tc>
        <w:tc>
          <w:tcPr>
            <w:tcW w:w="898" w:type="pct"/>
            <w:shd w:val="clear" w:color="auto" w:fill="auto"/>
          </w:tcPr>
          <w:p w14:paraId="43110389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38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8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8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8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8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8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9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9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9D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93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  <w:highlight w:val="yellow"/>
              </w:rPr>
            </w:pPr>
          </w:p>
        </w:tc>
        <w:tc>
          <w:tcPr>
            <w:tcW w:w="898" w:type="pct"/>
            <w:shd w:val="clear" w:color="auto" w:fill="auto"/>
          </w:tcPr>
          <w:p w14:paraId="43110394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39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60 000,00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39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9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9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20 000,00</w:t>
            </w:r>
          </w:p>
        </w:tc>
        <w:tc>
          <w:tcPr>
            <w:tcW w:w="506" w:type="pct"/>
            <w:shd w:val="clear" w:color="auto" w:fill="auto"/>
            <w:noWrap/>
          </w:tcPr>
          <w:p w14:paraId="4311039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20 000,00</w:t>
            </w:r>
          </w:p>
        </w:tc>
        <w:tc>
          <w:tcPr>
            <w:tcW w:w="480" w:type="pct"/>
            <w:shd w:val="clear" w:color="auto" w:fill="auto"/>
            <w:noWrap/>
          </w:tcPr>
          <w:p w14:paraId="4311039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20 000,00</w:t>
            </w:r>
          </w:p>
        </w:tc>
        <w:tc>
          <w:tcPr>
            <w:tcW w:w="480" w:type="pct"/>
            <w:shd w:val="clear" w:color="auto" w:fill="auto"/>
            <w:noWrap/>
          </w:tcPr>
          <w:p w14:paraId="4311039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  <w:highlight w:val="yellow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9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  <w:highlight w:val="yellow"/>
              </w:rPr>
            </w:pPr>
          </w:p>
        </w:tc>
      </w:tr>
      <w:tr w:rsidR="00FC3720" w:rsidRPr="00FC3720" w14:paraId="431103A8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39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6.2.</w:t>
            </w:r>
          </w:p>
        </w:tc>
        <w:tc>
          <w:tcPr>
            <w:tcW w:w="898" w:type="pct"/>
            <w:shd w:val="clear" w:color="auto" w:fill="auto"/>
          </w:tcPr>
          <w:p w14:paraId="4311039F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Справочно (за рамками закона об областном бюджете):</w:t>
            </w:r>
          </w:p>
        </w:tc>
        <w:tc>
          <w:tcPr>
            <w:tcW w:w="491" w:type="pct"/>
            <w:shd w:val="clear" w:color="auto" w:fill="auto"/>
          </w:tcPr>
          <w:p w14:paraId="431103A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A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A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A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A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A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A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A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B3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A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AA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местные бюджеты</w:t>
            </w:r>
          </w:p>
        </w:tc>
        <w:tc>
          <w:tcPr>
            <w:tcW w:w="491" w:type="pct"/>
            <w:shd w:val="clear" w:color="auto" w:fill="auto"/>
          </w:tcPr>
          <w:p w14:paraId="431103A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1 500,00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3A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A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A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500,00</w:t>
            </w:r>
          </w:p>
        </w:tc>
        <w:tc>
          <w:tcPr>
            <w:tcW w:w="506" w:type="pct"/>
            <w:shd w:val="clear" w:color="auto" w:fill="auto"/>
            <w:noWrap/>
          </w:tcPr>
          <w:p w14:paraId="431103A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500,00</w:t>
            </w:r>
          </w:p>
        </w:tc>
        <w:tc>
          <w:tcPr>
            <w:tcW w:w="480" w:type="pct"/>
            <w:shd w:val="clear" w:color="auto" w:fill="auto"/>
            <w:noWrap/>
          </w:tcPr>
          <w:p w14:paraId="431103B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500,00</w:t>
            </w:r>
          </w:p>
        </w:tc>
        <w:tc>
          <w:tcPr>
            <w:tcW w:w="480" w:type="pct"/>
            <w:shd w:val="clear" w:color="auto" w:fill="auto"/>
            <w:noWrap/>
          </w:tcPr>
          <w:p w14:paraId="431103B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B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BE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3B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7.</w:t>
            </w:r>
          </w:p>
        </w:tc>
        <w:tc>
          <w:tcPr>
            <w:tcW w:w="898" w:type="pct"/>
            <w:shd w:val="clear" w:color="auto" w:fill="auto"/>
          </w:tcPr>
          <w:p w14:paraId="431103B5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ВЦП департамента образования Ярославской области</w:t>
            </w:r>
          </w:p>
        </w:tc>
        <w:tc>
          <w:tcPr>
            <w:tcW w:w="491" w:type="pct"/>
            <w:shd w:val="clear" w:color="auto" w:fill="auto"/>
          </w:tcPr>
          <w:p w14:paraId="431103B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71 940 799,27</w:t>
            </w:r>
          </w:p>
        </w:tc>
        <w:tc>
          <w:tcPr>
            <w:tcW w:w="460" w:type="pct"/>
            <w:shd w:val="clear" w:color="auto" w:fill="auto"/>
            <w:noWrap/>
          </w:tcPr>
          <w:p w14:paraId="431103B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15632639,98</w:t>
            </w:r>
          </w:p>
        </w:tc>
        <w:tc>
          <w:tcPr>
            <w:tcW w:w="521" w:type="pct"/>
            <w:shd w:val="clear" w:color="auto" w:fill="auto"/>
            <w:noWrap/>
          </w:tcPr>
          <w:p w14:paraId="431103B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14300 654,99</w:t>
            </w:r>
          </w:p>
        </w:tc>
        <w:tc>
          <w:tcPr>
            <w:tcW w:w="460" w:type="pct"/>
            <w:shd w:val="clear" w:color="auto" w:fill="auto"/>
            <w:noWrap/>
          </w:tcPr>
          <w:p w14:paraId="431103B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13928178,80</w:t>
            </w:r>
          </w:p>
        </w:tc>
        <w:tc>
          <w:tcPr>
            <w:tcW w:w="506" w:type="pct"/>
            <w:shd w:val="clear" w:color="auto" w:fill="auto"/>
            <w:noWrap/>
          </w:tcPr>
          <w:p w14:paraId="431103B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14 039 662,75</w:t>
            </w:r>
          </w:p>
        </w:tc>
        <w:tc>
          <w:tcPr>
            <w:tcW w:w="480" w:type="pct"/>
            <w:shd w:val="clear" w:color="auto" w:fill="auto"/>
            <w:noWrap/>
          </w:tcPr>
          <w:p w14:paraId="431103B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14 039 662,75</w:t>
            </w:r>
          </w:p>
        </w:tc>
        <w:tc>
          <w:tcPr>
            <w:tcW w:w="480" w:type="pct"/>
            <w:shd w:val="clear" w:color="auto" w:fill="auto"/>
            <w:noWrap/>
          </w:tcPr>
          <w:p w14:paraId="431103B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B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C9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3B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C0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3C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C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C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C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C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C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C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C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D4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C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CB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3C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71 526 437,48</w:t>
            </w:r>
          </w:p>
        </w:tc>
        <w:tc>
          <w:tcPr>
            <w:tcW w:w="460" w:type="pct"/>
            <w:shd w:val="clear" w:color="auto" w:fill="auto"/>
            <w:noWrap/>
          </w:tcPr>
          <w:p w14:paraId="431103C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15428715,48</w:t>
            </w:r>
          </w:p>
        </w:tc>
        <w:tc>
          <w:tcPr>
            <w:tcW w:w="521" w:type="pct"/>
            <w:shd w:val="clear" w:color="auto" w:fill="auto"/>
            <w:noWrap/>
          </w:tcPr>
          <w:p w14:paraId="431103C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14098706,89</w:t>
            </w:r>
          </w:p>
        </w:tc>
        <w:tc>
          <w:tcPr>
            <w:tcW w:w="460" w:type="pct"/>
            <w:shd w:val="clear" w:color="auto" w:fill="auto"/>
            <w:noWrap/>
          </w:tcPr>
          <w:p w14:paraId="431103C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13919689,61</w:t>
            </w:r>
          </w:p>
        </w:tc>
        <w:tc>
          <w:tcPr>
            <w:tcW w:w="506" w:type="pct"/>
            <w:shd w:val="clear" w:color="auto" w:fill="auto"/>
            <w:noWrap/>
          </w:tcPr>
          <w:p w14:paraId="431103D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14039662,75</w:t>
            </w:r>
          </w:p>
        </w:tc>
        <w:tc>
          <w:tcPr>
            <w:tcW w:w="480" w:type="pct"/>
            <w:shd w:val="clear" w:color="auto" w:fill="auto"/>
            <w:noWrap/>
          </w:tcPr>
          <w:p w14:paraId="431103D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14 039 662,75</w:t>
            </w:r>
          </w:p>
        </w:tc>
        <w:tc>
          <w:tcPr>
            <w:tcW w:w="480" w:type="pct"/>
            <w:shd w:val="clear" w:color="auto" w:fill="auto"/>
            <w:noWrap/>
          </w:tcPr>
          <w:p w14:paraId="431103D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D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DF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D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D6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федеральные средства</w:t>
            </w:r>
          </w:p>
        </w:tc>
        <w:tc>
          <w:tcPr>
            <w:tcW w:w="491" w:type="pct"/>
            <w:shd w:val="clear" w:color="auto" w:fill="auto"/>
          </w:tcPr>
          <w:p w14:paraId="431103D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414 361,79</w:t>
            </w:r>
          </w:p>
        </w:tc>
        <w:tc>
          <w:tcPr>
            <w:tcW w:w="460" w:type="pct"/>
            <w:shd w:val="clear" w:color="auto" w:fill="auto"/>
            <w:noWrap/>
          </w:tcPr>
          <w:p w14:paraId="431103D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203 924,50</w:t>
            </w:r>
          </w:p>
        </w:tc>
        <w:tc>
          <w:tcPr>
            <w:tcW w:w="521" w:type="pct"/>
            <w:shd w:val="clear" w:color="auto" w:fill="auto"/>
            <w:noWrap/>
          </w:tcPr>
          <w:p w14:paraId="431103D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201 948,10</w:t>
            </w:r>
          </w:p>
        </w:tc>
        <w:tc>
          <w:tcPr>
            <w:tcW w:w="460" w:type="pct"/>
            <w:shd w:val="clear" w:color="auto" w:fill="auto"/>
            <w:noWrap/>
          </w:tcPr>
          <w:p w14:paraId="431103D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8 489,19</w:t>
            </w:r>
          </w:p>
        </w:tc>
        <w:tc>
          <w:tcPr>
            <w:tcW w:w="506" w:type="pct"/>
            <w:shd w:val="clear" w:color="auto" w:fill="auto"/>
            <w:noWrap/>
          </w:tcPr>
          <w:p w14:paraId="431103D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D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D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D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EA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3E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8.</w:t>
            </w:r>
          </w:p>
        </w:tc>
        <w:tc>
          <w:tcPr>
            <w:tcW w:w="898" w:type="pct"/>
            <w:shd w:val="clear" w:color="auto" w:fill="auto"/>
          </w:tcPr>
          <w:p w14:paraId="431103E1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ВЦП «Реализация государственной молодежной политики»</w:t>
            </w:r>
          </w:p>
        </w:tc>
        <w:tc>
          <w:tcPr>
            <w:tcW w:w="491" w:type="pct"/>
            <w:shd w:val="clear" w:color="auto" w:fill="auto"/>
          </w:tcPr>
          <w:p w14:paraId="431103E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603 342,02</w:t>
            </w:r>
          </w:p>
        </w:tc>
        <w:tc>
          <w:tcPr>
            <w:tcW w:w="460" w:type="pct"/>
            <w:shd w:val="clear" w:color="auto" w:fill="auto"/>
            <w:noWrap/>
          </w:tcPr>
          <w:p w14:paraId="431103E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143 552,71</w:t>
            </w:r>
          </w:p>
        </w:tc>
        <w:tc>
          <w:tcPr>
            <w:tcW w:w="521" w:type="pct"/>
            <w:shd w:val="clear" w:color="auto" w:fill="auto"/>
            <w:noWrap/>
          </w:tcPr>
          <w:p w14:paraId="431103E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122 347,66</w:t>
            </w:r>
          </w:p>
        </w:tc>
        <w:tc>
          <w:tcPr>
            <w:tcW w:w="460" w:type="pct"/>
            <w:shd w:val="clear" w:color="auto" w:fill="auto"/>
            <w:noWrap/>
          </w:tcPr>
          <w:p w14:paraId="431103E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112 480,55</w:t>
            </w:r>
          </w:p>
        </w:tc>
        <w:tc>
          <w:tcPr>
            <w:tcW w:w="506" w:type="pct"/>
            <w:shd w:val="clear" w:color="auto" w:fill="auto"/>
            <w:noWrap/>
          </w:tcPr>
          <w:p w14:paraId="431103E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112 480,55</w:t>
            </w:r>
          </w:p>
        </w:tc>
        <w:tc>
          <w:tcPr>
            <w:tcW w:w="480" w:type="pct"/>
            <w:shd w:val="clear" w:color="auto" w:fill="auto"/>
            <w:noWrap/>
          </w:tcPr>
          <w:p w14:paraId="431103E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112 480,55</w:t>
            </w:r>
          </w:p>
        </w:tc>
        <w:tc>
          <w:tcPr>
            <w:tcW w:w="480" w:type="pct"/>
            <w:shd w:val="clear" w:color="auto" w:fill="auto"/>
            <w:noWrap/>
          </w:tcPr>
          <w:p w14:paraId="431103E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E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3F5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3E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EC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3E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E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3E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3F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3F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F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3F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F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00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3F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3F7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3F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603 342,02</w:t>
            </w:r>
          </w:p>
        </w:tc>
        <w:tc>
          <w:tcPr>
            <w:tcW w:w="460" w:type="pct"/>
            <w:shd w:val="clear" w:color="auto" w:fill="auto"/>
            <w:noWrap/>
          </w:tcPr>
          <w:p w14:paraId="431103F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143 552,71</w:t>
            </w:r>
          </w:p>
        </w:tc>
        <w:tc>
          <w:tcPr>
            <w:tcW w:w="521" w:type="pct"/>
            <w:shd w:val="clear" w:color="auto" w:fill="auto"/>
            <w:noWrap/>
          </w:tcPr>
          <w:p w14:paraId="431103F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122 347,66</w:t>
            </w:r>
          </w:p>
        </w:tc>
        <w:tc>
          <w:tcPr>
            <w:tcW w:w="460" w:type="pct"/>
            <w:shd w:val="clear" w:color="auto" w:fill="auto"/>
            <w:noWrap/>
          </w:tcPr>
          <w:p w14:paraId="431103F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112 480,55</w:t>
            </w:r>
          </w:p>
        </w:tc>
        <w:tc>
          <w:tcPr>
            <w:tcW w:w="506" w:type="pct"/>
            <w:shd w:val="clear" w:color="auto" w:fill="auto"/>
            <w:noWrap/>
          </w:tcPr>
          <w:p w14:paraId="431103F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112 480,55</w:t>
            </w:r>
          </w:p>
        </w:tc>
        <w:tc>
          <w:tcPr>
            <w:tcW w:w="480" w:type="pct"/>
            <w:shd w:val="clear" w:color="auto" w:fill="auto"/>
            <w:noWrap/>
          </w:tcPr>
          <w:p w14:paraId="431103F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112 480,55</w:t>
            </w:r>
          </w:p>
        </w:tc>
        <w:tc>
          <w:tcPr>
            <w:tcW w:w="480" w:type="pct"/>
            <w:shd w:val="clear" w:color="auto" w:fill="auto"/>
            <w:noWrap/>
          </w:tcPr>
          <w:p w14:paraId="431103F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3F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0B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40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9.</w:t>
            </w:r>
          </w:p>
        </w:tc>
        <w:tc>
          <w:tcPr>
            <w:tcW w:w="898" w:type="pct"/>
            <w:shd w:val="clear" w:color="auto" w:fill="auto"/>
          </w:tcPr>
          <w:p w14:paraId="43110402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Государственная поддержка обучающихся по образовательным программам высшего образования</w:t>
            </w:r>
          </w:p>
        </w:tc>
        <w:tc>
          <w:tcPr>
            <w:tcW w:w="491" w:type="pct"/>
            <w:shd w:val="clear" w:color="auto" w:fill="auto"/>
          </w:tcPr>
          <w:p w14:paraId="4311040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55 368,57</w:t>
            </w:r>
          </w:p>
        </w:tc>
        <w:tc>
          <w:tcPr>
            <w:tcW w:w="460" w:type="pct"/>
            <w:shd w:val="clear" w:color="auto" w:fill="auto"/>
            <w:noWrap/>
          </w:tcPr>
          <w:p w14:paraId="4311040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11 405,37</w:t>
            </w:r>
          </w:p>
        </w:tc>
        <w:tc>
          <w:tcPr>
            <w:tcW w:w="521" w:type="pct"/>
            <w:shd w:val="clear" w:color="auto" w:fill="auto"/>
            <w:noWrap/>
          </w:tcPr>
          <w:p w14:paraId="4311040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10 990,80</w:t>
            </w:r>
          </w:p>
        </w:tc>
        <w:tc>
          <w:tcPr>
            <w:tcW w:w="460" w:type="pct"/>
            <w:shd w:val="clear" w:color="auto" w:fill="auto"/>
            <w:noWrap/>
          </w:tcPr>
          <w:p w14:paraId="4311040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10 990,80</w:t>
            </w:r>
          </w:p>
        </w:tc>
        <w:tc>
          <w:tcPr>
            <w:tcW w:w="506" w:type="pct"/>
            <w:shd w:val="clear" w:color="auto" w:fill="auto"/>
            <w:noWrap/>
          </w:tcPr>
          <w:p w14:paraId="4311040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10 990,80</w:t>
            </w:r>
          </w:p>
        </w:tc>
        <w:tc>
          <w:tcPr>
            <w:tcW w:w="480" w:type="pct"/>
            <w:shd w:val="clear" w:color="auto" w:fill="auto"/>
            <w:noWrap/>
          </w:tcPr>
          <w:p w14:paraId="4311040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10 990,80</w:t>
            </w:r>
          </w:p>
        </w:tc>
        <w:tc>
          <w:tcPr>
            <w:tcW w:w="480" w:type="pct"/>
            <w:shd w:val="clear" w:color="auto" w:fill="auto"/>
            <w:noWrap/>
          </w:tcPr>
          <w:p w14:paraId="4311040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0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16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40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0D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40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0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1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1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1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1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1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1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21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vAlign w:val="center"/>
          </w:tcPr>
          <w:p w14:paraId="4311041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18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41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55 368,57</w:t>
            </w:r>
          </w:p>
        </w:tc>
        <w:tc>
          <w:tcPr>
            <w:tcW w:w="460" w:type="pct"/>
            <w:shd w:val="clear" w:color="auto" w:fill="auto"/>
            <w:noWrap/>
          </w:tcPr>
          <w:p w14:paraId="4311041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11 405,37</w:t>
            </w:r>
          </w:p>
        </w:tc>
        <w:tc>
          <w:tcPr>
            <w:tcW w:w="521" w:type="pct"/>
            <w:shd w:val="clear" w:color="auto" w:fill="auto"/>
            <w:noWrap/>
          </w:tcPr>
          <w:p w14:paraId="4311041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10 990,80</w:t>
            </w:r>
          </w:p>
        </w:tc>
        <w:tc>
          <w:tcPr>
            <w:tcW w:w="460" w:type="pct"/>
            <w:shd w:val="clear" w:color="auto" w:fill="auto"/>
            <w:noWrap/>
          </w:tcPr>
          <w:p w14:paraId="4311041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10 990,80</w:t>
            </w:r>
          </w:p>
        </w:tc>
        <w:tc>
          <w:tcPr>
            <w:tcW w:w="506" w:type="pct"/>
            <w:shd w:val="clear" w:color="auto" w:fill="auto"/>
            <w:noWrap/>
          </w:tcPr>
          <w:p w14:paraId="4311041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10 990,80</w:t>
            </w:r>
          </w:p>
        </w:tc>
        <w:tc>
          <w:tcPr>
            <w:tcW w:w="480" w:type="pct"/>
            <w:shd w:val="clear" w:color="auto" w:fill="auto"/>
            <w:noWrap/>
          </w:tcPr>
          <w:p w14:paraId="4311041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10 990,80</w:t>
            </w:r>
          </w:p>
        </w:tc>
        <w:tc>
          <w:tcPr>
            <w:tcW w:w="480" w:type="pct"/>
            <w:shd w:val="clear" w:color="auto" w:fill="auto"/>
            <w:noWrap/>
          </w:tcPr>
          <w:p w14:paraId="4311041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2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2C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42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10.</w:t>
            </w:r>
          </w:p>
        </w:tc>
        <w:tc>
          <w:tcPr>
            <w:tcW w:w="898" w:type="pct"/>
            <w:shd w:val="clear" w:color="auto" w:fill="auto"/>
          </w:tcPr>
          <w:p w14:paraId="43110423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Строительство и реконструкция зданий образовательных организаций</w:t>
            </w:r>
          </w:p>
        </w:tc>
        <w:tc>
          <w:tcPr>
            <w:tcW w:w="491" w:type="pct"/>
            <w:shd w:val="clear" w:color="auto" w:fill="auto"/>
          </w:tcPr>
          <w:p w14:paraId="4311042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7500,00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42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2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2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7500,00</w:t>
            </w:r>
          </w:p>
        </w:tc>
        <w:tc>
          <w:tcPr>
            <w:tcW w:w="506" w:type="pct"/>
            <w:shd w:val="clear" w:color="auto" w:fill="auto"/>
            <w:noWrap/>
          </w:tcPr>
          <w:p w14:paraId="4311042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2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2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2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37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42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2E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42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3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3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3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3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3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3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3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42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3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39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43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3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3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3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3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3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4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4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4D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44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44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Справочно (за рамками закона об областном бюджете):</w:t>
            </w:r>
          </w:p>
        </w:tc>
        <w:tc>
          <w:tcPr>
            <w:tcW w:w="491" w:type="pct"/>
            <w:shd w:val="clear" w:color="auto" w:fill="auto"/>
          </w:tcPr>
          <w:p w14:paraId="4311044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4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4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4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4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4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4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4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58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4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4F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 xml:space="preserve">- местные бюджеты </w:t>
            </w:r>
          </w:p>
        </w:tc>
        <w:tc>
          <w:tcPr>
            <w:tcW w:w="491" w:type="pct"/>
            <w:shd w:val="clear" w:color="auto" w:fill="auto"/>
          </w:tcPr>
          <w:p w14:paraId="4311045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7 500,00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45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5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5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7 500,00</w:t>
            </w:r>
          </w:p>
        </w:tc>
        <w:tc>
          <w:tcPr>
            <w:tcW w:w="506" w:type="pct"/>
            <w:shd w:val="clear" w:color="auto" w:fill="auto"/>
            <w:noWrap/>
          </w:tcPr>
          <w:p w14:paraId="4311045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5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5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5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63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5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5A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федеральные средства</w:t>
            </w:r>
          </w:p>
        </w:tc>
        <w:tc>
          <w:tcPr>
            <w:tcW w:w="491" w:type="pct"/>
            <w:shd w:val="clear" w:color="auto" w:fill="auto"/>
          </w:tcPr>
          <w:p w14:paraId="4311045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5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5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5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5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6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6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6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6E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46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 </w:t>
            </w:r>
          </w:p>
        </w:tc>
        <w:tc>
          <w:tcPr>
            <w:tcW w:w="898" w:type="pct"/>
            <w:shd w:val="clear" w:color="auto" w:fill="auto"/>
          </w:tcPr>
          <w:p w14:paraId="43110465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Итого по государственной программе</w:t>
            </w:r>
          </w:p>
        </w:tc>
        <w:tc>
          <w:tcPr>
            <w:tcW w:w="491" w:type="pct"/>
            <w:shd w:val="clear" w:color="auto" w:fill="auto"/>
          </w:tcPr>
          <w:p w14:paraId="4311046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112886233,00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46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16750034,12</w:t>
            </w:r>
          </w:p>
        </w:tc>
        <w:tc>
          <w:tcPr>
            <w:tcW w:w="521" w:type="pct"/>
            <w:shd w:val="clear" w:color="auto" w:fill="auto"/>
            <w:noWrap/>
          </w:tcPr>
          <w:p w14:paraId="4311046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15 446 990,46</w:t>
            </w:r>
          </w:p>
        </w:tc>
        <w:tc>
          <w:tcPr>
            <w:tcW w:w="460" w:type="pct"/>
            <w:shd w:val="clear" w:color="auto" w:fill="auto"/>
            <w:noWrap/>
          </w:tcPr>
          <w:p w14:paraId="4311046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14453 838,48</w:t>
            </w:r>
          </w:p>
        </w:tc>
        <w:tc>
          <w:tcPr>
            <w:tcW w:w="506" w:type="pct"/>
            <w:shd w:val="clear" w:color="auto" w:fill="auto"/>
            <w:noWrap/>
          </w:tcPr>
          <w:p w14:paraId="4311046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14 724 362,84</w:t>
            </w:r>
          </w:p>
        </w:tc>
        <w:tc>
          <w:tcPr>
            <w:tcW w:w="480" w:type="pct"/>
            <w:shd w:val="clear" w:color="auto" w:fill="auto"/>
            <w:noWrap/>
          </w:tcPr>
          <w:p w14:paraId="4311046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14 183 634,10</w:t>
            </w:r>
          </w:p>
        </w:tc>
        <w:tc>
          <w:tcPr>
            <w:tcW w:w="480" w:type="pct"/>
            <w:shd w:val="clear" w:color="auto" w:fill="auto"/>
            <w:noWrap/>
          </w:tcPr>
          <w:p w14:paraId="4311046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18 120 080,00</w:t>
            </w:r>
          </w:p>
        </w:tc>
        <w:tc>
          <w:tcPr>
            <w:tcW w:w="510" w:type="pct"/>
            <w:shd w:val="clear" w:color="auto" w:fill="auto"/>
            <w:noWrap/>
          </w:tcPr>
          <w:p w14:paraId="4311046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19 207 293,00</w:t>
            </w:r>
          </w:p>
        </w:tc>
      </w:tr>
      <w:tr w:rsidR="00FC3720" w:rsidRPr="00FC3720" w14:paraId="43110479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46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70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Предусмотрено законом об областном бюджете:</w:t>
            </w:r>
          </w:p>
        </w:tc>
        <w:tc>
          <w:tcPr>
            <w:tcW w:w="491" w:type="pct"/>
            <w:shd w:val="clear" w:color="auto" w:fill="auto"/>
          </w:tcPr>
          <w:p w14:paraId="4311047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7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7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7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7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7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7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7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84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7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7B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47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73 851 319,92</w:t>
            </w:r>
          </w:p>
        </w:tc>
        <w:tc>
          <w:tcPr>
            <w:tcW w:w="460" w:type="pct"/>
            <w:shd w:val="clear" w:color="auto" w:fill="auto"/>
            <w:noWrap/>
          </w:tcPr>
          <w:p w14:paraId="4311047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15944717,30</w:t>
            </w:r>
          </w:p>
        </w:tc>
        <w:tc>
          <w:tcPr>
            <w:tcW w:w="521" w:type="pct"/>
            <w:shd w:val="clear" w:color="auto" w:fill="auto"/>
            <w:noWrap/>
          </w:tcPr>
          <w:p w14:paraId="4311047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14 714 122,75</w:t>
            </w:r>
          </w:p>
        </w:tc>
        <w:tc>
          <w:tcPr>
            <w:tcW w:w="460" w:type="pct"/>
            <w:shd w:val="clear" w:color="auto" w:fill="auto"/>
            <w:noWrap/>
          </w:tcPr>
          <w:p w14:paraId="4311047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14309847,81</w:t>
            </w:r>
          </w:p>
        </w:tc>
        <w:tc>
          <w:tcPr>
            <w:tcW w:w="506" w:type="pct"/>
            <w:shd w:val="clear" w:color="auto" w:fill="auto"/>
            <w:noWrap/>
          </w:tcPr>
          <w:p w14:paraId="4311048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14 699 497,96</w:t>
            </w:r>
          </w:p>
        </w:tc>
        <w:tc>
          <w:tcPr>
            <w:tcW w:w="480" w:type="pct"/>
            <w:shd w:val="clear" w:color="auto" w:fill="auto"/>
            <w:noWrap/>
          </w:tcPr>
          <w:p w14:paraId="4311048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14 183 134,10</w:t>
            </w:r>
          </w:p>
        </w:tc>
        <w:tc>
          <w:tcPr>
            <w:tcW w:w="480" w:type="pct"/>
            <w:shd w:val="clear" w:color="auto" w:fill="auto"/>
            <w:noWrap/>
          </w:tcPr>
          <w:p w14:paraId="4311048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8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8F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8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86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федеральные средства</w:t>
            </w:r>
          </w:p>
        </w:tc>
        <w:tc>
          <w:tcPr>
            <w:tcW w:w="491" w:type="pct"/>
            <w:shd w:val="clear" w:color="auto" w:fill="auto"/>
          </w:tcPr>
          <w:p w14:paraId="4311048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1 554 139,28</w:t>
            </w:r>
          </w:p>
        </w:tc>
        <w:tc>
          <w:tcPr>
            <w:tcW w:w="460" w:type="pct"/>
            <w:shd w:val="clear" w:color="auto" w:fill="auto"/>
            <w:noWrap/>
          </w:tcPr>
          <w:p w14:paraId="4311048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742 829,23</w:t>
            </w:r>
          </w:p>
        </w:tc>
        <w:tc>
          <w:tcPr>
            <w:tcW w:w="521" w:type="pct"/>
            <w:shd w:val="clear" w:color="auto" w:fill="auto"/>
            <w:noWrap/>
          </w:tcPr>
          <w:p w14:paraId="4311048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685 878,24</w:t>
            </w:r>
          </w:p>
        </w:tc>
        <w:tc>
          <w:tcPr>
            <w:tcW w:w="460" w:type="pct"/>
            <w:shd w:val="clear" w:color="auto" w:fill="auto"/>
            <w:noWrap/>
          </w:tcPr>
          <w:p w14:paraId="4311048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125 431,81</w:t>
            </w:r>
          </w:p>
        </w:tc>
        <w:tc>
          <w:tcPr>
            <w:tcW w:w="506" w:type="pct"/>
            <w:shd w:val="clear" w:color="auto" w:fill="auto"/>
            <w:noWrap/>
          </w:tcPr>
          <w:p w14:paraId="4311048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8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8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8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9B" w14:textId="77777777" w:rsidTr="00FC3720">
        <w:trPr>
          <w:cantSplit/>
        </w:trPr>
        <w:tc>
          <w:tcPr>
            <w:tcW w:w="195" w:type="pct"/>
            <w:vMerge w:val="restart"/>
            <w:shd w:val="clear" w:color="auto" w:fill="auto"/>
            <w:noWrap/>
          </w:tcPr>
          <w:p w14:paraId="4311049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  <w:p w14:paraId="43110491" w14:textId="77777777" w:rsidR="00FC3720" w:rsidRPr="00FC3720" w:rsidRDefault="00FC3720" w:rsidP="00FC3720">
            <w:pPr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 </w:t>
            </w:r>
          </w:p>
        </w:tc>
        <w:tc>
          <w:tcPr>
            <w:tcW w:w="898" w:type="pct"/>
            <w:shd w:val="clear" w:color="auto" w:fill="auto"/>
          </w:tcPr>
          <w:p w14:paraId="43110492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Справочно (за рамками закона об областном бюджете):</w:t>
            </w:r>
          </w:p>
        </w:tc>
        <w:tc>
          <w:tcPr>
            <w:tcW w:w="491" w:type="pct"/>
            <w:shd w:val="clear" w:color="auto" w:fill="auto"/>
          </w:tcPr>
          <w:p w14:paraId="4311049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9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9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9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9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9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9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9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A6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9C" w14:textId="77777777" w:rsidR="00FC3720" w:rsidRPr="00FC3720" w:rsidRDefault="00FC3720" w:rsidP="00FC3720">
            <w:pPr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9D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областные средства</w:t>
            </w:r>
          </w:p>
        </w:tc>
        <w:tc>
          <w:tcPr>
            <w:tcW w:w="491" w:type="pct"/>
            <w:shd w:val="clear" w:color="auto" w:fill="auto"/>
          </w:tcPr>
          <w:p w14:paraId="4311049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44 230,00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49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A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A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A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A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A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21 690,00</w:t>
            </w:r>
          </w:p>
        </w:tc>
        <w:tc>
          <w:tcPr>
            <w:tcW w:w="510" w:type="pct"/>
            <w:shd w:val="clear" w:color="auto" w:fill="auto"/>
            <w:noWrap/>
          </w:tcPr>
          <w:p w14:paraId="431104A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22 540,00</w:t>
            </w:r>
          </w:p>
        </w:tc>
      </w:tr>
      <w:tr w:rsidR="00FC3720" w:rsidRPr="00FC3720" w14:paraId="431104B1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A7" w14:textId="77777777" w:rsidR="00FC3720" w:rsidRPr="00FC3720" w:rsidRDefault="00FC3720" w:rsidP="00FC3720">
            <w:pPr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A8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внебюджетные источники</w:t>
            </w:r>
          </w:p>
        </w:tc>
        <w:tc>
          <w:tcPr>
            <w:tcW w:w="491" w:type="pct"/>
            <w:shd w:val="clear" w:color="auto" w:fill="auto"/>
          </w:tcPr>
          <w:p w14:paraId="431104A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21 060,00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4A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10 960,00</w:t>
            </w:r>
          </w:p>
        </w:tc>
        <w:tc>
          <w:tcPr>
            <w:tcW w:w="521" w:type="pct"/>
            <w:shd w:val="clear" w:color="auto" w:fill="auto"/>
            <w:noWrap/>
          </w:tcPr>
          <w:p w14:paraId="431104A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10 100,00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4A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A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A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A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B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BC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B2" w14:textId="77777777" w:rsidR="00FC3720" w:rsidRPr="00FC3720" w:rsidRDefault="00FC3720" w:rsidP="00FC3720">
            <w:pPr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B3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федеральные средства</w:t>
            </w:r>
          </w:p>
        </w:tc>
        <w:tc>
          <w:tcPr>
            <w:tcW w:w="491" w:type="pct"/>
            <w:shd w:val="clear" w:color="auto" w:fill="auto"/>
          </w:tcPr>
          <w:p w14:paraId="431104B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B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1" w:type="pct"/>
            <w:shd w:val="clear" w:color="auto" w:fill="auto"/>
            <w:noWrap/>
          </w:tcPr>
          <w:p w14:paraId="431104B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60" w:type="pct"/>
            <w:shd w:val="clear" w:color="auto" w:fill="auto"/>
            <w:noWrap/>
          </w:tcPr>
          <w:p w14:paraId="431104B7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06" w:type="pct"/>
            <w:shd w:val="clear" w:color="auto" w:fill="auto"/>
            <w:noWrap/>
          </w:tcPr>
          <w:p w14:paraId="431104B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B9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80" w:type="pct"/>
            <w:shd w:val="clear" w:color="auto" w:fill="auto"/>
            <w:noWrap/>
          </w:tcPr>
          <w:p w14:paraId="431104B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10" w:type="pct"/>
            <w:shd w:val="clear" w:color="auto" w:fill="auto"/>
            <w:noWrap/>
          </w:tcPr>
          <w:p w14:paraId="431104B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</w:tr>
      <w:tr w:rsidR="00FC3720" w:rsidRPr="00FC3720" w14:paraId="431104C7" w14:textId="77777777" w:rsidTr="00FC3720">
        <w:trPr>
          <w:cantSplit/>
        </w:trPr>
        <w:tc>
          <w:tcPr>
            <w:tcW w:w="195" w:type="pct"/>
            <w:vMerge/>
            <w:shd w:val="clear" w:color="auto" w:fill="auto"/>
            <w:noWrap/>
          </w:tcPr>
          <w:p w14:paraId="431104B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98" w:type="pct"/>
            <w:shd w:val="clear" w:color="auto" w:fill="auto"/>
          </w:tcPr>
          <w:p w14:paraId="431104BE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- местные бюджеты</w:t>
            </w:r>
          </w:p>
        </w:tc>
        <w:tc>
          <w:tcPr>
            <w:tcW w:w="491" w:type="pct"/>
            <w:shd w:val="clear" w:color="auto" w:fill="auto"/>
          </w:tcPr>
          <w:p w14:paraId="431104B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132 840,80</w:t>
            </w:r>
          </w:p>
        </w:tc>
        <w:tc>
          <w:tcPr>
            <w:tcW w:w="460" w:type="pct"/>
            <w:shd w:val="clear" w:color="auto" w:fill="auto"/>
            <w:noWrap/>
          </w:tcPr>
          <w:p w14:paraId="431104C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51 527,59</w:t>
            </w:r>
          </w:p>
        </w:tc>
        <w:tc>
          <w:tcPr>
            <w:tcW w:w="521" w:type="pct"/>
            <w:shd w:val="clear" w:color="auto" w:fill="auto"/>
            <w:noWrap/>
          </w:tcPr>
          <w:p w14:paraId="431104C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36 889,47</w:t>
            </w:r>
          </w:p>
        </w:tc>
        <w:tc>
          <w:tcPr>
            <w:tcW w:w="460" w:type="pct"/>
            <w:shd w:val="clear" w:color="auto" w:fill="auto"/>
            <w:noWrap/>
          </w:tcPr>
          <w:p w14:paraId="431104C2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18 558,86</w:t>
            </w:r>
          </w:p>
        </w:tc>
        <w:tc>
          <w:tcPr>
            <w:tcW w:w="506" w:type="pct"/>
            <w:shd w:val="clear" w:color="auto" w:fill="auto"/>
            <w:noWrap/>
          </w:tcPr>
          <w:p w14:paraId="431104C3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24 864,88</w:t>
            </w:r>
          </w:p>
        </w:tc>
        <w:tc>
          <w:tcPr>
            <w:tcW w:w="480" w:type="pct"/>
            <w:shd w:val="clear" w:color="auto" w:fill="auto"/>
            <w:noWrap/>
          </w:tcPr>
          <w:p w14:paraId="431104C4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500,00</w:t>
            </w:r>
          </w:p>
        </w:tc>
        <w:tc>
          <w:tcPr>
            <w:tcW w:w="480" w:type="pct"/>
            <w:shd w:val="clear" w:color="auto" w:fill="auto"/>
            <w:noWrap/>
          </w:tcPr>
          <w:p w14:paraId="431104C5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250,00</w:t>
            </w:r>
          </w:p>
        </w:tc>
        <w:tc>
          <w:tcPr>
            <w:tcW w:w="510" w:type="pct"/>
            <w:shd w:val="clear" w:color="auto" w:fill="auto"/>
            <w:noWrap/>
          </w:tcPr>
          <w:p w14:paraId="431104C6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250,00</w:t>
            </w:r>
          </w:p>
        </w:tc>
      </w:tr>
      <w:tr w:rsidR="00FC3720" w:rsidRPr="00FC3720" w14:paraId="431104D2" w14:textId="77777777" w:rsidTr="00FC3720">
        <w:trPr>
          <w:cantSplit/>
        </w:trPr>
        <w:tc>
          <w:tcPr>
            <w:tcW w:w="195" w:type="pct"/>
            <w:shd w:val="clear" w:color="auto" w:fill="auto"/>
            <w:noWrap/>
          </w:tcPr>
          <w:p w14:paraId="431104C8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 </w:t>
            </w:r>
          </w:p>
        </w:tc>
        <w:tc>
          <w:tcPr>
            <w:tcW w:w="898" w:type="pct"/>
            <w:shd w:val="clear" w:color="auto" w:fill="auto"/>
          </w:tcPr>
          <w:p w14:paraId="431104C9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Нераспределённые средства</w:t>
            </w:r>
          </w:p>
        </w:tc>
        <w:tc>
          <w:tcPr>
            <w:tcW w:w="491" w:type="pct"/>
            <w:shd w:val="clear" w:color="auto" w:fill="auto"/>
          </w:tcPr>
          <w:p w14:paraId="431104CA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37 282 643,00</w:t>
            </w:r>
          </w:p>
        </w:tc>
        <w:tc>
          <w:tcPr>
            <w:tcW w:w="460" w:type="pct"/>
            <w:shd w:val="clear" w:color="auto" w:fill="auto"/>
            <w:noWrap/>
          </w:tcPr>
          <w:p w14:paraId="431104CB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X</w:t>
            </w:r>
          </w:p>
        </w:tc>
        <w:tc>
          <w:tcPr>
            <w:tcW w:w="521" w:type="pct"/>
            <w:shd w:val="clear" w:color="auto" w:fill="auto"/>
            <w:noWrap/>
          </w:tcPr>
          <w:p w14:paraId="431104CC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X</w:t>
            </w:r>
          </w:p>
        </w:tc>
        <w:tc>
          <w:tcPr>
            <w:tcW w:w="460" w:type="pct"/>
            <w:shd w:val="clear" w:color="auto" w:fill="auto"/>
            <w:noWrap/>
          </w:tcPr>
          <w:p w14:paraId="431104CD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X</w:t>
            </w:r>
          </w:p>
        </w:tc>
        <w:tc>
          <w:tcPr>
            <w:tcW w:w="506" w:type="pct"/>
            <w:shd w:val="clear" w:color="auto" w:fill="auto"/>
            <w:noWrap/>
          </w:tcPr>
          <w:p w14:paraId="431104CE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X</w:t>
            </w:r>
          </w:p>
        </w:tc>
        <w:tc>
          <w:tcPr>
            <w:tcW w:w="480" w:type="pct"/>
            <w:shd w:val="clear" w:color="auto" w:fill="auto"/>
            <w:noWrap/>
          </w:tcPr>
          <w:p w14:paraId="431104CF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X</w:t>
            </w:r>
          </w:p>
        </w:tc>
        <w:tc>
          <w:tcPr>
            <w:tcW w:w="480" w:type="pct"/>
            <w:shd w:val="clear" w:color="auto" w:fill="auto"/>
            <w:noWrap/>
          </w:tcPr>
          <w:p w14:paraId="431104D0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18 098 140,00</w:t>
            </w:r>
          </w:p>
        </w:tc>
        <w:tc>
          <w:tcPr>
            <w:tcW w:w="510" w:type="pct"/>
            <w:shd w:val="clear" w:color="auto" w:fill="auto"/>
            <w:noWrap/>
          </w:tcPr>
          <w:p w14:paraId="431104D1" w14:textId="77777777" w:rsidR="00FC3720" w:rsidRPr="00FC3720" w:rsidRDefault="00FC3720" w:rsidP="00FC3720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FC3720">
              <w:rPr>
                <w:rFonts w:cs="Times New Roman"/>
                <w:sz w:val="22"/>
              </w:rPr>
              <w:t>19 184 503,00</w:t>
            </w:r>
          </w:p>
        </w:tc>
      </w:tr>
    </w:tbl>
    <w:p w14:paraId="431104D3" w14:textId="77777777" w:rsidR="00FC3720" w:rsidRPr="00FC3720" w:rsidRDefault="00FC3720" w:rsidP="00FC3720">
      <w:pPr>
        <w:contextualSpacing/>
        <w:jc w:val="center"/>
        <w:rPr>
          <w:rFonts w:cs="Times New Roman"/>
          <w:sz w:val="22"/>
        </w:rPr>
      </w:pPr>
    </w:p>
    <w:p w14:paraId="431104D4" w14:textId="77777777" w:rsidR="00FC3720" w:rsidRPr="00FC3720" w:rsidRDefault="00FC3720" w:rsidP="00FC3720">
      <w:pPr>
        <w:contextualSpacing/>
        <w:jc w:val="center"/>
        <w:rPr>
          <w:rFonts w:cs="Times New Roman"/>
          <w:szCs w:val="28"/>
        </w:rPr>
      </w:pPr>
      <w:r w:rsidRPr="00FC3720">
        <w:rPr>
          <w:rFonts w:cs="Times New Roman"/>
          <w:szCs w:val="28"/>
          <w:lang w:val="en-US"/>
        </w:rPr>
        <w:t>II</w:t>
      </w:r>
      <w:r w:rsidRPr="00FC3720">
        <w:rPr>
          <w:rFonts w:cs="Times New Roman"/>
          <w:szCs w:val="28"/>
        </w:rPr>
        <w:t>. Трудовые ресурсы</w:t>
      </w:r>
    </w:p>
    <w:p w14:paraId="431104D5" w14:textId="77777777" w:rsidR="00FC3720" w:rsidRPr="00FC3720" w:rsidRDefault="00FC3720" w:rsidP="00FC3720">
      <w:pPr>
        <w:contextualSpacing/>
        <w:jc w:val="center"/>
        <w:rPr>
          <w:rFonts w:cs="Times New Roman"/>
          <w:szCs w:val="28"/>
        </w:rPr>
      </w:pPr>
    </w:p>
    <w:p w14:paraId="431104D6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szCs w:val="28"/>
        </w:rPr>
        <w:t>В реализации государственной программы</w:t>
      </w:r>
      <w:r w:rsidRPr="00FC3720">
        <w:t xml:space="preserve"> </w:t>
      </w:r>
      <w:r w:rsidRPr="00FC3720">
        <w:rPr>
          <w:szCs w:val="28"/>
        </w:rPr>
        <w:t>Ярославской области «Развитие образования и молодежная политика в Ярославской области» на 2014 – 2020 годы участвуют государственные гражданские служащие департамента образования Ярославской области, Правительства области, агентства по делам молодежи Ярославской области, муниципальные служащие органов местного самоуправления Ярославской области, сотрудники государственных и муниципальных образовательных организаций области. Потребность в трудовых ресурсах, необходимых для реализации указанной государственной программы, уточняется в ходе её реализации.</w:t>
      </w:r>
    </w:p>
    <w:p w14:paraId="431104D7" w14:textId="77777777" w:rsidR="00FC3720" w:rsidRPr="00FC3720" w:rsidRDefault="00FC3720" w:rsidP="00FC3720">
      <w:pPr>
        <w:contextualSpacing/>
        <w:jc w:val="both"/>
      </w:pPr>
    </w:p>
    <w:p w14:paraId="431104D8" w14:textId="77777777" w:rsidR="00FC3720" w:rsidRPr="00FC3720" w:rsidRDefault="00FC3720" w:rsidP="00FC3720">
      <w:pPr>
        <w:ind w:firstLine="0"/>
        <w:contextualSpacing/>
        <w:jc w:val="center"/>
      </w:pPr>
      <w:r w:rsidRPr="00FC3720">
        <w:t>Список используемых сокращений</w:t>
      </w:r>
    </w:p>
    <w:p w14:paraId="431104D9" w14:textId="77777777" w:rsidR="00FC3720" w:rsidRPr="00FC3720" w:rsidRDefault="00FC3720" w:rsidP="00FC3720">
      <w:pPr>
        <w:ind w:firstLine="0"/>
        <w:contextualSpacing/>
        <w:jc w:val="center"/>
      </w:pPr>
    </w:p>
    <w:p w14:paraId="431104DA" w14:textId="77777777" w:rsidR="00FC3720" w:rsidRPr="00FC3720" w:rsidRDefault="00FC3720" w:rsidP="00FC3720">
      <w:pPr>
        <w:ind w:firstLine="708"/>
        <w:contextualSpacing/>
        <w:jc w:val="both"/>
      </w:pPr>
      <w:r w:rsidRPr="00FC3720">
        <w:t>ВЦП – ведомственная целевая программа</w:t>
      </w:r>
    </w:p>
    <w:p w14:paraId="431104DB" w14:textId="77777777" w:rsidR="00FC3720" w:rsidRPr="00FC3720" w:rsidRDefault="00FC3720" w:rsidP="00FC3720">
      <w:pPr>
        <w:ind w:firstLine="708"/>
        <w:contextualSpacing/>
      </w:pPr>
      <w:r w:rsidRPr="00FC3720">
        <w:t>ОЦП – областная целевая программа».</w:t>
      </w:r>
    </w:p>
    <w:p w14:paraId="431104DC" w14:textId="77777777" w:rsidR="00FC3720" w:rsidRPr="00FC3720" w:rsidRDefault="00FC3720" w:rsidP="00FC3720">
      <w:pPr>
        <w:ind w:firstLine="708"/>
        <w:contextualSpacing/>
      </w:pPr>
    </w:p>
    <w:p w14:paraId="431104DD" w14:textId="77777777" w:rsidR="00FC3720" w:rsidRPr="00FC3720" w:rsidRDefault="00FC3720" w:rsidP="00FC3720">
      <w:pPr>
        <w:contextualSpacing/>
        <w:jc w:val="center"/>
        <w:rPr>
          <w:rFonts w:cs="Times New Roman"/>
          <w:sz w:val="22"/>
        </w:rPr>
      </w:pPr>
    </w:p>
    <w:p w14:paraId="431104DE" w14:textId="77777777" w:rsidR="00FC3720" w:rsidRPr="00FC3720" w:rsidRDefault="00FC3720" w:rsidP="00FC3720">
      <w:pPr>
        <w:contextualSpacing/>
        <w:jc w:val="center"/>
        <w:rPr>
          <w:rFonts w:cs="Times New Roman"/>
          <w:sz w:val="22"/>
        </w:rPr>
        <w:sectPr w:rsidR="00FC3720" w:rsidRPr="00FC3720" w:rsidSect="00574862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14:paraId="431104DF" w14:textId="77777777" w:rsidR="00FC3720" w:rsidRPr="00FC3720" w:rsidRDefault="00FC3720" w:rsidP="00FC3720">
      <w:pPr>
        <w:contextualSpacing/>
        <w:jc w:val="center"/>
        <w:rPr>
          <w:rFonts w:cs="Times New Roman"/>
          <w:sz w:val="22"/>
        </w:rPr>
      </w:pPr>
    </w:p>
    <w:p w14:paraId="431104E0" w14:textId="77777777" w:rsidR="00FC3720" w:rsidRPr="00FC3720" w:rsidRDefault="00FC3720" w:rsidP="00FC3720">
      <w:pPr>
        <w:contextualSpacing/>
        <w:jc w:val="both"/>
      </w:pPr>
      <w:r w:rsidRPr="00FC3720">
        <w:rPr>
          <w:rFonts w:cs="Times New Roman"/>
          <w:szCs w:val="28"/>
        </w:rPr>
        <w:t xml:space="preserve">5. </w:t>
      </w:r>
      <w:r w:rsidRPr="00FC3720">
        <w:t xml:space="preserve">В основных сведениях о подпрограммах, входящих в состав государственной программы Ярославской области </w:t>
      </w:r>
      <w:r w:rsidRPr="00FC3720">
        <w:rPr>
          <w:rFonts w:cs="Times New Roman"/>
          <w:szCs w:val="28"/>
        </w:rPr>
        <w:t>«Развитие образования и молодежная политика в Ярославской области» на 2014 – 2020 годы</w:t>
      </w:r>
      <w:r w:rsidRPr="00FC3720">
        <w:t xml:space="preserve"> (приложение 2 к Государственной программе):</w:t>
      </w:r>
    </w:p>
    <w:p w14:paraId="431104E1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в таблице 2:</w:t>
      </w:r>
    </w:p>
    <w:p w14:paraId="431104E2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в строке «Срок реализации» цифры «2011 – 2015» заменить цифрами «2011 – 2017»;</w:t>
      </w:r>
    </w:p>
    <w:p w14:paraId="431104E3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строку «Задачи» изложить в следующей редакции:</w:t>
      </w:r>
    </w:p>
    <w:p w14:paraId="431104E4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7004"/>
      </w:tblGrid>
      <w:tr w:rsidR="00FC3720" w:rsidRPr="00FC3720" w14:paraId="431104ED" w14:textId="77777777" w:rsidTr="00FC3720">
        <w:tc>
          <w:tcPr>
            <w:tcW w:w="1341" w:type="pct"/>
            <w:shd w:val="clear" w:color="auto" w:fill="auto"/>
          </w:tcPr>
          <w:p w14:paraId="431104E5" w14:textId="77777777" w:rsidR="00FC3720" w:rsidRPr="00FC3720" w:rsidRDefault="00FC3720" w:rsidP="00FC3720">
            <w:pPr>
              <w:ind w:firstLine="0"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Задачи </w:t>
            </w:r>
          </w:p>
        </w:tc>
        <w:tc>
          <w:tcPr>
            <w:tcW w:w="3659" w:type="pct"/>
            <w:shd w:val="clear" w:color="auto" w:fill="auto"/>
          </w:tcPr>
          <w:p w14:paraId="431104E6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- строительство и реконструкция зданий для реализации образовательной программы дошкольного образования;</w:t>
            </w:r>
          </w:p>
          <w:p w14:paraId="431104E7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- анализ возможностей привлечения частных инвесторов на условиях государственно-частного партнерства и разработка предложений для частных инвесторов;</w:t>
            </w:r>
          </w:p>
          <w:p w14:paraId="431104E8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- оснащение дополнительно созданных мест для реализации образовательной программы дошкольного образования;</w:t>
            </w:r>
          </w:p>
          <w:p w14:paraId="431104E9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- разработка и сдача на государственную экспертизу проектно-сметной документации на строительство зданий для реализации образовательной программы дошкольного образования;</w:t>
            </w:r>
          </w:p>
          <w:p w14:paraId="431104EA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cs="Times New Roman"/>
                <w:szCs w:val="28"/>
              </w:rPr>
              <w:t>- ремонт с целью приспособления зданий и помещений для реализации образовательной программы дошкольного образования</w:t>
            </w:r>
            <w:r w:rsidRPr="00FC3720">
              <w:rPr>
                <w:rFonts w:eastAsia="Calibri" w:cs="Times New Roman"/>
                <w:bCs/>
                <w:szCs w:val="28"/>
              </w:rPr>
              <w:t>;</w:t>
            </w:r>
          </w:p>
          <w:p w14:paraId="431104EB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- </w:t>
            </w:r>
            <w:r w:rsidRPr="00FC3720">
              <w:rPr>
                <w:rFonts w:cs="Times New Roman"/>
                <w:szCs w:val="28"/>
              </w:rPr>
              <w:t>ремонт функционирующих зданий и помещений для реализации образовательной программы дошкольного образования</w:t>
            </w:r>
            <w:r w:rsidRPr="00FC3720">
              <w:rPr>
                <w:rFonts w:eastAsia="Calibri" w:cs="Times New Roman"/>
                <w:bCs/>
                <w:szCs w:val="28"/>
              </w:rPr>
              <w:t>;</w:t>
            </w:r>
          </w:p>
          <w:p w14:paraId="431104EC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cs="Times New Roman"/>
                <w:szCs w:val="28"/>
              </w:rPr>
              <w:t>- приобретение зданий и помещений для реализации образовательной программы дошкольного образования</w:t>
            </w:r>
          </w:p>
        </w:tc>
      </w:tr>
    </w:tbl>
    <w:p w14:paraId="431104EE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</w:p>
    <w:p w14:paraId="431104EF" w14:textId="77777777" w:rsidR="00FC3720" w:rsidRPr="00FC3720" w:rsidRDefault="00FC3720" w:rsidP="00FC3720">
      <w:pPr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в строке «Целевые показатели» цифры «61892» заменить цифрами «69446», цифры «76» – цифрами «94»;</w:t>
      </w:r>
    </w:p>
    <w:p w14:paraId="431104F0" w14:textId="77777777" w:rsidR="00FC3720" w:rsidRPr="00FC3720" w:rsidRDefault="00FC3720" w:rsidP="00FC3720">
      <w:pPr>
        <w:ind w:firstLine="708"/>
        <w:contextualSpacing/>
        <w:jc w:val="both"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- дополнить таблицами следующего содержания:</w:t>
      </w:r>
    </w:p>
    <w:p w14:paraId="431104F1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  <w:r w:rsidRPr="00FC3720">
        <w:rPr>
          <w:rFonts w:eastAsia="Calibri" w:cs="Times New Roman"/>
          <w:szCs w:val="28"/>
          <w:lang w:eastAsia="ru-RU"/>
        </w:rPr>
        <w:tab/>
      </w:r>
    </w:p>
    <w:p w14:paraId="431104F2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4F3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4F4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4F5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4F6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4F7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4F8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4F9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</w:p>
    <w:p w14:paraId="431104FA" w14:textId="77777777" w:rsidR="00FC3720" w:rsidRPr="00FC3720" w:rsidRDefault="00FC3720" w:rsidP="00FC3720">
      <w:pPr>
        <w:ind w:firstLine="0"/>
        <w:contextualSpacing/>
        <w:jc w:val="both"/>
        <w:rPr>
          <w:rFonts w:eastAsia="Calibri" w:cs="Times New Roman"/>
          <w:szCs w:val="28"/>
          <w:lang w:eastAsia="ru-RU"/>
        </w:rPr>
      </w:pP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</w:p>
    <w:p w14:paraId="431104FB" w14:textId="77777777" w:rsidR="00FC3720" w:rsidRPr="00FC3720" w:rsidRDefault="00FC3720" w:rsidP="00FC3720">
      <w:pPr>
        <w:ind w:firstLine="0"/>
        <w:contextualSpacing/>
        <w:jc w:val="right"/>
      </w:pPr>
      <w:r w:rsidRPr="00FC3720">
        <w:rPr>
          <w:rFonts w:eastAsia="Calibri" w:cs="Times New Roman"/>
          <w:szCs w:val="28"/>
          <w:lang w:eastAsia="ru-RU"/>
        </w:rPr>
        <w:lastRenderedPageBreak/>
        <w:t>«</w:t>
      </w:r>
      <w:r w:rsidRPr="00FC3720">
        <w:t>Таблица 10</w:t>
      </w:r>
    </w:p>
    <w:p w14:paraId="431104FC" w14:textId="77777777" w:rsidR="00FC3720" w:rsidRPr="00FC3720" w:rsidRDefault="00FC3720" w:rsidP="00FC3720">
      <w:pPr>
        <w:ind w:firstLine="0"/>
        <w:contextualSpacing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7155"/>
      </w:tblGrid>
      <w:tr w:rsidR="00FC3720" w:rsidRPr="00FC3720" w14:paraId="431104FF" w14:textId="77777777" w:rsidTr="00FC3720">
        <w:tc>
          <w:tcPr>
            <w:tcW w:w="1262" w:type="pct"/>
            <w:shd w:val="clear" w:color="auto" w:fill="auto"/>
          </w:tcPr>
          <w:p w14:paraId="431104FD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Наименование подпрограммы</w:t>
            </w:r>
          </w:p>
        </w:tc>
        <w:tc>
          <w:tcPr>
            <w:tcW w:w="3738" w:type="pct"/>
            <w:shd w:val="clear" w:color="auto" w:fill="auto"/>
          </w:tcPr>
          <w:p w14:paraId="431104FE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ведомственная целевая программа департамента образования  Ярославской области </w:t>
            </w:r>
          </w:p>
        </w:tc>
      </w:tr>
      <w:tr w:rsidR="00FC3720" w:rsidRPr="00FC3720" w14:paraId="43110502" w14:textId="77777777" w:rsidTr="00FC3720">
        <w:tc>
          <w:tcPr>
            <w:tcW w:w="1262" w:type="pct"/>
            <w:shd w:val="clear" w:color="auto" w:fill="auto"/>
          </w:tcPr>
          <w:p w14:paraId="43110500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Срок реализации </w:t>
            </w:r>
          </w:p>
        </w:tc>
        <w:tc>
          <w:tcPr>
            <w:tcW w:w="3738" w:type="pct"/>
            <w:shd w:val="clear" w:color="auto" w:fill="auto"/>
          </w:tcPr>
          <w:p w14:paraId="43110501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2016 год</w:t>
            </w:r>
          </w:p>
        </w:tc>
      </w:tr>
      <w:tr w:rsidR="00FC3720" w:rsidRPr="00FC3720" w14:paraId="43110505" w14:textId="77777777" w:rsidTr="00FC3720">
        <w:tc>
          <w:tcPr>
            <w:tcW w:w="1262" w:type="pct"/>
            <w:shd w:val="clear" w:color="auto" w:fill="auto"/>
          </w:tcPr>
          <w:p w14:paraId="43110503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Ответственный исполнитель </w:t>
            </w:r>
          </w:p>
        </w:tc>
        <w:tc>
          <w:tcPr>
            <w:tcW w:w="3738" w:type="pct"/>
            <w:shd w:val="clear" w:color="auto" w:fill="auto"/>
          </w:tcPr>
          <w:p w14:paraId="43110504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департамент образования Ярославской области</w:t>
            </w:r>
          </w:p>
        </w:tc>
      </w:tr>
      <w:tr w:rsidR="00FC3720" w:rsidRPr="00FC3720" w14:paraId="43110508" w14:textId="77777777" w:rsidTr="00FC3720">
        <w:tc>
          <w:tcPr>
            <w:tcW w:w="1262" w:type="pct"/>
            <w:shd w:val="clear" w:color="auto" w:fill="auto"/>
          </w:tcPr>
          <w:p w14:paraId="43110506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Цель </w:t>
            </w:r>
          </w:p>
        </w:tc>
        <w:tc>
          <w:tcPr>
            <w:tcW w:w="3738" w:type="pct"/>
            <w:shd w:val="clear" w:color="auto" w:fill="auto"/>
          </w:tcPr>
          <w:p w14:paraId="43110507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реализация государственных полномочий в сфере образования, установленных федеральным и региональным законодательством</w:t>
            </w:r>
          </w:p>
        </w:tc>
      </w:tr>
      <w:tr w:rsidR="00FC3720" w:rsidRPr="00FC3720" w14:paraId="4311050F" w14:textId="77777777" w:rsidTr="00FC3720">
        <w:tc>
          <w:tcPr>
            <w:tcW w:w="1262" w:type="pct"/>
            <w:shd w:val="clear" w:color="auto" w:fill="auto"/>
          </w:tcPr>
          <w:p w14:paraId="43110509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Задачи </w:t>
            </w:r>
          </w:p>
        </w:tc>
        <w:tc>
          <w:tcPr>
            <w:tcW w:w="3738" w:type="pct"/>
            <w:shd w:val="clear" w:color="auto" w:fill="auto"/>
          </w:tcPr>
          <w:p w14:paraId="4311050A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- о</w:t>
            </w:r>
            <w:r w:rsidRPr="00FC3720">
              <w:t>рганизация предоставления государственных услуг и выполнения работ государственными образовательными организациями и государственными учреждениями сферы образования</w:t>
            </w:r>
            <w:r w:rsidRPr="00FC3720">
              <w:rPr>
                <w:rFonts w:eastAsia="Calibri" w:cs="Times New Roman"/>
                <w:bCs/>
                <w:szCs w:val="28"/>
              </w:rPr>
              <w:t>;</w:t>
            </w:r>
          </w:p>
          <w:p w14:paraId="4311050B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t>- обеспечение государственных гарантий прав граждан на образование и социальную поддержку отдельных категорий обучающихся;</w:t>
            </w:r>
          </w:p>
          <w:p w14:paraId="4311050C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t>- обеспечение государственной поддержки муниципальных образовательных систем;</w:t>
            </w:r>
          </w:p>
          <w:p w14:paraId="4311050D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t>- обеспечение  мероприятий по совершенствованию условий образовательного процесса и мотивации участников образовательного процесса;</w:t>
            </w:r>
          </w:p>
          <w:p w14:paraId="4311050E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t>- проведение социально значимых массовых мероприятий в сфере образования</w:t>
            </w:r>
          </w:p>
        </w:tc>
      </w:tr>
      <w:tr w:rsidR="00FC3720" w:rsidRPr="00FC3720" w14:paraId="43110514" w14:textId="77777777" w:rsidTr="00FC3720">
        <w:tc>
          <w:tcPr>
            <w:tcW w:w="1262" w:type="pct"/>
            <w:shd w:val="clear" w:color="auto" w:fill="auto"/>
          </w:tcPr>
          <w:p w14:paraId="43110510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Целевые показатели</w:t>
            </w:r>
          </w:p>
        </w:tc>
        <w:tc>
          <w:tcPr>
            <w:tcW w:w="3738" w:type="pct"/>
            <w:shd w:val="clear" w:color="auto" w:fill="auto"/>
          </w:tcPr>
          <w:p w14:paraId="43110511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доля граждан, получивших услуги по реализации основных общеобразовательных  программ дошкольного образования, от общей численности граждан, заявивших свои права на получение этих услуг, – не менее 94 %;</w:t>
            </w:r>
          </w:p>
          <w:p w14:paraId="43110512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доля граждан, получивших услуги по реализации основных общеобразовательных  программ начального, основного и среднего общего образования, начального и среднего профессионального образования,  от общей численности граждан, заявивших свои права на получение этих услуг, – 100 %;</w:t>
            </w:r>
          </w:p>
          <w:p w14:paraId="43110513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>доля педагогических работников образовательных учреждений области, ежегодно повышающих свою квалификацию, – не менее 25 %</w:t>
            </w:r>
          </w:p>
        </w:tc>
      </w:tr>
      <w:tr w:rsidR="00FC3720" w:rsidRPr="00FC3720" w14:paraId="43110517" w14:textId="77777777" w:rsidTr="00FC3720">
        <w:tc>
          <w:tcPr>
            <w:tcW w:w="1262" w:type="pct"/>
            <w:shd w:val="clear" w:color="auto" w:fill="auto"/>
          </w:tcPr>
          <w:p w14:paraId="43110515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Нормативный правовой акт, утвердивший подпрограмму</w:t>
            </w:r>
          </w:p>
        </w:tc>
        <w:tc>
          <w:tcPr>
            <w:tcW w:w="3738" w:type="pct"/>
            <w:shd w:val="clear" w:color="auto" w:fill="auto"/>
          </w:tcPr>
          <w:p w14:paraId="43110516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приказ департамента образования Ярославской области от 07.04.2016 № 07-нп «Об утверждении ведомственной целевой программы департамента образования Ярославской области на 2016 год и на плановый период 2017 и 2018 годов»</w:t>
            </w:r>
          </w:p>
        </w:tc>
      </w:tr>
      <w:tr w:rsidR="00FC3720" w:rsidRPr="00FC3720" w14:paraId="4311051B" w14:textId="77777777" w:rsidTr="00FC3720">
        <w:tc>
          <w:tcPr>
            <w:tcW w:w="1262" w:type="pct"/>
            <w:shd w:val="clear" w:color="auto" w:fill="auto"/>
          </w:tcPr>
          <w:p w14:paraId="43110518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 xml:space="preserve">Электронный адрес размещения  </w:t>
            </w:r>
            <w:r w:rsidRPr="00FC3720">
              <w:rPr>
                <w:rFonts w:eastAsia="Calibri" w:cs="Times New Roman"/>
                <w:szCs w:val="28"/>
              </w:rPr>
              <w:lastRenderedPageBreak/>
              <w:t>подпрограммы в интернете</w:t>
            </w:r>
          </w:p>
        </w:tc>
        <w:tc>
          <w:tcPr>
            <w:tcW w:w="3738" w:type="pct"/>
            <w:shd w:val="clear" w:color="auto" w:fill="auto"/>
          </w:tcPr>
          <w:p w14:paraId="43110519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lastRenderedPageBreak/>
              <w:t>http://www.yarregion.ru/depts/dobr/tmpPages/</w:t>
            </w:r>
          </w:p>
          <w:p w14:paraId="4311051A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programs.aspx</w:t>
            </w:r>
          </w:p>
        </w:tc>
      </w:tr>
    </w:tbl>
    <w:p w14:paraId="4311051C" w14:textId="77777777" w:rsidR="00FC3720" w:rsidRPr="00FC3720" w:rsidRDefault="00FC3720" w:rsidP="00FC3720">
      <w:pPr>
        <w:spacing w:after="200"/>
        <w:ind w:firstLine="0"/>
        <w:contextualSpacing/>
        <w:rPr>
          <w:rFonts w:eastAsia="Calibri" w:cs="Times New Roman"/>
          <w:szCs w:val="28"/>
          <w:lang w:eastAsia="ru-RU"/>
        </w:rPr>
      </w:pPr>
    </w:p>
    <w:p w14:paraId="4311051D" w14:textId="77777777" w:rsidR="00FC3720" w:rsidRPr="00FC3720" w:rsidRDefault="00FC3720" w:rsidP="00FC3720">
      <w:pPr>
        <w:spacing w:after="200"/>
        <w:ind w:firstLine="0"/>
        <w:contextualSpacing/>
        <w:rPr>
          <w:rFonts w:eastAsia="Calibri" w:cs="Times New Roman"/>
          <w:szCs w:val="28"/>
          <w:lang w:eastAsia="ru-RU"/>
        </w:rPr>
      </w:pP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</w:r>
      <w:r w:rsidRPr="00FC3720">
        <w:rPr>
          <w:rFonts w:eastAsia="Calibri" w:cs="Times New Roman"/>
          <w:szCs w:val="28"/>
          <w:lang w:eastAsia="ru-RU"/>
        </w:rPr>
        <w:tab/>
        <w:t>Таблица 11</w:t>
      </w:r>
    </w:p>
    <w:p w14:paraId="4311051E" w14:textId="77777777" w:rsidR="00FC3720" w:rsidRPr="00FC3720" w:rsidRDefault="00FC3720" w:rsidP="00FC3720">
      <w:pPr>
        <w:spacing w:after="200"/>
        <w:ind w:firstLine="0"/>
        <w:contextualSpacing/>
        <w:rPr>
          <w:rFonts w:eastAsia="Calibri" w:cs="Times New Roman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6"/>
        <w:gridCol w:w="7255"/>
      </w:tblGrid>
      <w:tr w:rsidR="00FC3720" w:rsidRPr="00FC3720" w14:paraId="43110521" w14:textId="77777777" w:rsidTr="00FC3720">
        <w:trPr>
          <w:trHeight w:val="712"/>
        </w:trPr>
        <w:tc>
          <w:tcPr>
            <w:tcW w:w="1210" w:type="pct"/>
            <w:shd w:val="clear" w:color="auto" w:fill="auto"/>
          </w:tcPr>
          <w:p w14:paraId="4311051F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Наименование подпрограммы</w:t>
            </w:r>
          </w:p>
        </w:tc>
        <w:tc>
          <w:tcPr>
            <w:tcW w:w="3790" w:type="pct"/>
            <w:shd w:val="clear" w:color="auto" w:fill="auto"/>
          </w:tcPr>
          <w:p w14:paraId="43110520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областная целевая программа «</w:t>
            </w:r>
            <w:r w:rsidRPr="00FC3720">
              <w:rPr>
                <w:rFonts w:cs="Times New Roman"/>
                <w:szCs w:val="28"/>
              </w:rPr>
              <w:t>Развитие дополнительного образования детей в Ярославской области» на 2016 – 2018 годы</w:t>
            </w:r>
          </w:p>
        </w:tc>
      </w:tr>
      <w:tr w:rsidR="00FC3720" w:rsidRPr="00FC3720" w14:paraId="43110524" w14:textId="77777777" w:rsidTr="00FC3720">
        <w:tc>
          <w:tcPr>
            <w:tcW w:w="1210" w:type="pct"/>
            <w:shd w:val="clear" w:color="auto" w:fill="auto"/>
          </w:tcPr>
          <w:p w14:paraId="43110522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Срок реализации </w:t>
            </w:r>
          </w:p>
        </w:tc>
        <w:tc>
          <w:tcPr>
            <w:tcW w:w="3790" w:type="pct"/>
            <w:shd w:val="clear" w:color="auto" w:fill="auto"/>
          </w:tcPr>
          <w:p w14:paraId="43110523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2016 – 2018 годы</w:t>
            </w:r>
          </w:p>
        </w:tc>
      </w:tr>
      <w:tr w:rsidR="00FC3720" w:rsidRPr="00FC3720" w14:paraId="43110528" w14:textId="77777777" w:rsidTr="00FC3720">
        <w:tc>
          <w:tcPr>
            <w:tcW w:w="1210" w:type="pct"/>
            <w:shd w:val="clear" w:color="auto" w:fill="auto"/>
          </w:tcPr>
          <w:p w14:paraId="43110525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Ответственный исполнитель </w:t>
            </w:r>
          </w:p>
        </w:tc>
        <w:tc>
          <w:tcPr>
            <w:tcW w:w="3790" w:type="pct"/>
            <w:shd w:val="clear" w:color="auto" w:fill="auto"/>
          </w:tcPr>
          <w:p w14:paraId="43110526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rPr>
                <w:rFonts w:eastAsia="Calibri" w:cs="Times New Roman"/>
                <w:szCs w:val="28"/>
              </w:rPr>
            </w:pPr>
            <w:r w:rsidRPr="00FC3720">
              <w:rPr>
                <w:rFonts w:eastAsia="Calibri" w:cs="Times New Roman"/>
                <w:szCs w:val="28"/>
              </w:rPr>
              <w:t xml:space="preserve">департамент образования Ярославской области, </w:t>
            </w:r>
          </w:p>
          <w:p w14:paraId="43110527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Arial" w:eastAsia="Calibri" w:hAnsi="Arial" w:cs="Arial"/>
                <w:bCs/>
                <w:sz w:val="24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szCs w:val="28"/>
              </w:rPr>
              <w:t>директор департамента образования Ярославской области Лобода И.В.,  тел. (4852) 40-18-95</w:t>
            </w:r>
          </w:p>
        </w:tc>
      </w:tr>
      <w:tr w:rsidR="00FC3720" w:rsidRPr="00FC3720" w14:paraId="4311052B" w14:textId="77777777" w:rsidTr="00FC3720">
        <w:tc>
          <w:tcPr>
            <w:tcW w:w="1210" w:type="pct"/>
            <w:shd w:val="clear" w:color="auto" w:fill="auto"/>
          </w:tcPr>
          <w:p w14:paraId="43110529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Цель </w:t>
            </w:r>
          </w:p>
        </w:tc>
        <w:tc>
          <w:tcPr>
            <w:tcW w:w="3790" w:type="pct"/>
            <w:shd w:val="clear" w:color="auto" w:fill="auto"/>
          </w:tcPr>
          <w:p w14:paraId="4311052A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szCs w:val="28"/>
                <w:lang w:eastAsia="ru-RU"/>
              </w:rPr>
              <w:t>обеспечение доступности дополнительного образования детей в Ярославской области</w:t>
            </w:r>
          </w:p>
        </w:tc>
      </w:tr>
      <w:tr w:rsidR="00FC3720" w:rsidRPr="00FC3720" w14:paraId="43110532" w14:textId="77777777" w:rsidTr="00FC3720">
        <w:tc>
          <w:tcPr>
            <w:tcW w:w="1210" w:type="pct"/>
            <w:shd w:val="clear" w:color="auto" w:fill="auto"/>
          </w:tcPr>
          <w:p w14:paraId="4311052C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Задачи </w:t>
            </w:r>
          </w:p>
        </w:tc>
        <w:tc>
          <w:tcPr>
            <w:tcW w:w="3790" w:type="pct"/>
            <w:shd w:val="clear" w:color="auto" w:fill="auto"/>
          </w:tcPr>
          <w:p w14:paraId="4311052D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Cs w:val="28"/>
                <w:lang w:eastAsia="ru-RU"/>
              </w:rPr>
            </w:pPr>
            <w:r w:rsidRPr="00FC3720">
              <w:rPr>
                <w:rFonts w:cs="Times New Roman"/>
                <w:szCs w:val="28"/>
                <w:lang w:eastAsia="ru-RU"/>
              </w:rPr>
              <w:t>- создание условий для обновления содержания и технологий дополнительного образования и воспитания детей;</w:t>
            </w:r>
          </w:p>
          <w:p w14:paraId="4311052E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Cs w:val="28"/>
                <w:lang w:eastAsia="ru-RU"/>
              </w:rPr>
            </w:pPr>
            <w:r w:rsidRPr="00FC3720">
              <w:rPr>
                <w:rFonts w:cs="Times New Roman"/>
                <w:szCs w:val="28"/>
                <w:lang w:eastAsia="ru-RU"/>
              </w:rPr>
              <w:t>- разработка и внедрение новых организационно-экономических механизмов развития системы дополнительного образования детей области;</w:t>
            </w:r>
          </w:p>
          <w:p w14:paraId="4311052F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pacing w:val="-2"/>
                <w:szCs w:val="28"/>
                <w:lang w:eastAsia="ru-RU"/>
              </w:rPr>
            </w:pPr>
            <w:r w:rsidRPr="00FC3720">
              <w:rPr>
                <w:rFonts w:cs="Times New Roman"/>
                <w:spacing w:val="-2"/>
                <w:szCs w:val="28"/>
                <w:lang w:eastAsia="ru-RU"/>
              </w:rPr>
              <w:t>- повышение качества и расширение спектра дополнительных общеобразовательных программ;</w:t>
            </w:r>
          </w:p>
          <w:p w14:paraId="43110530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Cs w:val="28"/>
                <w:lang w:eastAsia="ru-RU"/>
              </w:rPr>
            </w:pPr>
            <w:r w:rsidRPr="00FC3720">
              <w:rPr>
                <w:rFonts w:cs="Times New Roman"/>
                <w:szCs w:val="28"/>
                <w:lang w:eastAsia="ru-RU"/>
              </w:rPr>
              <w:t>- развитие кадрового потенциала системы дополнительного образования детей;</w:t>
            </w:r>
          </w:p>
          <w:p w14:paraId="43110531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rFonts w:cs="Times New Roman"/>
                <w:szCs w:val="28"/>
                <w:lang w:eastAsia="ru-RU"/>
              </w:rPr>
              <w:t>- информационная поддержка реализации областной целевой программы</w:t>
            </w:r>
          </w:p>
        </w:tc>
      </w:tr>
      <w:tr w:rsidR="00FC3720" w:rsidRPr="00FC3720" w14:paraId="43110535" w14:textId="77777777" w:rsidTr="00FC3720">
        <w:trPr>
          <w:trHeight w:val="591"/>
        </w:trPr>
        <w:tc>
          <w:tcPr>
            <w:tcW w:w="1210" w:type="pct"/>
            <w:shd w:val="clear" w:color="auto" w:fill="auto"/>
          </w:tcPr>
          <w:p w14:paraId="43110533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Целевые показатели</w:t>
            </w:r>
          </w:p>
        </w:tc>
        <w:tc>
          <w:tcPr>
            <w:tcW w:w="3790" w:type="pct"/>
            <w:shd w:val="clear" w:color="auto" w:fill="auto"/>
          </w:tcPr>
          <w:p w14:paraId="43110534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spacing w:val="-2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 к 2018 году – 72,8 %</w:t>
            </w:r>
          </w:p>
        </w:tc>
      </w:tr>
      <w:tr w:rsidR="00FC3720" w:rsidRPr="00FC3720" w14:paraId="43110539" w14:textId="77777777" w:rsidTr="00FC3720">
        <w:tc>
          <w:tcPr>
            <w:tcW w:w="1210" w:type="pct"/>
            <w:shd w:val="clear" w:color="auto" w:fill="auto"/>
          </w:tcPr>
          <w:p w14:paraId="43110536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Нормативный правовой акт, утвердивший подпрограмму</w:t>
            </w:r>
          </w:p>
        </w:tc>
        <w:tc>
          <w:tcPr>
            <w:tcW w:w="3790" w:type="pct"/>
            <w:shd w:val="clear" w:color="auto" w:fill="auto"/>
          </w:tcPr>
          <w:p w14:paraId="43110537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постановление Правительства области от 23.05.2016 </w:t>
            </w:r>
          </w:p>
          <w:p w14:paraId="43110538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 xml:space="preserve">№ 584-п  «Об утверждении </w:t>
            </w:r>
            <w:r w:rsidRPr="00FC3720">
              <w:rPr>
                <w:bCs/>
                <w:szCs w:val="28"/>
              </w:rPr>
              <w:t>областной целевой программы «</w:t>
            </w:r>
            <w:r w:rsidRPr="00FC3720">
              <w:rPr>
                <w:rFonts w:cs="Times New Roman"/>
                <w:szCs w:val="28"/>
              </w:rPr>
              <w:t>Развитие дополнительного образования детей в Ярославской области» на 2016 – 2018 годы»</w:t>
            </w:r>
          </w:p>
        </w:tc>
      </w:tr>
      <w:tr w:rsidR="00FC3720" w:rsidRPr="00FC3720" w14:paraId="4311053D" w14:textId="77777777" w:rsidTr="00FC3720">
        <w:tc>
          <w:tcPr>
            <w:tcW w:w="1210" w:type="pct"/>
            <w:shd w:val="clear" w:color="auto" w:fill="auto"/>
          </w:tcPr>
          <w:p w14:paraId="4311053A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szCs w:val="28"/>
              </w:rPr>
              <w:t>Электронный адрес размещения  подпрограммы в интернете</w:t>
            </w:r>
          </w:p>
        </w:tc>
        <w:tc>
          <w:tcPr>
            <w:tcW w:w="3790" w:type="pct"/>
            <w:shd w:val="clear" w:color="auto" w:fill="auto"/>
          </w:tcPr>
          <w:p w14:paraId="4311053B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http://www.yarregion.ru/depts/dobr/tmpPages/</w:t>
            </w:r>
          </w:p>
          <w:p w14:paraId="4311053C" w14:textId="77777777" w:rsidR="00FC3720" w:rsidRPr="00FC3720" w:rsidRDefault="00FC3720" w:rsidP="00FC3720">
            <w:pPr>
              <w:ind w:firstLine="0"/>
              <w:contextualSpacing/>
              <w:rPr>
                <w:rFonts w:eastAsia="Calibri" w:cs="Times New Roman"/>
                <w:bCs/>
                <w:szCs w:val="28"/>
              </w:rPr>
            </w:pPr>
            <w:r w:rsidRPr="00FC3720">
              <w:rPr>
                <w:rFonts w:eastAsia="Calibri" w:cs="Times New Roman"/>
                <w:bCs/>
                <w:szCs w:val="28"/>
              </w:rPr>
              <w:t>programs.aspx</w:t>
            </w:r>
          </w:p>
        </w:tc>
      </w:tr>
    </w:tbl>
    <w:p w14:paraId="4311053E" w14:textId="77777777" w:rsidR="00FC3720" w:rsidRPr="00FC3720" w:rsidRDefault="00FC3720" w:rsidP="00FC3720">
      <w:pPr>
        <w:spacing w:after="200"/>
        <w:ind w:firstLine="0"/>
        <w:contextualSpacing/>
        <w:rPr>
          <w:rFonts w:eastAsia="Calibri" w:cs="Times New Roman"/>
          <w:szCs w:val="28"/>
          <w:lang w:eastAsia="ru-RU"/>
        </w:rPr>
      </w:pPr>
    </w:p>
    <w:p w14:paraId="4311053F" w14:textId="77777777" w:rsidR="00FC3720" w:rsidRPr="00FC3720" w:rsidRDefault="00FC3720" w:rsidP="00FC3720">
      <w:pPr>
        <w:ind w:left="7080" w:firstLine="708"/>
        <w:contextualSpacing/>
        <w:jc w:val="center"/>
      </w:pPr>
      <w:r w:rsidRPr="00FC3720">
        <w:t>Таблица 12</w:t>
      </w:r>
    </w:p>
    <w:p w14:paraId="43110540" w14:textId="77777777" w:rsidR="00FC3720" w:rsidRPr="00FC3720" w:rsidRDefault="00FC3720" w:rsidP="00FC3720">
      <w:pPr>
        <w:ind w:left="7080" w:firstLine="708"/>
        <w:contextualSpacing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6"/>
        <w:gridCol w:w="7255"/>
      </w:tblGrid>
      <w:tr w:rsidR="00FC3720" w:rsidRPr="00FC3720" w14:paraId="43110543" w14:textId="77777777" w:rsidTr="00FC3720">
        <w:trPr>
          <w:trHeight w:val="712"/>
        </w:trPr>
        <w:tc>
          <w:tcPr>
            <w:tcW w:w="1210" w:type="pct"/>
            <w:shd w:val="clear" w:color="auto" w:fill="auto"/>
          </w:tcPr>
          <w:p w14:paraId="43110541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Наименование подпрограммы</w:t>
            </w:r>
          </w:p>
        </w:tc>
        <w:tc>
          <w:tcPr>
            <w:tcW w:w="3790" w:type="pct"/>
            <w:shd w:val="clear" w:color="auto" w:fill="auto"/>
          </w:tcPr>
          <w:p w14:paraId="43110542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областная целевая программа </w:t>
            </w:r>
            <w:r w:rsidRPr="00FC3720">
              <w:rPr>
                <w:szCs w:val="28"/>
              </w:rPr>
              <w:t xml:space="preserve">«Патриотическое воспитание и допризывная подготовка граждан Российской Федерации, проживающих на территории </w:t>
            </w:r>
            <w:r w:rsidRPr="00FC3720">
              <w:rPr>
                <w:szCs w:val="28"/>
              </w:rPr>
              <w:lastRenderedPageBreak/>
              <w:t xml:space="preserve">Ярославской области» </w:t>
            </w:r>
          </w:p>
        </w:tc>
      </w:tr>
      <w:tr w:rsidR="00FC3720" w:rsidRPr="00FC3720" w14:paraId="43110546" w14:textId="77777777" w:rsidTr="00FC3720">
        <w:tc>
          <w:tcPr>
            <w:tcW w:w="1210" w:type="pct"/>
            <w:shd w:val="clear" w:color="auto" w:fill="auto"/>
          </w:tcPr>
          <w:p w14:paraId="43110544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lastRenderedPageBreak/>
              <w:t xml:space="preserve">Срок реализации </w:t>
            </w:r>
          </w:p>
        </w:tc>
        <w:tc>
          <w:tcPr>
            <w:tcW w:w="3790" w:type="pct"/>
            <w:shd w:val="clear" w:color="auto" w:fill="auto"/>
          </w:tcPr>
          <w:p w14:paraId="43110545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szCs w:val="28"/>
              </w:rPr>
              <w:t>2016 – 2020 годы</w:t>
            </w:r>
          </w:p>
        </w:tc>
      </w:tr>
      <w:tr w:rsidR="00FC3720" w:rsidRPr="00FC3720" w14:paraId="43110549" w14:textId="77777777" w:rsidTr="00FC3720">
        <w:tc>
          <w:tcPr>
            <w:tcW w:w="1210" w:type="pct"/>
            <w:shd w:val="clear" w:color="auto" w:fill="auto"/>
          </w:tcPr>
          <w:p w14:paraId="43110547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Ответственный исполнитель </w:t>
            </w:r>
          </w:p>
        </w:tc>
        <w:tc>
          <w:tcPr>
            <w:tcW w:w="3790" w:type="pct"/>
            <w:shd w:val="clear" w:color="auto" w:fill="auto"/>
          </w:tcPr>
          <w:p w14:paraId="43110548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t xml:space="preserve">агентство по делам молодёжи Ярославской области, руководитель агентства по делам молодёжи Ярославской области Цветков М.А., тел. (4852) 40-19-16; </w:t>
            </w:r>
            <w:r w:rsidRPr="00FC3720">
              <w:rPr>
                <w:rFonts w:cs="Times New Roman"/>
                <w:szCs w:val="28"/>
              </w:rPr>
              <w:t>главный специалист отдела патриотического воспитания и поддержки молодёжных инициатив АДМ Волосов И.П., тел. (4852) 40-02-66</w:t>
            </w:r>
          </w:p>
        </w:tc>
      </w:tr>
      <w:tr w:rsidR="00FC3720" w:rsidRPr="00FC3720" w14:paraId="4311054C" w14:textId="77777777" w:rsidTr="00FC3720">
        <w:tc>
          <w:tcPr>
            <w:tcW w:w="1210" w:type="pct"/>
            <w:shd w:val="clear" w:color="auto" w:fill="auto"/>
          </w:tcPr>
          <w:p w14:paraId="4311054A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Цель </w:t>
            </w:r>
          </w:p>
        </w:tc>
        <w:tc>
          <w:tcPr>
            <w:tcW w:w="3790" w:type="pct"/>
            <w:shd w:val="clear" w:color="auto" w:fill="auto"/>
          </w:tcPr>
          <w:p w14:paraId="4311054B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создание и развитие условий для эффективного функционирования на территории Ярославской области системы патриотического воспитания граждан Российской Федерации</w:t>
            </w:r>
          </w:p>
        </w:tc>
      </w:tr>
      <w:tr w:rsidR="00FC3720" w:rsidRPr="00FC3720" w14:paraId="43110553" w14:textId="77777777" w:rsidTr="00FC3720">
        <w:tc>
          <w:tcPr>
            <w:tcW w:w="1210" w:type="pct"/>
            <w:shd w:val="clear" w:color="auto" w:fill="auto"/>
          </w:tcPr>
          <w:p w14:paraId="4311054D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Задачи </w:t>
            </w:r>
          </w:p>
        </w:tc>
        <w:tc>
          <w:tcPr>
            <w:tcW w:w="3790" w:type="pct"/>
            <w:shd w:val="clear" w:color="auto" w:fill="auto"/>
          </w:tcPr>
          <w:p w14:paraId="4311054E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bCs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- координация деятельности субъектов патриотического воспитания Ярославской области;</w:t>
            </w:r>
          </w:p>
          <w:p w14:paraId="4311054F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bCs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- совершенствование материально-технической базы учреждений и организаций, участвующих в работе по патриотическому воспитанию населения и допризывной подготовке молодежи;</w:t>
            </w:r>
          </w:p>
          <w:p w14:paraId="43110550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bCs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- создание условий для дальнейшего развития молодёжного патриотического движения в Ярославской области;</w:t>
            </w:r>
          </w:p>
          <w:p w14:paraId="43110551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bCs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- внедрение в деятельность субъектов патриотического воспитания современных форм, методов и средств воспитательной работы;</w:t>
            </w:r>
          </w:p>
          <w:p w14:paraId="43110552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 w:val="27"/>
                <w:szCs w:val="27"/>
                <w:lang w:eastAsia="ru-RU"/>
              </w:rPr>
            </w:pPr>
            <w:r w:rsidRPr="00FC3720">
              <w:rPr>
                <w:rFonts w:cs="Times New Roman"/>
                <w:bCs/>
                <w:szCs w:val="28"/>
              </w:rPr>
              <w:t>- проведение организационных и информационных мероприятий</w:t>
            </w:r>
            <w:r w:rsidRPr="00FC3720">
              <w:rPr>
                <w:rFonts w:cs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FC3720" w:rsidRPr="00FC3720" w14:paraId="4311055B" w14:textId="77777777" w:rsidTr="00FC3720">
        <w:trPr>
          <w:trHeight w:val="591"/>
        </w:trPr>
        <w:tc>
          <w:tcPr>
            <w:tcW w:w="1210" w:type="pct"/>
            <w:shd w:val="clear" w:color="auto" w:fill="auto"/>
          </w:tcPr>
          <w:p w14:paraId="43110554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Целевые показатели</w:t>
            </w:r>
          </w:p>
          <w:p w14:paraId="43110555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</w:p>
          <w:p w14:paraId="43110556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</w:p>
        </w:tc>
        <w:tc>
          <w:tcPr>
            <w:tcW w:w="3790" w:type="pct"/>
            <w:shd w:val="clear" w:color="auto" w:fill="auto"/>
          </w:tcPr>
          <w:p w14:paraId="43110557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bCs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- доля жителей Ярославской области, гордящихся своей страной, в общей численности жителей Ярославской области – 80 %;</w:t>
            </w:r>
          </w:p>
          <w:p w14:paraId="43110558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bCs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- доля жителей Ярославской области, положительно оценивающих качество мероприятий по патриотическому воспитанию, в общей численности жителей Ярославской области – 60</w:t>
            </w:r>
            <w:r w:rsidRPr="00FC3720">
              <w:t> </w:t>
            </w:r>
            <w:r w:rsidRPr="00FC3720">
              <w:rPr>
                <w:rFonts w:cs="Times New Roman"/>
                <w:bCs/>
                <w:szCs w:val="28"/>
              </w:rPr>
              <w:t>%;</w:t>
            </w:r>
          </w:p>
          <w:p w14:paraId="43110559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bCs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- доля молодых граждан, непосредственно участвующих в деятельности некоммерческих организаций патриотической направленности, а также участвующих в социальных практиках патриотической направленности, в общей численности молодёжи Ярославской области – 25 %;</w:t>
            </w:r>
          </w:p>
          <w:p w14:paraId="4311055A" w14:textId="77777777" w:rsidR="00FC3720" w:rsidRPr="00FC3720" w:rsidRDefault="00FC3720" w:rsidP="00FC3720">
            <w:pPr>
              <w:ind w:firstLine="0"/>
              <w:contextualSpacing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bCs/>
                <w:szCs w:val="28"/>
              </w:rPr>
              <w:t>доля молодых жителей Ярославской области, выражающих готовность исполнить свой гражданский и воинский долг, в общей численности молодёжи Ярославской области – 83 </w:t>
            </w:r>
            <w:r w:rsidRPr="00FC3720">
              <w:rPr>
                <w:szCs w:val="28"/>
              </w:rPr>
              <w:t>%.</w:t>
            </w:r>
          </w:p>
        </w:tc>
      </w:tr>
      <w:tr w:rsidR="00FC3720" w:rsidRPr="00FC3720" w14:paraId="4311055E" w14:textId="77777777" w:rsidTr="00FC3720">
        <w:tc>
          <w:tcPr>
            <w:tcW w:w="1210" w:type="pct"/>
            <w:shd w:val="clear" w:color="auto" w:fill="auto"/>
          </w:tcPr>
          <w:p w14:paraId="4311055C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lastRenderedPageBreak/>
              <w:t>Нормативный правовой акт, утвердивший подпрограмму</w:t>
            </w:r>
          </w:p>
        </w:tc>
        <w:tc>
          <w:tcPr>
            <w:tcW w:w="3790" w:type="pct"/>
            <w:shd w:val="clear" w:color="auto" w:fill="auto"/>
          </w:tcPr>
          <w:p w14:paraId="4311055D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постановление Правительства области от 30.03.2016 № 329-п «Об утверждении областной целевой программы «Патриотическое воспитание и</w:t>
            </w:r>
            <w:r w:rsidRPr="00FC3720">
              <w:rPr>
                <w:szCs w:val="28"/>
              </w:rPr>
              <w:t xml:space="preserve"> допризывная подготовка граждан Российской Федерации, проживающих на территории Ярославской области» 2016 – 2020 годы»</w:t>
            </w:r>
          </w:p>
        </w:tc>
      </w:tr>
      <w:tr w:rsidR="00FC3720" w:rsidRPr="00C06555" w14:paraId="43110561" w14:textId="77777777" w:rsidTr="00FC3720">
        <w:tc>
          <w:tcPr>
            <w:tcW w:w="1210" w:type="pct"/>
            <w:shd w:val="clear" w:color="auto" w:fill="auto"/>
          </w:tcPr>
          <w:p w14:paraId="4311055F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szCs w:val="28"/>
              </w:rPr>
              <w:t>Электронный адрес размещения  подпрограммы в интернете</w:t>
            </w:r>
          </w:p>
        </w:tc>
        <w:tc>
          <w:tcPr>
            <w:tcW w:w="3790" w:type="pct"/>
            <w:shd w:val="clear" w:color="auto" w:fill="auto"/>
          </w:tcPr>
          <w:p w14:paraId="43110560" w14:textId="77777777" w:rsidR="00FC3720" w:rsidRPr="00FC3720" w:rsidRDefault="00FC3720" w:rsidP="00FC3720">
            <w:pPr>
              <w:ind w:firstLine="0"/>
              <w:contextualSpacing/>
              <w:rPr>
                <w:lang w:val="en-US"/>
              </w:rPr>
            </w:pPr>
            <w:r w:rsidRPr="00FC3720">
              <w:rPr>
                <w:lang w:val="en-US"/>
              </w:rPr>
              <w:t>http://www.yarregion.ru/depts/agmol/tmpPages/</w:t>
            </w:r>
            <w:r w:rsidRPr="00FC3720">
              <w:rPr>
                <w:rFonts w:cs="Times New Roman"/>
                <w:szCs w:val="28"/>
                <w:lang w:val="en-US"/>
              </w:rPr>
              <w:t xml:space="preserve"> </w:t>
            </w:r>
            <w:r w:rsidRPr="00FC3720">
              <w:rPr>
                <w:rFonts w:cs="Times New Roman"/>
                <w:szCs w:val="28"/>
                <w:lang w:val="en-US"/>
              </w:rPr>
              <w:br/>
              <w:t>programs.aspx</w:t>
            </w:r>
          </w:p>
        </w:tc>
      </w:tr>
    </w:tbl>
    <w:p w14:paraId="43110562" w14:textId="77777777" w:rsidR="00FC3720" w:rsidRPr="00FC3720" w:rsidRDefault="00FC3720" w:rsidP="00FC3720">
      <w:pPr>
        <w:contextualSpacing/>
        <w:rPr>
          <w:lang w:val="en-US"/>
        </w:rPr>
      </w:pPr>
    </w:p>
    <w:p w14:paraId="43110563" w14:textId="77777777" w:rsidR="00FC3720" w:rsidRPr="00FC3720" w:rsidRDefault="00FC3720" w:rsidP="00FC3720">
      <w:pPr>
        <w:ind w:left="7079"/>
        <w:contextualSpacing/>
      </w:pPr>
      <w:r w:rsidRPr="00FC3720">
        <w:t>Таблица 13</w:t>
      </w:r>
    </w:p>
    <w:p w14:paraId="43110564" w14:textId="77777777" w:rsidR="00FC3720" w:rsidRPr="00FC3720" w:rsidRDefault="00FC3720" w:rsidP="00FC3720">
      <w:pPr>
        <w:contextualSpacing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6"/>
        <w:gridCol w:w="7255"/>
      </w:tblGrid>
      <w:tr w:rsidR="00FC3720" w:rsidRPr="00FC3720" w14:paraId="43110567" w14:textId="77777777" w:rsidTr="00FC3720">
        <w:trPr>
          <w:trHeight w:val="712"/>
        </w:trPr>
        <w:tc>
          <w:tcPr>
            <w:tcW w:w="1210" w:type="pct"/>
            <w:shd w:val="clear" w:color="auto" w:fill="auto"/>
          </w:tcPr>
          <w:p w14:paraId="43110565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Наименование подпрограммы</w:t>
            </w:r>
          </w:p>
        </w:tc>
        <w:tc>
          <w:tcPr>
            <w:tcW w:w="3790" w:type="pct"/>
            <w:shd w:val="clear" w:color="auto" w:fill="auto"/>
          </w:tcPr>
          <w:p w14:paraId="43110566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ведомственная целевая программа «Реализация государственной молодёжной политики» </w:t>
            </w:r>
          </w:p>
        </w:tc>
      </w:tr>
      <w:tr w:rsidR="00FC3720" w:rsidRPr="00FC3720" w14:paraId="4311056A" w14:textId="77777777" w:rsidTr="00FC3720">
        <w:tc>
          <w:tcPr>
            <w:tcW w:w="1210" w:type="pct"/>
            <w:shd w:val="clear" w:color="auto" w:fill="auto"/>
          </w:tcPr>
          <w:p w14:paraId="43110568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Срок реализации </w:t>
            </w:r>
          </w:p>
        </w:tc>
        <w:tc>
          <w:tcPr>
            <w:tcW w:w="3790" w:type="pct"/>
            <w:shd w:val="clear" w:color="auto" w:fill="auto"/>
          </w:tcPr>
          <w:p w14:paraId="43110569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2016 год</w:t>
            </w:r>
          </w:p>
        </w:tc>
      </w:tr>
      <w:tr w:rsidR="00FC3720" w:rsidRPr="00FC3720" w14:paraId="4311056D" w14:textId="77777777" w:rsidTr="00FC3720">
        <w:tc>
          <w:tcPr>
            <w:tcW w:w="1210" w:type="pct"/>
            <w:shd w:val="clear" w:color="auto" w:fill="auto"/>
          </w:tcPr>
          <w:p w14:paraId="4311056B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Ответственный исполнитель </w:t>
            </w:r>
          </w:p>
        </w:tc>
        <w:tc>
          <w:tcPr>
            <w:tcW w:w="3790" w:type="pct"/>
            <w:shd w:val="clear" w:color="auto" w:fill="auto"/>
          </w:tcPr>
          <w:p w14:paraId="4311056C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t>агентство по делам молодёжи Ярославской области, руководитель агентства по делам молодёжи Ярославской области Цветков М.А., тел. (4852) 40-19- 16</w:t>
            </w:r>
          </w:p>
        </w:tc>
      </w:tr>
      <w:tr w:rsidR="00FC3720" w:rsidRPr="00FC3720" w14:paraId="43110570" w14:textId="77777777" w:rsidTr="00FC3720">
        <w:tc>
          <w:tcPr>
            <w:tcW w:w="1210" w:type="pct"/>
            <w:shd w:val="clear" w:color="auto" w:fill="auto"/>
          </w:tcPr>
          <w:p w14:paraId="4311056E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Цель </w:t>
            </w:r>
          </w:p>
        </w:tc>
        <w:tc>
          <w:tcPr>
            <w:tcW w:w="3790" w:type="pct"/>
            <w:shd w:val="clear" w:color="auto" w:fill="auto"/>
          </w:tcPr>
          <w:p w14:paraId="4311056F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t xml:space="preserve">реализация государственных полномочий, обеспечение предоставления услуг и выполнения работ </w:t>
            </w:r>
            <w:r w:rsidRPr="00FC3720">
              <w:br/>
              <w:t xml:space="preserve">в сфере государственной молодёжной политики, установленных законодательством Российской Федерации </w:t>
            </w:r>
            <w:r w:rsidRPr="00FC3720">
              <w:br/>
              <w:t>и Ярославской области</w:t>
            </w:r>
          </w:p>
        </w:tc>
      </w:tr>
      <w:tr w:rsidR="00FC3720" w:rsidRPr="00FC3720" w14:paraId="43110576" w14:textId="77777777" w:rsidTr="00FC3720">
        <w:tc>
          <w:tcPr>
            <w:tcW w:w="1210" w:type="pct"/>
            <w:shd w:val="clear" w:color="auto" w:fill="auto"/>
          </w:tcPr>
          <w:p w14:paraId="43110571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 xml:space="preserve">Задачи </w:t>
            </w:r>
          </w:p>
        </w:tc>
        <w:tc>
          <w:tcPr>
            <w:tcW w:w="3790" w:type="pct"/>
            <w:shd w:val="clear" w:color="auto" w:fill="auto"/>
          </w:tcPr>
          <w:p w14:paraId="43110572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- о</w:t>
            </w:r>
            <w:r w:rsidRPr="00FC3720">
              <w:rPr>
                <w:szCs w:val="28"/>
              </w:rPr>
              <w:t>беспечение условий для реализации творческого, научного, интеллектуального потенциала молодёжи Ярославской области</w:t>
            </w:r>
            <w:r w:rsidRPr="00FC3720">
              <w:rPr>
                <w:bCs/>
                <w:szCs w:val="28"/>
              </w:rPr>
              <w:t>;</w:t>
            </w:r>
          </w:p>
          <w:p w14:paraId="43110573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- организация участия молодёжных общественных объединений и органов молодёжного самоуправления в реализации государственной молодёжной политики на территории Ярославской области;</w:t>
            </w:r>
          </w:p>
          <w:p w14:paraId="43110574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szCs w:val="28"/>
              </w:rPr>
              <w:t>- информационное, научно-методическое и кадровое обеспечение реализации программ и деятельности организаций в сфере молодёжной политики;</w:t>
            </w:r>
          </w:p>
          <w:p w14:paraId="43110575" w14:textId="77777777" w:rsidR="00FC3720" w:rsidRPr="00FC3720" w:rsidRDefault="00FC3720" w:rsidP="00FC3720">
            <w:pPr>
              <w:ind w:firstLine="0"/>
              <w:contextualSpacing/>
              <w:rPr>
                <w:szCs w:val="28"/>
              </w:rPr>
            </w:pPr>
            <w:r w:rsidRPr="00FC3720">
              <w:rPr>
                <w:rFonts w:eastAsia="Calibri"/>
                <w:szCs w:val="28"/>
              </w:rPr>
              <w:t>- обеспечение условий для предоставления услуг, выполнения работ в сфере молодёжной политики</w:t>
            </w:r>
          </w:p>
        </w:tc>
      </w:tr>
      <w:tr w:rsidR="00FC3720" w:rsidRPr="00FC3720" w14:paraId="4311057A" w14:textId="77777777" w:rsidTr="00FC3720">
        <w:trPr>
          <w:trHeight w:val="591"/>
        </w:trPr>
        <w:tc>
          <w:tcPr>
            <w:tcW w:w="1210" w:type="pct"/>
            <w:shd w:val="clear" w:color="auto" w:fill="auto"/>
          </w:tcPr>
          <w:p w14:paraId="43110577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Целевые показатели</w:t>
            </w:r>
          </w:p>
        </w:tc>
        <w:tc>
          <w:tcPr>
            <w:tcW w:w="3790" w:type="pct"/>
            <w:shd w:val="clear" w:color="auto" w:fill="auto"/>
          </w:tcPr>
          <w:p w14:paraId="43110578" w14:textId="77777777" w:rsidR="00FC3720" w:rsidRPr="00FC3720" w:rsidRDefault="00FC3720" w:rsidP="00FC3720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C3720">
              <w:rPr>
                <w:rFonts w:eastAsia="Calibri"/>
                <w:szCs w:val="28"/>
              </w:rPr>
              <w:t>- число жителей области в возрасте от 14 до 30 лет, охваченных мерами по реализации государственной молодёжной политики, осуществляемыми непосредственно и при поддержке агентства</w:t>
            </w:r>
            <w:r w:rsidRPr="00FC3720">
              <w:t xml:space="preserve"> по делам молодёжи Ярославской области</w:t>
            </w:r>
            <w:r w:rsidRPr="00FC3720">
              <w:rPr>
                <w:rFonts w:eastAsia="Calibri"/>
                <w:szCs w:val="28"/>
              </w:rPr>
              <w:t xml:space="preserve">, </w:t>
            </w:r>
            <w:r w:rsidRPr="00FC3720">
              <w:rPr>
                <w:szCs w:val="28"/>
              </w:rPr>
              <w:t xml:space="preserve">– </w:t>
            </w:r>
            <w:r w:rsidRPr="00FC3720">
              <w:rPr>
                <w:rFonts w:eastAsia="Calibri"/>
                <w:szCs w:val="28"/>
              </w:rPr>
              <w:t>не менее 45000 тыс. чел.;</w:t>
            </w:r>
          </w:p>
          <w:p w14:paraId="43110579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rFonts w:eastAsia="Calibri"/>
                <w:szCs w:val="28"/>
              </w:rPr>
              <w:t xml:space="preserve">- доля общественных объединений, получивших государственную поддержку или принявших участие в </w:t>
            </w:r>
            <w:r w:rsidRPr="00FC3720">
              <w:rPr>
                <w:rFonts w:eastAsia="Calibri"/>
                <w:szCs w:val="28"/>
              </w:rPr>
              <w:lastRenderedPageBreak/>
              <w:t>мероприятиях по реализации государственной молодёжной политики, от общего числа обратившихся за государственной поддержкой или изъявивших желание принять участие в мероприятиях</w:t>
            </w:r>
            <w:r w:rsidRPr="00FC3720">
              <w:rPr>
                <w:szCs w:val="28"/>
              </w:rPr>
              <w:t xml:space="preserve"> –</w:t>
            </w:r>
            <w:r w:rsidRPr="00FC3720">
              <w:rPr>
                <w:rFonts w:eastAsia="Calibri"/>
                <w:szCs w:val="28"/>
              </w:rPr>
              <w:t xml:space="preserve"> не менее 80 процентов</w:t>
            </w:r>
          </w:p>
        </w:tc>
      </w:tr>
      <w:tr w:rsidR="00FC3720" w:rsidRPr="00FC3720" w14:paraId="4311057D" w14:textId="77777777" w:rsidTr="00FC3720">
        <w:tc>
          <w:tcPr>
            <w:tcW w:w="1210" w:type="pct"/>
            <w:shd w:val="clear" w:color="auto" w:fill="auto"/>
          </w:tcPr>
          <w:p w14:paraId="4311057B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lastRenderedPageBreak/>
              <w:t>Нормативный правовой акт, утвердивший подпрограмму</w:t>
            </w:r>
          </w:p>
        </w:tc>
        <w:tc>
          <w:tcPr>
            <w:tcW w:w="3790" w:type="pct"/>
            <w:shd w:val="clear" w:color="auto" w:fill="auto"/>
          </w:tcPr>
          <w:p w14:paraId="4311057C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bCs/>
                <w:szCs w:val="28"/>
              </w:rPr>
              <w:t>приказ агентства по делам молодежи Ярославской области от 21.03.2016  № 4-н «Об утверждении ведомственной целевой программы «Реализация государственной молодёжной политики» на 2016 год и на плановый период 2017 и 2018 годов»</w:t>
            </w:r>
          </w:p>
        </w:tc>
      </w:tr>
      <w:tr w:rsidR="00FC3720" w:rsidRPr="00FC3720" w14:paraId="43110580" w14:textId="77777777" w:rsidTr="00FC3720">
        <w:tc>
          <w:tcPr>
            <w:tcW w:w="1210" w:type="pct"/>
            <w:shd w:val="clear" w:color="auto" w:fill="auto"/>
          </w:tcPr>
          <w:p w14:paraId="4311057E" w14:textId="77777777" w:rsidR="00FC3720" w:rsidRPr="00FC3720" w:rsidRDefault="00FC3720" w:rsidP="00FC3720">
            <w:pPr>
              <w:ind w:firstLine="0"/>
              <w:contextualSpacing/>
              <w:rPr>
                <w:bCs/>
                <w:szCs w:val="28"/>
              </w:rPr>
            </w:pPr>
            <w:r w:rsidRPr="00FC3720">
              <w:rPr>
                <w:szCs w:val="28"/>
              </w:rPr>
              <w:t>Электронный адрес размещения  подпрограммы в интернете</w:t>
            </w:r>
          </w:p>
        </w:tc>
        <w:tc>
          <w:tcPr>
            <w:tcW w:w="3790" w:type="pct"/>
            <w:shd w:val="clear" w:color="auto" w:fill="auto"/>
          </w:tcPr>
          <w:p w14:paraId="4311057F" w14:textId="77777777" w:rsidR="00FC3720" w:rsidRPr="00FC3720" w:rsidRDefault="00FC3720" w:rsidP="00FC3720">
            <w:pPr>
              <w:ind w:firstLine="0"/>
              <w:contextualSpacing/>
            </w:pPr>
            <w:r w:rsidRPr="00FC3720">
              <w:t>www.yarregion.ru/depts/agmol/tmpPages/docs.aspx</w:t>
            </w:r>
          </w:p>
        </w:tc>
      </w:tr>
    </w:tbl>
    <w:p w14:paraId="43110581" w14:textId="77777777" w:rsidR="00FC3720" w:rsidRPr="00FC3720" w:rsidRDefault="00FC3720" w:rsidP="00FC3720">
      <w:pPr>
        <w:contextualSpacing/>
      </w:pPr>
    </w:p>
    <w:p w14:paraId="43110582" w14:textId="77777777" w:rsidR="00FC3720" w:rsidRPr="00FC3720" w:rsidRDefault="00FC3720" w:rsidP="00FC3720">
      <w:pPr>
        <w:contextualSpacing/>
        <w:jc w:val="both"/>
        <w:rPr>
          <w:rFonts w:cs="Times New Roman"/>
          <w:szCs w:val="28"/>
        </w:rPr>
      </w:pPr>
      <w:r w:rsidRPr="00FC3720">
        <w:t>6. Комплексный план действий по реализации государственной программы Ярославской области «Развитие образования и молодежная политика в Ярославской области» на 2014 – 2016 годы (приложение 3 к Государственной программе) и</w:t>
      </w:r>
      <w:r w:rsidRPr="00FC3720">
        <w:rPr>
          <w:rFonts w:cs="Times New Roman"/>
          <w:szCs w:val="28"/>
        </w:rPr>
        <w:t>зложить в следующей редакции:</w:t>
      </w:r>
    </w:p>
    <w:p w14:paraId="71B2B099" w14:textId="77777777" w:rsidR="00FC6B7B" w:rsidRDefault="00FC6B7B" w:rsidP="00FC3720">
      <w:pPr>
        <w:ind w:left="8496" w:firstLine="708"/>
        <w:contextualSpacing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4CF2E194" w14:textId="77777777" w:rsidR="00FC6B7B" w:rsidRDefault="00FC6B7B" w:rsidP="00FC3720">
      <w:pPr>
        <w:ind w:left="8496" w:firstLine="708"/>
        <w:contextualSpacing/>
        <w:jc w:val="center"/>
        <w:rPr>
          <w:rFonts w:cs="Times New Roman"/>
          <w:szCs w:val="28"/>
        </w:rPr>
        <w:sectPr w:rsidR="00FC6B7B" w:rsidSect="00EF10A2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 w:code="9"/>
          <w:pgMar w:top="284" w:right="566" w:bottom="1134" w:left="1985" w:header="709" w:footer="709" w:gutter="0"/>
          <w:cols w:space="708"/>
          <w:titlePg/>
          <w:docGrid w:linePitch="360"/>
        </w:sectPr>
      </w:pPr>
    </w:p>
    <w:p w14:paraId="43110585" w14:textId="1CC4D970" w:rsidR="00FC3720" w:rsidRPr="00FC3720" w:rsidRDefault="00FC3720" w:rsidP="00FC6B7B">
      <w:pPr>
        <w:ind w:left="9498" w:firstLine="0"/>
        <w:contextualSpacing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lastRenderedPageBreak/>
        <w:t>«Приложение 3</w:t>
      </w:r>
    </w:p>
    <w:p w14:paraId="43110586" w14:textId="77777777" w:rsidR="00FC3720" w:rsidRPr="00FC3720" w:rsidRDefault="00FC3720" w:rsidP="00FC6B7B">
      <w:pPr>
        <w:ind w:left="9498" w:firstLine="0"/>
        <w:contextualSpacing/>
        <w:rPr>
          <w:rFonts w:cs="Times New Roman"/>
          <w:szCs w:val="28"/>
        </w:rPr>
      </w:pPr>
      <w:r w:rsidRPr="00FC3720">
        <w:rPr>
          <w:rFonts w:cs="Times New Roman"/>
          <w:szCs w:val="28"/>
        </w:rPr>
        <w:t>к Государственной программе</w:t>
      </w:r>
    </w:p>
    <w:p w14:paraId="43110589" w14:textId="77777777" w:rsidR="00FC3720" w:rsidRPr="00FC3720" w:rsidRDefault="00FC3720" w:rsidP="00FC372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</w:pPr>
    </w:p>
    <w:p w14:paraId="4311058A" w14:textId="77777777" w:rsidR="00FC3720" w:rsidRPr="00FC3720" w:rsidRDefault="00FC3720" w:rsidP="00FC3720">
      <w:pPr>
        <w:widowControl w:val="0"/>
        <w:autoSpaceDE w:val="0"/>
        <w:autoSpaceDN w:val="0"/>
        <w:adjustRightInd w:val="0"/>
        <w:spacing w:before="108" w:after="108"/>
        <w:ind w:firstLine="0"/>
        <w:contextualSpacing/>
        <w:jc w:val="center"/>
        <w:outlineLvl w:val="0"/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</w:pPr>
      <w:r w:rsidRPr="00FC3720"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  <w:t xml:space="preserve">Комплексный план  </w:t>
      </w:r>
    </w:p>
    <w:p w14:paraId="4311058B" w14:textId="77777777" w:rsidR="00FC3720" w:rsidRPr="00FC3720" w:rsidRDefault="00FC3720" w:rsidP="00FC3720">
      <w:pPr>
        <w:widowControl w:val="0"/>
        <w:autoSpaceDE w:val="0"/>
        <w:autoSpaceDN w:val="0"/>
        <w:adjustRightInd w:val="0"/>
        <w:spacing w:before="108" w:after="108"/>
        <w:ind w:firstLine="0"/>
        <w:contextualSpacing/>
        <w:jc w:val="center"/>
        <w:outlineLvl w:val="0"/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</w:pPr>
      <w:r w:rsidRPr="00FC3720">
        <w:rPr>
          <w:rFonts w:eastAsiaTheme="minorEastAsia" w:cs="Times New Roman"/>
          <w:b/>
          <w:bCs/>
          <w:color w:val="26282F"/>
          <w:szCs w:val="28"/>
          <w:lang w:eastAsia="ru-RU"/>
        </w:rPr>
        <w:t xml:space="preserve">реализации государственной программы </w:t>
      </w:r>
      <w:r w:rsidRPr="00FC3720"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  <w:t>Я</w:t>
      </w:r>
      <w:r w:rsidRPr="00FC3720">
        <w:rPr>
          <w:rFonts w:eastAsiaTheme="minorEastAsia" w:cs="Times New Roman"/>
          <w:b/>
          <w:bCs/>
          <w:color w:val="26282F"/>
          <w:szCs w:val="28"/>
          <w:lang w:eastAsia="ru-RU"/>
        </w:rPr>
        <w:t>рославской области</w:t>
      </w:r>
      <w:r w:rsidRPr="00FC3720"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  <w:t xml:space="preserve"> </w:t>
      </w:r>
      <w:r w:rsidRPr="00FC3720"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  <w:br/>
        <w:t>«Р</w:t>
      </w:r>
      <w:r w:rsidRPr="00FC3720">
        <w:rPr>
          <w:rFonts w:eastAsiaTheme="minorEastAsia" w:cs="Times New Roman"/>
          <w:b/>
          <w:bCs/>
          <w:color w:val="26282F"/>
          <w:szCs w:val="28"/>
          <w:lang w:eastAsia="ru-RU"/>
        </w:rPr>
        <w:t>азвитие образования и молодежная политика в</w:t>
      </w:r>
      <w:r w:rsidRPr="00FC3720"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  <w:t xml:space="preserve"> Я</w:t>
      </w:r>
      <w:r w:rsidRPr="00FC3720">
        <w:rPr>
          <w:rFonts w:eastAsiaTheme="minorEastAsia" w:cs="Times New Roman"/>
          <w:b/>
          <w:bCs/>
          <w:color w:val="26282F"/>
          <w:szCs w:val="28"/>
          <w:lang w:eastAsia="ru-RU"/>
        </w:rPr>
        <w:t>рославской области</w:t>
      </w:r>
      <w:r w:rsidRPr="00FC3720"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  <w:t xml:space="preserve">» </w:t>
      </w:r>
    </w:p>
    <w:p w14:paraId="4311058C" w14:textId="77777777" w:rsidR="00FC3720" w:rsidRPr="00FC3720" w:rsidRDefault="00FC3720" w:rsidP="00FC3720">
      <w:pPr>
        <w:widowControl w:val="0"/>
        <w:autoSpaceDE w:val="0"/>
        <w:autoSpaceDN w:val="0"/>
        <w:adjustRightInd w:val="0"/>
        <w:spacing w:before="108" w:after="108"/>
        <w:ind w:firstLine="0"/>
        <w:contextualSpacing/>
        <w:jc w:val="center"/>
        <w:outlineLvl w:val="0"/>
        <w:rPr>
          <w:rFonts w:eastAsiaTheme="minorEastAsia" w:cs="Times New Roman"/>
          <w:b/>
          <w:bCs/>
          <w:color w:val="26282F"/>
          <w:szCs w:val="28"/>
          <w:lang w:eastAsia="ru-RU"/>
        </w:rPr>
      </w:pPr>
      <w:r w:rsidRPr="00FC3720">
        <w:rPr>
          <w:rFonts w:eastAsiaTheme="minorEastAsia" w:cs="Times New Roman"/>
          <w:b/>
          <w:bCs/>
          <w:color w:val="26282F"/>
          <w:szCs w:val="28"/>
          <w:lang w:eastAsia="ru-RU"/>
        </w:rPr>
        <w:t>на 2014 – 2020 годы  на  2016 – 2018 годы</w:t>
      </w:r>
    </w:p>
    <w:p w14:paraId="4311058D" w14:textId="77777777" w:rsidR="00FC3720" w:rsidRPr="00FC3720" w:rsidRDefault="00FC3720" w:rsidP="00FC3720">
      <w:pPr>
        <w:widowControl w:val="0"/>
        <w:autoSpaceDE w:val="0"/>
        <w:autoSpaceDN w:val="0"/>
        <w:adjustRightInd w:val="0"/>
        <w:spacing w:before="108" w:after="108"/>
        <w:ind w:firstLine="0"/>
        <w:contextualSpacing/>
        <w:jc w:val="center"/>
        <w:outlineLvl w:val="0"/>
        <w:rPr>
          <w:rFonts w:eastAsiaTheme="minorEastAsia" w:cs="Times New Roman"/>
          <w:b/>
          <w:bCs/>
          <w:caps/>
          <w:color w:val="26282F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7727"/>
        <w:gridCol w:w="3793"/>
        <w:gridCol w:w="3344"/>
      </w:tblGrid>
      <w:tr w:rsidR="00FC3720" w:rsidRPr="00FC3720" w14:paraId="43110593" w14:textId="77777777" w:rsidTr="00FC3720">
        <w:tc>
          <w:tcPr>
            <w:tcW w:w="235" w:type="pct"/>
          </w:tcPr>
          <w:p w14:paraId="4311058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№</w:t>
            </w:r>
          </w:p>
          <w:p w14:paraId="4311058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п/п</w:t>
            </w:r>
          </w:p>
        </w:tc>
        <w:tc>
          <w:tcPr>
            <w:tcW w:w="2477" w:type="pct"/>
          </w:tcPr>
          <w:p w14:paraId="4311059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Наименование областной целевой программы/ ведомственной целевой программы/ основного мероприятия,</w:t>
            </w:r>
            <w:r w:rsidRPr="00FC3720" w:rsidDel="00CF0344"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>контрольного события</w:t>
            </w:r>
          </w:p>
        </w:tc>
        <w:tc>
          <w:tcPr>
            <w:tcW w:w="1216" w:type="pct"/>
          </w:tcPr>
          <w:p w14:paraId="4311059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Ответственный исполнитель</w:t>
            </w:r>
            <w:r w:rsidRPr="00FC3720" w:rsidDel="00AA18C6"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</w:p>
        </w:tc>
        <w:tc>
          <w:tcPr>
            <w:tcW w:w="1072" w:type="pct"/>
          </w:tcPr>
          <w:p w14:paraId="4311059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Плановая дата наступления контрольного события</w:t>
            </w:r>
          </w:p>
        </w:tc>
      </w:tr>
    </w:tbl>
    <w:p w14:paraId="43110594" w14:textId="77777777" w:rsidR="00FC3720" w:rsidRPr="00FC3720" w:rsidRDefault="00FC3720" w:rsidP="00FC372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rFonts w:eastAsiaTheme="minorEastAsia" w:cs="Times New Roman"/>
          <w:b/>
          <w:bCs/>
          <w:caps/>
          <w:color w:val="26282F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7727"/>
        <w:gridCol w:w="3793"/>
        <w:gridCol w:w="3344"/>
      </w:tblGrid>
      <w:tr w:rsidR="00FC3720" w:rsidRPr="00FC3720" w14:paraId="43110599" w14:textId="77777777" w:rsidTr="00FC3720">
        <w:trPr>
          <w:tblHeader/>
        </w:trPr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9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1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9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9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3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9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4</w:t>
            </w:r>
          </w:p>
        </w:tc>
      </w:tr>
      <w:tr w:rsidR="00FC3720" w:rsidRPr="00FC3720" w14:paraId="4311059C" w14:textId="77777777" w:rsidTr="00FC3720"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11059A" w14:textId="77777777" w:rsidR="00FC3720" w:rsidRPr="00FC3720" w:rsidRDefault="00FC3720" w:rsidP="00FC372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Областная целевая программы</w:t>
            </w:r>
            <w:r w:rsidRPr="00FC3720">
              <w:rPr>
                <w:rFonts w:eastAsiaTheme="minorEastAsia" w:cs="Times New Roman"/>
                <w:b/>
                <w:szCs w:val="28"/>
                <w:lang w:eastAsia="ru-RU"/>
              </w:rPr>
              <w:t xml:space="preserve"> 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>«Развитие дополнительного  образования</w:t>
            </w:r>
          </w:p>
          <w:p w14:paraId="4311059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8" w:right="-258" w:firstLine="0"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в Ярославской области» на 2016 – 2020 годы</w:t>
            </w:r>
          </w:p>
        </w:tc>
      </w:tr>
      <w:tr w:rsidR="00FC3720" w:rsidRPr="00FC3720" w14:paraId="431105A2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9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1.1.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9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Проведение конкурса среди образовательных  организаций дополнительного  образования на статус ресурсного центра дополнительного образования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9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A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A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val="en-US" w:eastAsia="ru-RU"/>
              </w:rPr>
              <w:t>III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 xml:space="preserve"> квартал 2016 года и III квартал 2017 года</w:t>
            </w:r>
          </w:p>
        </w:tc>
      </w:tr>
      <w:tr w:rsidR="00FC3720" w:rsidRPr="00FC3720" w14:paraId="431105A8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A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1.2.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A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соглашений с муниципальными образованиями о  закупке оборудования и инвентаря для реализации дополнительных общеобразовательных программ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A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A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A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 xml:space="preserve">ежегодно, </w:t>
            </w:r>
            <w:r w:rsidRPr="00FC3720">
              <w:rPr>
                <w:rFonts w:eastAsiaTheme="minorEastAsia" w:cs="Times New Roman"/>
                <w:szCs w:val="28"/>
                <w:lang w:val="en-US" w:eastAsia="ru-RU"/>
              </w:rPr>
              <w:t>II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 xml:space="preserve"> и III кварталы текущего года</w:t>
            </w:r>
          </w:p>
        </w:tc>
      </w:tr>
      <w:tr w:rsidR="00FC3720" w:rsidRPr="00FC3720" w14:paraId="431105AE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A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1.3.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A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Разработка нормативного правового акта по новому механизму финансирования организаций дополнительного образования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A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A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A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val="en-US" w:eastAsia="ru-RU"/>
              </w:rPr>
              <w:t>III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 xml:space="preserve"> квартал 2016 года</w:t>
            </w:r>
          </w:p>
        </w:tc>
      </w:tr>
      <w:tr w:rsidR="00FC3720" w:rsidRPr="00FC3720" w14:paraId="431105B4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A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1.4.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B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Мониторинг реализации областной целевой программы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B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B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B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ежегодно, ежеквартально</w:t>
            </w:r>
          </w:p>
        </w:tc>
      </w:tr>
      <w:tr w:rsidR="00FC3720" w:rsidRPr="00FC3720" w14:paraId="431105B6" w14:textId="77777777" w:rsidTr="00FC3720"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1105B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2. Ведомственная целевая программа департамента образования Ярославской области на соответствующий год</w:t>
            </w:r>
          </w:p>
        </w:tc>
      </w:tr>
      <w:tr w:rsidR="00FC3720" w:rsidRPr="00FC3720" w14:paraId="431105BC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B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>2.1.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B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соглашений на выполнение государственных заданий с государственными учреждениями и образовательными организациями, подведомственными департаменту образования Ярославской области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B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B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B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ежегодно, не позднее  января  текущего года</w:t>
            </w:r>
          </w:p>
        </w:tc>
      </w:tr>
      <w:tr w:rsidR="00FC3720" w:rsidRPr="00FC3720" w14:paraId="431105C2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B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2.2.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B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контракта c поставщиком  по результатам аукциона на закупку школьных автобусов для обеспечения подвоза к месту учебы детей, проживающих в сельской местности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B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C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firstLine="0"/>
              <w:contextualSpacing/>
              <w:jc w:val="center"/>
              <w:rPr>
                <w:rFonts w:cs="Times New Roman"/>
                <w:szCs w:val="28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C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 xml:space="preserve">ежегодно, не позднее  </w:t>
            </w:r>
            <w:r w:rsidRPr="00FC3720">
              <w:rPr>
                <w:rFonts w:eastAsia="Calibri" w:cs="Times New Roman"/>
                <w:bCs/>
                <w:color w:val="000000"/>
                <w:szCs w:val="28"/>
                <w:lang w:val="en-US"/>
              </w:rPr>
              <w:t>II</w:t>
            </w: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 квартала текущего года</w:t>
            </w:r>
          </w:p>
        </w:tc>
      </w:tr>
      <w:tr w:rsidR="00FC3720" w:rsidRPr="00FC3720" w14:paraId="431105C8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C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2.3.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C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контракта по результатам аукциона на оказание услуг по предоставлению общеобразовательным организациям Ярославской области  доступа к сети «Интернет», к внутрисетевым ресурсам образовательных организаций, подключаемых в рамках государственного контракта, и государственного учреждения Ярославской области «Центр телекоммуникаций информационных систем образования»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C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C6" w14:textId="77777777" w:rsidR="00FC3720" w:rsidRPr="00FC3720" w:rsidRDefault="00FC3720" w:rsidP="00FC3720">
            <w:pPr>
              <w:ind w:left="-103" w:firstLine="0"/>
              <w:jc w:val="center"/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C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ежегодно, до 01 января текущего года</w:t>
            </w:r>
          </w:p>
        </w:tc>
      </w:tr>
      <w:tr w:rsidR="00FC3720" w:rsidRPr="00FC3720" w14:paraId="431105CE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C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2.4.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C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соглашений с муниципальными образованиями области о предоставлении субсидии из областного бюджета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C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C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C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ежегодно, до 01 июня текущего года</w:t>
            </w:r>
          </w:p>
        </w:tc>
      </w:tr>
      <w:tr w:rsidR="00FC3720" w:rsidRPr="00FC3720" w14:paraId="431105D4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C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2.5.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D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соглашений о финансировании проектов социально ориентированных некоммерческих организаций – победителей конкурса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D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D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D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 xml:space="preserve">ежегодно, не позднее </w:t>
            </w:r>
            <w:r w:rsidRPr="00FC3720">
              <w:rPr>
                <w:rFonts w:eastAsiaTheme="minorEastAsia" w:cs="Times New Roman"/>
                <w:szCs w:val="28"/>
                <w:lang w:val="en-US" w:eastAsia="ru-RU"/>
              </w:rPr>
              <w:t>II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> квартала текущего года</w:t>
            </w:r>
          </w:p>
        </w:tc>
      </w:tr>
      <w:tr w:rsidR="00FC3720" w:rsidRPr="00FC3720" w14:paraId="431105D9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D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2.6.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D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 xml:space="preserve">Заключение соглашения с муниципальными образованиями  </w:t>
            </w: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lastRenderedPageBreak/>
              <w:t>области о государственной поддержке органов опеки и попечительства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D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 xml:space="preserve">департамент образования 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D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 xml:space="preserve">ежегодно, не позднее </w:t>
            </w:r>
            <w:r w:rsidRPr="00FC3720">
              <w:rPr>
                <w:rFonts w:eastAsiaTheme="minorEastAsia" w:cs="Times New Roman"/>
                <w:szCs w:val="28"/>
                <w:lang w:val="en-US" w:eastAsia="ru-RU"/>
              </w:rPr>
              <w:lastRenderedPageBreak/>
              <w:t>II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> квартала текущего года</w:t>
            </w:r>
          </w:p>
        </w:tc>
      </w:tr>
      <w:tr w:rsidR="00FC3720" w:rsidRPr="00FC3720" w14:paraId="431105DC" w14:textId="77777777" w:rsidTr="00FC3720"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1105D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>3. Областная целевая программа «Обеспечение доступности дошкольного образования в Ярославской области»</w:t>
            </w:r>
          </w:p>
          <w:p w14:paraId="431105D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на 2011 – 2017 годы</w:t>
            </w:r>
          </w:p>
        </w:tc>
      </w:tr>
      <w:tr w:rsidR="00FC3720" w:rsidRPr="00FC3720" w14:paraId="431105E2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D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3.1.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D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соглашений с муниципальными образованиями области о предоставлении субсидии из областного бюджета на ремонт зданий, возращенных системе образования, и функционирующих дошкольных и общеобразовательных организаций (погашение кредиторской задолженности)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D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E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E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ежегодно, в срок до 01 июня</w:t>
            </w:r>
          </w:p>
        </w:tc>
      </w:tr>
      <w:tr w:rsidR="00FC3720" w:rsidRPr="00FC3720" w14:paraId="431105E8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E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3.2.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E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соглашений с муниципальными образованиями области о предоставлении субсидии из областного бюджета на строительство дошкольных образовательных организаций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E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E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E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ежегодно, в срок до 01 апреля</w:t>
            </w:r>
          </w:p>
        </w:tc>
      </w:tr>
      <w:tr w:rsidR="00FC3720" w:rsidRPr="00FC3720" w14:paraId="431105EE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E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3.3.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E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Проведение конкурсных процедур по определению подрядчиков для строительства дошкольных образовательных организаций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E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E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E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ежегодно, в срок до 31 декабря</w:t>
            </w:r>
          </w:p>
        </w:tc>
      </w:tr>
      <w:tr w:rsidR="00FC3720" w:rsidRPr="00FC3720" w14:paraId="431105F4" w14:textId="77777777" w:rsidTr="00FC3720">
        <w:trPr>
          <w:trHeight w:val="1273"/>
        </w:trPr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E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3.4.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F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Осуществление мониторинга реализации соглашения о предоставлении субсидии из областного бюджета на строительство дошкольных образовательных организаций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F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департамент образования</w:t>
            </w:r>
          </w:p>
          <w:p w14:paraId="431105F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F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ежегодно, 1 раз в квартал</w:t>
            </w:r>
          </w:p>
        </w:tc>
      </w:tr>
      <w:tr w:rsidR="00FC3720" w:rsidRPr="00FC3720" w14:paraId="431105F6" w14:textId="77777777" w:rsidTr="00FC3720"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1105F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4. Областная целевая программа «Патриотическое воспитание и допризывная подготовка граждан Российской Федерации, проживающих на территории Ярославской области» на 2016 – 2020 годы</w:t>
            </w:r>
          </w:p>
        </w:tc>
      </w:tr>
      <w:tr w:rsidR="00FC3720" w:rsidRPr="00FC3720" w14:paraId="431105FB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F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4.1.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F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Проведение электронного аукциона на оказание услуг по организации и проведению межрегионального форума патриотической направленности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F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F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31 марта 2016 года</w:t>
            </w:r>
          </w:p>
        </w:tc>
      </w:tr>
      <w:tr w:rsidR="00FC3720" w:rsidRPr="00FC3720" w14:paraId="43110600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F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4.2.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F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 xml:space="preserve">Проведение конкурса на предоставление субсидий из </w:t>
            </w: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lastRenderedPageBreak/>
              <w:t>бюджета Ярославской области бюджетам муниципальных районов и городских округов Ярославской области на реализацию мероприятий по патриотическому воспитанию граждан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5F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 xml:space="preserve">агентство по делам молодежи 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>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5F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lastRenderedPageBreak/>
              <w:t>31 мая 2016 года</w:t>
            </w:r>
          </w:p>
        </w:tc>
      </w:tr>
      <w:tr w:rsidR="00FC3720" w:rsidRPr="00FC3720" w14:paraId="43110605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>4.3.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Проведение электронного аукциона на приобретение технического оборудования для проведения мероприятий патриотической направленности субъектами отрасли региональной молодежной политики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0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30 сентября 2016 года</w:t>
            </w:r>
          </w:p>
        </w:tc>
      </w:tr>
      <w:tr w:rsidR="00FC3720" w:rsidRPr="00FC3720" w14:paraId="4311060A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4.4.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Запрос цен  на оказание услуги по реализации программ областных профильных лагерей патриотической направленности государственными автономными учреждениями отрасли региональной молодежной политики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0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15 июня 2016 года</w:t>
            </w:r>
          </w:p>
        </w:tc>
      </w:tr>
      <w:tr w:rsidR="00FC3720" w:rsidRPr="00FC3720" w14:paraId="4311060F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4.5.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Проведение электронного аукциона на оказание услуг по повышению квалификации руководителей, специалистов, работающих в сфере патриотического воспитания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0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0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30 ноября 2016 года</w:t>
            </w:r>
          </w:p>
        </w:tc>
      </w:tr>
      <w:tr w:rsidR="00FC3720" w:rsidRPr="00FC3720" w14:paraId="43110614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4.6.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Заключение договоров на организацию комплексного информационного сопровождения мероприятий патриотической направленности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1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15 апреля 2016 года</w:t>
            </w:r>
          </w:p>
        </w:tc>
      </w:tr>
      <w:tr w:rsidR="00FC3720" w:rsidRPr="00FC3720" w14:paraId="43110616" w14:textId="77777777" w:rsidTr="00FC3720"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110615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5.</w:t>
            </w:r>
            <w:r w:rsidRPr="00FC3720" w:rsidDel="00CF0344">
              <w:rPr>
                <w:rFonts w:eastAsiaTheme="minorEastAsia" w:cs="Times New Roman"/>
                <w:szCs w:val="28"/>
                <w:lang w:eastAsia="ru-RU"/>
              </w:rPr>
              <w:t xml:space="preserve"> 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>Ведомственная целевая программа «Реализация государственной молодёжной политики» на соответствующий  год</w:t>
            </w:r>
          </w:p>
        </w:tc>
      </w:tr>
      <w:tr w:rsidR="00FC3720" w:rsidRPr="00FC3720" w14:paraId="4311061B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5.1.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 xml:space="preserve">Заключение соглашений на выполнение государственных заданий с государственными учреждениями, подведомственными агентству по делам молодёжи Ярославской области 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1A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ежегодно, не позднее  января текущего года</w:t>
            </w:r>
          </w:p>
        </w:tc>
      </w:tr>
      <w:tr w:rsidR="00FC3720" w:rsidRPr="00FC3720" w14:paraId="43110620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C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5.2.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 xml:space="preserve">Заключение соглашений с органами местного самоуправления муниципальных районов (городских округов) </w:t>
            </w: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lastRenderedPageBreak/>
              <w:t>области о предоставлении субсидии на оказание (выполнение) услуг (работ) в сфере молодёжной политики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1E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1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01 апреля 2016 года</w:t>
            </w:r>
          </w:p>
        </w:tc>
      </w:tr>
      <w:tr w:rsidR="00FC3720" w:rsidRPr="00FC3720" w14:paraId="43110625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1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lastRenderedPageBreak/>
              <w:t>5.3.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2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Проведение электронного аукциона на оказание услуги по организации и проведению областного фестиваля науки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3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24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01 ноября 2016 года</w:t>
            </w:r>
          </w:p>
        </w:tc>
      </w:tr>
      <w:tr w:rsidR="00FC3720" w:rsidRPr="00FC3720" w14:paraId="4311062A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6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5.4.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7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42"/>
              <w:contextualSpacing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Проведение электронного аукциона на оказание услуги по организации и проведению слёта молодёжных организаций Центрального федерального округа профилактической направленности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8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агентство по делам молодежи Ярославской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29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="Calibri" w:cs="Times New Roman"/>
                <w:bCs/>
                <w:color w:val="000000"/>
                <w:szCs w:val="28"/>
              </w:rPr>
            </w:pPr>
            <w:r w:rsidRPr="00FC3720">
              <w:rPr>
                <w:rFonts w:eastAsia="Calibri" w:cs="Times New Roman"/>
                <w:bCs/>
                <w:color w:val="000000"/>
                <w:szCs w:val="28"/>
              </w:rPr>
              <w:t>15 мая 2016 года</w:t>
            </w:r>
          </w:p>
        </w:tc>
      </w:tr>
      <w:tr w:rsidR="00FC3720" w:rsidRPr="00FC3720" w14:paraId="4311062C" w14:textId="77777777" w:rsidTr="00FC3720"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11062B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 xml:space="preserve">6. </w:t>
            </w:r>
            <w:r w:rsidRPr="00FC3720">
              <w:rPr>
                <w:rFonts w:cs="Times New Roman"/>
                <w:szCs w:val="28"/>
              </w:rPr>
              <w:t>Государственная поддержка обучающихся по образовательным программам  высшего образования</w:t>
            </w:r>
          </w:p>
        </w:tc>
      </w:tr>
      <w:tr w:rsidR="00FC3720" w:rsidRPr="00FC3720" w14:paraId="43110631" w14:textId="77777777" w:rsidTr="00FC3720">
        <w:tc>
          <w:tcPr>
            <w:tcW w:w="2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D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817" w:right="-258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E" w14:textId="77777777" w:rsidR="00FC3720" w:rsidRPr="00FC3720" w:rsidRDefault="00FC3720" w:rsidP="00FC3720">
            <w:pPr>
              <w:autoSpaceDE w:val="0"/>
              <w:autoSpaceDN w:val="0"/>
              <w:adjustRightInd w:val="0"/>
              <w:ind w:firstLine="42"/>
              <w:contextualSpacing/>
              <w:jc w:val="both"/>
              <w:rPr>
                <w:rFonts w:cs="Times New Roman"/>
                <w:szCs w:val="28"/>
              </w:rPr>
            </w:pPr>
            <w:r w:rsidRPr="00FC3720">
              <w:rPr>
                <w:rFonts w:cs="Times New Roman"/>
                <w:szCs w:val="28"/>
              </w:rPr>
              <w:t>Проведение конкурсного отбора претендентов на назначение сти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>п</w:t>
            </w:r>
            <w:r w:rsidRPr="00FC3720">
              <w:rPr>
                <w:rFonts w:cs="Times New Roman"/>
                <w:szCs w:val="28"/>
              </w:rPr>
              <w:t>ендии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62F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left="-103" w:right="-38"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>Правительство области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10630" w14:textId="77777777" w:rsidR="00FC3720" w:rsidRPr="00FC3720" w:rsidRDefault="00FC3720" w:rsidP="00FC372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FC3720">
              <w:rPr>
                <w:rFonts w:eastAsiaTheme="minorEastAsia" w:cs="Times New Roman"/>
                <w:szCs w:val="28"/>
                <w:lang w:eastAsia="ru-RU"/>
              </w:rPr>
              <w:t xml:space="preserve">ежегодно, </w:t>
            </w:r>
            <w:r w:rsidRPr="00FC3720">
              <w:rPr>
                <w:rFonts w:eastAsiaTheme="minorEastAsia" w:cs="Times New Roman"/>
                <w:szCs w:val="28"/>
                <w:lang w:val="en-US" w:eastAsia="ru-RU"/>
              </w:rPr>
              <w:t>IV</w:t>
            </w:r>
            <w:r w:rsidRPr="00FC3720">
              <w:rPr>
                <w:rFonts w:eastAsiaTheme="minorEastAsia" w:cs="Times New Roman"/>
                <w:szCs w:val="28"/>
                <w:lang w:eastAsia="ru-RU"/>
              </w:rPr>
              <w:t xml:space="preserve"> квартал</w:t>
            </w:r>
          </w:p>
        </w:tc>
      </w:tr>
    </w:tbl>
    <w:p w14:paraId="43110632" w14:textId="77777777" w:rsidR="00FC3720" w:rsidRPr="00FC3720" w:rsidRDefault="00FC3720" w:rsidP="00FC3720">
      <w:pPr>
        <w:contextualSpacing/>
      </w:pPr>
    </w:p>
    <w:p w14:paraId="43110633" w14:textId="77777777" w:rsidR="00E1407E" w:rsidRPr="003D1E8D" w:rsidRDefault="00E1407E" w:rsidP="00FC3720">
      <w:pPr>
        <w:jc w:val="both"/>
      </w:pPr>
    </w:p>
    <w:sectPr w:rsidR="00E1407E" w:rsidRPr="003D1E8D" w:rsidSect="00FC6B7B">
      <w:pgSz w:w="16838" w:h="11906" w:orient="landscape" w:code="9"/>
      <w:pgMar w:top="1985" w:right="32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110636" w14:textId="77777777" w:rsidR="00E40C12" w:rsidRDefault="00E40C12" w:rsidP="00CF5840">
      <w:r>
        <w:separator/>
      </w:r>
    </w:p>
  </w:endnote>
  <w:endnote w:type="continuationSeparator" w:id="0">
    <w:p w14:paraId="43110637" w14:textId="77777777" w:rsidR="00E40C12" w:rsidRDefault="00E40C12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3A" w14:textId="77777777" w:rsidR="00FC3720" w:rsidRDefault="00FC3720">
    <w:pPr>
      <w:pStyle w:val="a6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FC3720" w14:paraId="4311063D" w14:textId="77777777" w:rsidTr="00FC3720">
      <w:tc>
        <w:tcPr>
          <w:tcW w:w="3333" w:type="pct"/>
          <w:shd w:val="clear" w:color="auto" w:fill="auto"/>
        </w:tcPr>
        <w:p w14:paraId="4311063B" w14:textId="77777777" w:rsidR="00FC3720" w:rsidRPr="00FC3720" w:rsidRDefault="00FC3720" w:rsidP="00FC372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311063C" w14:textId="77777777" w:rsidR="00FC3720" w:rsidRPr="00FC3720" w:rsidRDefault="00FC3720" w:rsidP="00FC372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 xml:space="preserve">Страница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PAGE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4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  <w:r w:rsidRPr="00FC3720">
            <w:rPr>
              <w:rFonts w:cs="Times New Roman"/>
              <w:color w:val="808080"/>
              <w:sz w:val="18"/>
            </w:rPr>
            <w:t xml:space="preserve"> из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4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311063E" w14:textId="77777777" w:rsidR="00FC3720" w:rsidRPr="00FC3720" w:rsidRDefault="00FC3720" w:rsidP="00FC372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79"/>
      <w:gridCol w:w="3191"/>
    </w:tblGrid>
    <w:tr w:rsidR="00FC3720" w14:paraId="43110642" w14:textId="77777777" w:rsidTr="00FC3720">
      <w:tc>
        <w:tcPr>
          <w:tcW w:w="3333" w:type="pct"/>
          <w:shd w:val="clear" w:color="auto" w:fill="auto"/>
        </w:tcPr>
        <w:p w14:paraId="43110640" w14:textId="77777777" w:rsidR="00FC3720" w:rsidRPr="00FC3720" w:rsidRDefault="00FC3720" w:rsidP="00FC372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3110641" w14:textId="77777777" w:rsidR="00FC3720" w:rsidRPr="00FC3720" w:rsidRDefault="00FC3720" w:rsidP="00FC372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 xml:space="preserve">Страница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PAGE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1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  <w:r w:rsidRPr="00FC3720">
            <w:rPr>
              <w:rFonts w:cs="Times New Roman"/>
              <w:color w:val="808080"/>
              <w:sz w:val="18"/>
            </w:rPr>
            <w:t xml:space="preserve"> из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24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3110643" w14:textId="77777777" w:rsidR="00FC3720" w:rsidRPr="00FC3720" w:rsidRDefault="00FC3720" w:rsidP="00FC3720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46" w14:textId="77777777" w:rsidR="00FC3720" w:rsidRDefault="00FC3720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FC3720" w14:paraId="43110649" w14:textId="77777777" w:rsidTr="00FC3720">
      <w:tc>
        <w:tcPr>
          <w:tcW w:w="3333" w:type="pct"/>
          <w:shd w:val="clear" w:color="auto" w:fill="auto"/>
        </w:tcPr>
        <w:p w14:paraId="43110647" w14:textId="77777777" w:rsidR="00FC3720" w:rsidRPr="00FC3720" w:rsidRDefault="00FC3720" w:rsidP="00FC372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3110648" w14:textId="77777777" w:rsidR="00FC3720" w:rsidRPr="00FC3720" w:rsidRDefault="00FC3720" w:rsidP="00FC372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 xml:space="preserve">Страница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PAGE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13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  <w:r w:rsidRPr="00FC3720">
            <w:rPr>
              <w:rFonts w:cs="Times New Roman"/>
              <w:color w:val="808080"/>
              <w:sz w:val="18"/>
            </w:rPr>
            <w:t xml:space="preserve"> из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16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311064A" w14:textId="77777777" w:rsidR="00FC3720" w:rsidRPr="00FC3720" w:rsidRDefault="00FC3720" w:rsidP="00FC3720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9856"/>
      <w:gridCol w:w="4930"/>
    </w:tblGrid>
    <w:tr w:rsidR="00FC3720" w14:paraId="4311064E" w14:textId="77777777" w:rsidTr="00FC3720">
      <w:tc>
        <w:tcPr>
          <w:tcW w:w="3333" w:type="pct"/>
          <w:shd w:val="clear" w:color="auto" w:fill="auto"/>
        </w:tcPr>
        <w:p w14:paraId="4311064C" w14:textId="77777777" w:rsidR="00FC3720" w:rsidRPr="00FC3720" w:rsidRDefault="00FC3720" w:rsidP="00FC372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311064D" w14:textId="77777777" w:rsidR="00FC3720" w:rsidRPr="00FC3720" w:rsidRDefault="00FC3720" w:rsidP="00FC372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 xml:space="preserve">Страница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PAGE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Pr="00FC3720">
            <w:rPr>
              <w:rFonts w:cs="Times New Roman"/>
              <w:noProof/>
              <w:color w:val="808080"/>
              <w:sz w:val="18"/>
            </w:rPr>
            <w:t>1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  <w:r w:rsidRPr="00FC3720">
            <w:rPr>
              <w:rFonts w:cs="Times New Roman"/>
              <w:color w:val="808080"/>
              <w:sz w:val="18"/>
            </w:rPr>
            <w:t xml:space="preserve"> из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Pr="00FC3720">
            <w:rPr>
              <w:rFonts w:cs="Times New Roman"/>
              <w:noProof/>
              <w:color w:val="808080"/>
              <w:sz w:val="18"/>
            </w:rPr>
            <w:t>2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311064F" w14:textId="77777777" w:rsidR="00FC3720" w:rsidRPr="00FC3720" w:rsidRDefault="00FC3720" w:rsidP="00FC3720">
    <w:pPr>
      <w:pStyle w:val="a6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52" w14:textId="77777777" w:rsidR="00810833" w:rsidRDefault="00810833">
    <w:pPr>
      <w:pStyle w:val="a6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FC3720" w14:paraId="43110655" w14:textId="77777777" w:rsidTr="00FC3720">
      <w:tc>
        <w:tcPr>
          <w:tcW w:w="3333" w:type="pct"/>
          <w:shd w:val="clear" w:color="auto" w:fill="auto"/>
        </w:tcPr>
        <w:p w14:paraId="43110653" w14:textId="77777777" w:rsidR="00FC3720" w:rsidRPr="00FC3720" w:rsidRDefault="00FC3720" w:rsidP="00FC372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3110654" w14:textId="77777777" w:rsidR="00FC3720" w:rsidRPr="00FC3720" w:rsidRDefault="00FC3720" w:rsidP="00FC372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 xml:space="preserve">Страница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PAGE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24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  <w:r w:rsidRPr="00FC3720">
            <w:rPr>
              <w:rFonts w:cs="Times New Roman"/>
              <w:color w:val="808080"/>
              <w:sz w:val="18"/>
            </w:rPr>
            <w:t xml:space="preserve"> из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24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3110656" w14:textId="77777777" w:rsidR="00810833" w:rsidRPr="00FC3720" w:rsidRDefault="00810833" w:rsidP="00FC3720">
    <w:pPr>
      <w:pStyle w:val="a6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FC3720" w14:paraId="4311065A" w14:textId="77777777" w:rsidTr="00FC3720">
      <w:tc>
        <w:tcPr>
          <w:tcW w:w="3333" w:type="pct"/>
          <w:shd w:val="clear" w:color="auto" w:fill="auto"/>
        </w:tcPr>
        <w:p w14:paraId="43110658" w14:textId="77777777" w:rsidR="00FC3720" w:rsidRPr="00FC3720" w:rsidRDefault="00FC3720" w:rsidP="00FC3720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43110659" w14:textId="77777777" w:rsidR="00FC3720" w:rsidRPr="00FC3720" w:rsidRDefault="00FC3720" w:rsidP="00FC3720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FC3720">
            <w:rPr>
              <w:rFonts w:cs="Times New Roman"/>
              <w:color w:val="808080"/>
              <w:sz w:val="18"/>
            </w:rPr>
            <w:t xml:space="preserve">Страница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PAGE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20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  <w:r w:rsidRPr="00FC3720">
            <w:rPr>
              <w:rFonts w:cs="Times New Roman"/>
              <w:color w:val="808080"/>
              <w:sz w:val="18"/>
            </w:rPr>
            <w:t xml:space="preserve"> из </w:t>
          </w:r>
          <w:r w:rsidRPr="00FC3720">
            <w:rPr>
              <w:rFonts w:cs="Times New Roman"/>
              <w:color w:val="808080"/>
              <w:sz w:val="18"/>
            </w:rPr>
            <w:fldChar w:fldCharType="begin"/>
          </w:r>
          <w:r w:rsidRPr="00FC3720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FC3720">
            <w:rPr>
              <w:rFonts w:cs="Times New Roman"/>
              <w:color w:val="808080"/>
              <w:sz w:val="18"/>
            </w:rPr>
            <w:fldChar w:fldCharType="separate"/>
          </w:r>
          <w:r w:rsidR="00C06555">
            <w:rPr>
              <w:rFonts w:cs="Times New Roman"/>
              <w:noProof/>
              <w:color w:val="808080"/>
              <w:sz w:val="18"/>
            </w:rPr>
            <w:t>20</w:t>
          </w:r>
          <w:r w:rsidRPr="00FC3720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4311065B" w14:textId="77777777" w:rsidR="00810833" w:rsidRPr="00FC3720" w:rsidRDefault="00810833" w:rsidP="00FC37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10634" w14:textId="77777777" w:rsidR="00E40C12" w:rsidRDefault="00E40C12" w:rsidP="00CF5840">
      <w:r>
        <w:separator/>
      </w:r>
    </w:p>
  </w:footnote>
  <w:footnote w:type="continuationSeparator" w:id="0">
    <w:p w14:paraId="43110635" w14:textId="77777777" w:rsidR="00E40C12" w:rsidRDefault="00E40C12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38" w14:textId="77777777" w:rsidR="00FC3720" w:rsidRDefault="00FC3720">
    <w:pPr>
      <w:pStyle w:val="a4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39" w14:textId="77777777" w:rsidR="00FC3720" w:rsidRPr="00FC3720" w:rsidRDefault="00FC3720" w:rsidP="00FC37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3F" w14:textId="77777777" w:rsidR="00FC3720" w:rsidRDefault="00FC3720">
    <w:pPr>
      <w:pStyle w:val="a4"/>
      <w:ind w:firstLine="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44" w14:textId="77777777" w:rsidR="00FC3720" w:rsidRDefault="00FC372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45" w14:textId="77777777" w:rsidR="00FC3720" w:rsidRPr="00FC3720" w:rsidRDefault="00FC3720" w:rsidP="00FC3720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4B" w14:textId="77777777" w:rsidR="00FC3720" w:rsidRDefault="00FC3720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50" w14:textId="77777777" w:rsidR="00810833" w:rsidRDefault="00810833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51" w14:textId="77777777" w:rsidR="006A65CC" w:rsidRPr="00FC3720" w:rsidRDefault="00C06555" w:rsidP="00FC3720">
    <w:pPr>
      <w:pStyle w:val="a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10657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BD9"/>
    <w:multiLevelType w:val="multilevel"/>
    <w:tmpl w:val="B8BEC0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>
    <w:nsid w:val="07D64012"/>
    <w:multiLevelType w:val="hybridMultilevel"/>
    <w:tmpl w:val="0D40B21E"/>
    <w:lvl w:ilvl="0" w:tplc="BA14125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2AE13155"/>
    <w:multiLevelType w:val="hybridMultilevel"/>
    <w:tmpl w:val="F83225E8"/>
    <w:lvl w:ilvl="0" w:tplc="F432D042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4">
    <w:nsid w:val="3208249F"/>
    <w:multiLevelType w:val="hybridMultilevel"/>
    <w:tmpl w:val="247043D4"/>
    <w:lvl w:ilvl="0" w:tplc="F2FEB282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82AAB"/>
    <w:multiLevelType w:val="hybridMultilevel"/>
    <w:tmpl w:val="9E92D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E63F3"/>
    <w:multiLevelType w:val="hybridMultilevel"/>
    <w:tmpl w:val="AD02AC68"/>
    <w:lvl w:ilvl="0" w:tplc="505087F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79951ED7"/>
    <w:multiLevelType w:val="hybridMultilevel"/>
    <w:tmpl w:val="B284ECE0"/>
    <w:lvl w:ilvl="0" w:tplc="F2FEB282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8270C"/>
    <w:rsid w:val="0011072E"/>
    <w:rsid w:val="001347C5"/>
    <w:rsid w:val="001707B3"/>
    <w:rsid w:val="001813C6"/>
    <w:rsid w:val="001B6AAD"/>
    <w:rsid w:val="001C78DA"/>
    <w:rsid w:val="002306C4"/>
    <w:rsid w:val="00260038"/>
    <w:rsid w:val="002771BE"/>
    <w:rsid w:val="002F30DD"/>
    <w:rsid w:val="002F6DDE"/>
    <w:rsid w:val="003246AA"/>
    <w:rsid w:val="003656CE"/>
    <w:rsid w:val="00376E46"/>
    <w:rsid w:val="00381164"/>
    <w:rsid w:val="003A2DCC"/>
    <w:rsid w:val="003D1E8D"/>
    <w:rsid w:val="003F43C8"/>
    <w:rsid w:val="003F50E3"/>
    <w:rsid w:val="003F65E2"/>
    <w:rsid w:val="0040656C"/>
    <w:rsid w:val="00416B07"/>
    <w:rsid w:val="00486FF8"/>
    <w:rsid w:val="00487DAB"/>
    <w:rsid w:val="00547508"/>
    <w:rsid w:val="00570FBB"/>
    <w:rsid w:val="005862FB"/>
    <w:rsid w:val="00596417"/>
    <w:rsid w:val="005D0750"/>
    <w:rsid w:val="005D4AE9"/>
    <w:rsid w:val="005F2543"/>
    <w:rsid w:val="00604698"/>
    <w:rsid w:val="006157BF"/>
    <w:rsid w:val="00631ABE"/>
    <w:rsid w:val="006576B9"/>
    <w:rsid w:val="006C4A39"/>
    <w:rsid w:val="006F2A35"/>
    <w:rsid w:val="007341B3"/>
    <w:rsid w:val="00737E26"/>
    <w:rsid w:val="00810833"/>
    <w:rsid w:val="008C1CB8"/>
    <w:rsid w:val="008C5C70"/>
    <w:rsid w:val="008F7D07"/>
    <w:rsid w:val="009D6838"/>
    <w:rsid w:val="009F68B2"/>
    <w:rsid w:val="00A477F4"/>
    <w:rsid w:val="00A83D83"/>
    <w:rsid w:val="00AC1C5F"/>
    <w:rsid w:val="00B03B2E"/>
    <w:rsid w:val="00B3075C"/>
    <w:rsid w:val="00B55589"/>
    <w:rsid w:val="00B90652"/>
    <w:rsid w:val="00BB1812"/>
    <w:rsid w:val="00BB38FE"/>
    <w:rsid w:val="00BD3826"/>
    <w:rsid w:val="00BE7C98"/>
    <w:rsid w:val="00C06555"/>
    <w:rsid w:val="00C208D9"/>
    <w:rsid w:val="00C4062D"/>
    <w:rsid w:val="00C53726"/>
    <w:rsid w:val="00CF5840"/>
    <w:rsid w:val="00D00EFB"/>
    <w:rsid w:val="00D06430"/>
    <w:rsid w:val="00D438D5"/>
    <w:rsid w:val="00E1407E"/>
    <w:rsid w:val="00E40C12"/>
    <w:rsid w:val="00EF10A2"/>
    <w:rsid w:val="00F24227"/>
    <w:rsid w:val="00F6066F"/>
    <w:rsid w:val="00FC3720"/>
    <w:rsid w:val="00FC6B7B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3110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76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76B9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C37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FC3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FC3720"/>
    <w:pPr>
      <w:autoSpaceDE w:val="0"/>
      <w:autoSpaceDN w:val="0"/>
      <w:adjustRightInd w:val="0"/>
      <w:ind w:firstLine="0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FC3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C3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FC3720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FC3720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FC372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C372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C3720"/>
    <w:rPr>
      <w:rFonts w:ascii="Times New Roman" w:eastAsia="Times New Roman" w:hAnsi="Times New Roman" w:cs="Calibri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C372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C3720"/>
    <w:rPr>
      <w:rFonts w:ascii="Times New Roman" w:eastAsia="Times New Roman" w:hAnsi="Times New Roman" w:cs="Calibri"/>
      <w:b/>
      <w:bCs/>
      <w:sz w:val="20"/>
      <w:szCs w:val="20"/>
    </w:rPr>
  </w:style>
  <w:style w:type="paragraph" w:styleId="af3">
    <w:name w:val="Revision"/>
    <w:hidden/>
    <w:uiPriority w:val="99"/>
    <w:semiHidden/>
    <w:rsid w:val="00FC3720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76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76B9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C37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FC3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FC3720"/>
    <w:pPr>
      <w:autoSpaceDE w:val="0"/>
      <w:autoSpaceDN w:val="0"/>
      <w:adjustRightInd w:val="0"/>
      <w:ind w:firstLine="0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FC3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C3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FC3720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FC3720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FC372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C372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C3720"/>
    <w:rPr>
      <w:rFonts w:ascii="Times New Roman" w:eastAsia="Times New Roman" w:hAnsi="Times New Roman" w:cs="Calibri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C372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C3720"/>
    <w:rPr>
      <w:rFonts w:ascii="Times New Roman" w:eastAsia="Times New Roman" w:hAnsi="Times New Roman" w:cs="Calibri"/>
      <w:b/>
      <w:bCs/>
      <w:sz w:val="20"/>
      <w:szCs w:val="20"/>
    </w:rPr>
  </w:style>
  <w:style w:type="paragraph" w:styleId="af3">
    <w:name w:val="Revision"/>
    <w:hidden/>
    <w:uiPriority w:val="99"/>
    <w:semiHidden/>
    <w:rsid w:val="00FC3720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garantF1://24458313.1000" TargetMode="Externa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2016-08-21T20:00:00+00:00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beginactiondate xmlns="a853e5a8-fa1e-4dd3-a1b5-1604bfb35b05" xsi:nil="true"/>
    <approvaldate xmlns="081b8c99-5a1b-4ba1-9a3e-0d0cea83319e">2016-08-21T20:00:00+00:00</approvaldate>
    <bigtitle xmlns="a853e5a8-fa1e-4dd3-a1b5-1604bfb35b05">О внесении изменений в постановление Правительства области от 30.05.2014 № 524-п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>2021-03-29T20:00:00+00:00</enddate>
    <publication xmlns="081b8c99-5a1b-4ba1-9a3e-0d0cea83319e" xsi:nil="true"/>
    <redactiondate xmlns="081b8c99-5a1b-4ba1-9a3e-0d0cea83319e" xsi:nil="true"/>
    <status xmlns="5256eb8c-d5dd-498a-ad6f-7fa801666f9a">35</status>
    <organ xmlns="67a9cb4f-e58d-445a-8e0b-2b8d792f9e38">218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107</meaning>
    <lastredaction xmlns="a853e5a8-fa1e-4dd3-a1b5-1604bfb35b05" xsi:nil="true"/>
    <number xmlns="081b8c99-5a1b-4ba1-9a3e-0d0cea83319e">974-п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A6B1-B820-4615-9FFE-D4B99919C37A}"/>
</file>

<file path=customXml/itemProps2.xml><?xml version="1.0" encoding="utf-8"?>
<ds:datastoreItem xmlns:ds="http://schemas.openxmlformats.org/officeDocument/2006/customXml" ds:itemID="{920D0BB6-27CA-410E-AF42-5571CDCB7799}"/>
</file>

<file path=customXml/itemProps3.xml><?xml version="1.0" encoding="utf-8"?>
<ds:datastoreItem xmlns:ds="http://schemas.openxmlformats.org/officeDocument/2006/customXml" ds:itemID="{583AFF6D-8050-4032-9E93-8E2B7AB4AEF3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</TotalTime>
  <Pages>24</Pages>
  <Words>4670</Words>
  <Characters>26625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Бошина Александра Александровна</cp:lastModifiedBy>
  <cp:revision>4</cp:revision>
  <cp:lastPrinted>2011-05-24T11:15:00Z</cp:lastPrinted>
  <dcterms:created xsi:type="dcterms:W3CDTF">2016-08-22T11:06:00Z</dcterms:created>
  <dcterms:modified xsi:type="dcterms:W3CDTF">2021-04-15T12:37:00Z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30.05.2014 № 524-п</vt:lpwstr>
  </property>
  <property fmtid="{D5CDD505-2E9C-101B-9397-08002B2CF9AE}" pid="6" name="ContentTypeId">
    <vt:lpwstr>0x0101004652DC89D47FB74683366416A31888CB</vt:lpwstr>
  </property>
</Properties>
</file>