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AF489" w14:textId="77777777" w:rsidR="000C59D4" w:rsidRPr="00362FBD" w:rsidRDefault="000C59D4" w:rsidP="000C59D4">
      <w:pPr>
        <w:ind w:firstLine="0"/>
        <w:jc w:val="both"/>
      </w:pPr>
      <w:r w:rsidRPr="00362FBD">
        <w:t xml:space="preserve">Зарегистрирован в правовом управлении Правительства Ярославской области </w:t>
      </w:r>
      <w:r w:rsidR="00256133">
        <w:t>26</w:t>
      </w:r>
      <w:r w:rsidRPr="00362FBD">
        <w:t>.0</w:t>
      </w:r>
      <w:r>
        <w:t>7</w:t>
      </w:r>
      <w:r w:rsidRPr="00362FBD">
        <w:t>.2021 № 07-11</w:t>
      </w:r>
      <w:r w:rsidR="00256133">
        <w:t>508</w:t>
      </w:r>
    </w:p>
    <w:p w14:paraId="60CAF48A" w14:textId="77777777" w:rsidR="000C59D4" w:rsidRPr="00362FBD" w:rsidRDefault="000C59D4" w:rsidP="000C59D4">
      <w:pPr>
        <w:ind w:firstLine="0"/>
        <w:jc w:val="both"/>
        <w:rPr>
          <w:b/>
          <w:sz w:val="32"/>
          <w:szCs w:val="32"/>
        </w:rPr>
      </w:pPr>
    </w:p>
    <w:p w14:paraId="60CAF48B" w14:textId="77777777" w:rsidR="000C59D4" w:rsidRPr="00362FBD" w:rsidRDefault="000C59D4" w:rsidP="000C59D4">
      <w:pPr>
        <w:ind w:firstLine="0"/>
        <w:jc w:val="center"/>
        <w:rPr>
          <w:b/>
          <w:sz w:val="32"/>
          <w:szCs w:val="32"/>
        </w:rPr>
      </w:pPr>
      <w:r w:rsidRPr="00362FBD">
        <w:rPr>
          <w:b/>
          <w:sz w:val="32"/>
          <w:szCs w:val="32"/>
        </w:rPr>
        <w:t>ДЕПАРТАМЕНТ</w:t>
      </w:r>
    </w:p>
    <w:p w14:paraId="60CAF48C" w14:textId="77777777" w:rsidR="000C59D4" w:rsidRPr="00362FBD" w:rsidRDefault="000C59D4" w:rsidP="000C59D4">
      <w:pPr>
        <w:ind w:firstLine="0"/>
        <w:jc w:val="center"/>
        <w:rPr>
          <w:b/>
          <w:sz w:val="32"/>
          <w:szCs w:val="32"/>
        </w:rPr>
      </w:pPr>
      <w:r w:rsidRPr="00362FBD">
        <w:rPr>
          <w:b/>
          <w:sz w:val="32"/>
          <w:szCs w:val="32"/>
        </w:rPr>
        <w:t>ЖИЛИЩНО-КОММУНАЛЬНОГО ХОЗЯЙСТВА, ЭНЕРГЕТИКИ И РЕГУЛИРОВАНИЯ ТАРИФОВ</w:t>
      </w:r>
    </w:p>
    <w:p w14:paraId="60CAF48D" w14:textId="77777777" w:rsidR="000C59D4" w:rsidRPr="00362FBD" w:rsidRDefault="000C59D4" w:rsidP="000C59D4">
      <w:pPr>
        <w:ind w:firstLine="0"/>
        <w:jc w:val="center"/>
        <w:rPr>
          <w:b/>
          <w:sz w:val="32"/>
          <w:szCs w:val="32"/>
        </w:rPr>
      </w:pPr>
      <w:r w:rsidRPr="00362FBD">
        <w:rPr>
          <w:b/>
          <w:sz w:val="32"/>
          <w:szCs w:val="32"/>
        </w:rPr>
        <w:t>ЯРОСЛАВСКОЙ ОБЛАСТИ</w:t>
      </w:r>
    </w:p>
    <w:p w14:paraId="60CAF48E" w14:textId="77777777" w:rsidR="000C59D4" w:rsidRPr="00362FBD" w:rsidRDefault="000C59D4" w:rsidP="000C59D4">
      <w:pPr>
        <w:ind w:firstLine="0"/>
        <w:jc w:val="center"/>
        <w:rPr>
          <w:b/>
          <w:sz w:val="32"/>
          <w:szCs w:val="32"/>
        </w:rPr>
      </w:pPr>
    </w:p>
    <w:p w14:paraId="60CAF48F" w14:textId="77777777" w:rsidR="000C59D4" w:rsidRPr="00362FBD" w:rsidRDefault="000C59D4" w:rsidP="000C59D4">
      <w:pPr>
        <w:ind w:firstLine="0"/>
        <w:jc w:val="center"/>
        <w:rPr>
          <w:b/>
          <w:sz w:val="32"/>
          <w:szCs w:val="32"/>
        </w:rPr>
      </w:pPr>
      <w:r w:rsidRPr="00362FBD">
        <w:rPr>
          <w:b/>
          <w:sz w:val="32"/>
          <w:szCs w:val="32"/>
        </w:rPr>
        <w:t>ПРИКАЗ</w:t>
      </w:r>
    </w:p>
    <w:p w14:paraId="60CAF490" w14:textId="77777777" w:rsidR="000C59D4" w:rsidRPr="00362FBD" w:rsidRDefault="000C59D4" w:rsidP="000C59D4">
      <w:pPr>
        <w:ind w:right="5101"/>
        <w:rPr>
          <w:szCs w:val="28"/>
        </w:rPr>
      </w:pPr>
    </w:p>
    <w:p w14:paraId="60CAF491" w14:textId="77777777" w:rsidR="000C59D4" w:rsidRPr="00362FBD" w:rsidRDefault="000C59D4" w:rsidP="000C59D4">
      <w:pPr>
        <w:ind w:firstLine="0"/>
        <w:rPr>
          <w:szCs w:val="28"/>
          <w:lang w:eastAsia="ru-RU"/>
        </w:rPr>
      </w:pPr>
      <w:r w:rsidRPr="00362FBD">
        <w:rPr>
          <w:szCs w:val="28"/>
          <w:lang w:eastAsia="ru-RU"/>
        </w:rPr>
        <w:t xml:space="preserve">от </w:t>
      </w:r>
      <w:r w:rsidR="00256133">
        <w:rPr>
          <w:szCs w:val="28"/>
          <w:lang w:eastAsia="ru-RU"/>
        </w:rPr>
        <w:t>2</w:t>
      </w:r>
      <w:r>
        <w:rPr>
          <w:szCs w:val="28"/>
          <w:lang w:eastAsia="ru-RU"/>
        </w:rPr>
        <w:t>1</w:t>
      </w:r>
      <w:r w:rsidRPr="00362FBD">
        <w:rPr>
          <w:szCs w:val="28"/>
          <w:lang w:eastAsia="ru-RU"/>
        </w:rPr>
        <w:t>.0</w:t>
      </w:r>
      <w:r>
        <w:rPr>
          <w:szCs w:val="28"/>
          <w:lang w:eastAsia="ru-RU"/>
        </w:rPr>
        <w:t>7</w:t>
      </w:r>
      <w:r w:rsidRPr="00362FBD">
        <w:rPr>
          <w:szCs w:val="28"/>
          <w:lang w:eastAsia="ru-RU"/>
        </w:rPr>
        <w:t>.2021 № 4</w:t>
      </w:r>
      <w:r w:rsidR="00256133">
        <w:rPr>
          <w:szCs w:val="28"/>
          <w:lang w:eastAsia="ru-RU"/>
        </w:rPr>
        <w:t>9</w:t>
      </w:r>
      <w:r w:rsidRPr="00362FBD">
        <w:rPr>
          <w:szCs w:val="28"/>
          <w:lang w:eastAsia="ru-RU"/>
        </w:rPr>
        <w:t>-ви</w:t>
      </w:r>
    </w:p>
    <w:p w14:paraId="60CAF492" w14:textId="77777777" w:rsidR="000C59D4" w:rsidRPr="00362FBD" w:rsidRDefault="000C59D4" w:rsidP="000C59D4">
      <w:pPr>
        <w:ind w:firstLine="0"/>
        <w:rPr>
          <w:szCs w:val="28"/>
          <w:lang w:eastAsia="ru-RU"/>
        </w:rPr>
      </w:pPr>
      <w:r w:rsidRPr="00362FBD">
        <w:rPr>
          <w:szCs w:val="28"/>
          <w:lang w:eastAsia="ru-RU"/>
        </w:rPr>
        <w:t>г. Ярославль</w:t>
      </w:r>
    </w:p>
    <w:p w14:paraId="60CAF493" w14:textId="77777777" w:rsidR="00CC1CDA" w:rsidRDefault="00CC1CDA" w:rsidP="00CC1CDA">
      <w:pPr>
        <w:ind w:right="5101"/>
        <w:rPr>
          <w:rFonts w:cs="Times New Roman"/>
          <w:szCs w:val="28"/>
        </w:rPr>
      </w:pPr>
    </w:p>
    <w:p w14:paraId="60CAF494" w14:textId="77777777" w:rsidR="00CC1CDA" w:rsidRDefault="00CC1CDA" w:rsidP="00CC1CDA">
      <w:pPr>
        <w:ind w:right="5101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CC1CDA" w14:paraId="60CAF496" w14:textId="77777777" w:rsidTr="00B431E4">
        <w:tc>
          <w:tcPr>
            <w:tcW w:w="4077" w:type="dxa"/>
          </w:tcPr>
          <w:p w14:paraId="60CAF495" w14:textId="77777777" w:rsidR="00CC1CDA" w:rsidRDefault="00CC1CDA" w:rsidP="00B431E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 внесении изменения в приказ департамента </w:t>
            </w:r>
            <w:r>
              <w:rPr>
                <w:rFonts w:cs="Times New Roman"/>
                <w:szCs w:val="28"/>
                <w:lang w:eastAsia="ru-RU"/>
              </w:rPr>
              <w:t xml:space="preserve">жилищно-коммунального хозяйства, </w:t>
            </w:r>
            <w:r>
              <w:rPr>
                <w:rFonts w:cs="Times New Roman"/>
                <w:szCs w:val="28"/>
              </w:rPr>
              <w:t>энергетики и регулирования тарифов Ярославской области от 17.12.2020 № 405-лт</w:t>
            </w:r>
          </w:p>
        </w:tc>
      </w:tr>
    </w:tbl>
    <w:p w14:paraId="60CAF497" w14:textId="77777777" w:rsidR="00CC1CDA" w:rsidRDefault="00CC1CDA" w:rsidP="00CC1CDA">
      <w:pPr>
        <w:ind w:right="-2"/>
        <w:rPr>
          <w:rFonts w:cs="Times New Roman"/>
          <w:szCs w:val="28"/>
        </w:rPr>
      </w:pPr>
    </w:p>
    <w:p w14:paraId="60CAF498" w14:textId="77777777" w:rsidR="00CC1CDA" w:rsidRDefault="00CC1CDA" w:rsidP="00CC1CDA">
      <w:pPr>
        <w:ind w:right="-2"/>
        <w:rPr>
          <w:rFonts w:cs="Times New Roman"/>
          <w:szCs w:val="28"/>
        </w:rPr>
      </w:pPr>
    </w:p>
    <w:p w14:paraId="60CAF499" w14:textId="77777777" w:rsidR="00CC1CDA" w:rsidRPr="00F47183" w:rsidRDefault="00CC1CDA" w:rsidP="00CC1CDA">
      <w:pPr>
        <w:jc w:val="both"/>
        <w:rPr>
          <w:rFonts w:cs="Times New Roman"/>
          <w:szCs w:val="28"/>
        </w:rPr>
      </w:pPr>
      <w:r w:rsidRPr="00F47183">
        <w:rPr>
          <w:rFonts w:cs="Times New Roman"/>
          <w:szCs w:val="28"/>
        </w:rPr>
        <w:t>В соответствии с федеральными законами от 27 июля 2010 года № 190</w:t>
      </w:r>
      <w:r w:rsidRPr="00F47183">
        <w:rPr>
          <w:rFonts w:cs="Times New Roman"/>
          <w:szCs w:val="28"/>
        </w:rPr>
        <w:noBreakHyphen/>
        <w:t>ФЗ «О теплоснабжении», от 7 декабря 2011 года № 416-ФЗ «О водоснабжении и водоотведении»,</w:t>
      </w:r>
      <w:r w:rsidRPr="00F47183">
        <w:rPr>
          <w:rFonts w:cs="Times New Roman"/>
          <w:szCs w:val="28"/>
          <w:lang w:eastAsia="ru-RU"/>
        </w:rPr>
        <w:t xml:space="preserve"> от 24 июня 1998 года № 89-ФЗ «</w:t>
      </w:r>
      <w:r w:rsidRPr="00F47183">
        <w:rPr>
          <w:rStyle w:val="itemtext1"/>
          <w:rFonts w:ascii="Times New Roman" w:hAnsi="Times New Roman" w:cs="Times New Roman"/>
          <w:sz w:val="28"/>
          <w:szCs w:val="28"/>
        </w:rPr>
        <w:t>Об отходах производства и потребления</w:t>
      </w:r>
      <w:r w:rsidRPr="00F47183">
        <w:rPr>
          <w:rFonts w:cs="Times New Roman"/>
          <w:szCs w:val="28"/>
          <w:lang w:eastAsia="ru-RU"/>
        </w:rPr>
        <w:t>»</w:t>
      </w:r>
      <w:r w:rsidRPr="00F47183">
        <w:rPr>
          <w:rFonts w:eastAsia="Calibri" w:cs="Times New Roman"/>
          <w:szCs w:val="28"/>
        </w:rPr>
        <w:t>,</w:t>
      </w:r>
      <w:r w:rsidRPr="00F47183">
        <w:rPr>
          <w:rFonts w:cs="Times New Roman"/>
          <w:szCs w:val="28"/>
        </w:rPr>
        <w:t xml:space="preserve"> законами Ярославской области от 2 декабря 2013 г. № 64-з «О льготных тарифах на тепловую энергию на территории Ярославской области», от 2 декабря 2013 г. № 65-з «О льготных тарифах в сфере водоснабжения и водоотведения на территории Ярославской области», от 27 июня 2019 г. № 34-з «О льготных тарифах в области обращения с твердыми коммунальными отходами на территории Ярославской области»</w:t>
      </w:r>
      <w:r w:rsidRPr="00F47183">
        <w:rPr>
          <w:rFonts w:eastAsia="Calibri" w:cs="Times New Roman"/>
          <w:szCs w:val="28"/>
        </w:rPr>
        <w:t xml:space="preserve">, </w:t>
      </w:r>
      <w:r w:rsidRPr="00F47183">
        <w:rPr>
          <w:rFonts w:cs="Times New Roman"/>
          <w:spacing w:val="-4"/>
          <w:szCs w:val="28"/>
          <w:lang w:eastAsia="ru-RU"/>
        </w:rPr>
        <w:t>Положением о департаменте жилищно-коммунального хозяйства, энергетики и регулирования тарифов Ярославской области, утвержденным постановлением Правительства области от 20.12.2016 № 1315-п «</w:t>
      </w:r>
      <w:r w:rsidRPr="00F47183">
        <w:rPr>
          <w:rFonts w:cs="Times New Roman"/>
          <w:spacing w:val="-4"/>
          <w:szCs w:val="28"/>
        </w:rPr>
        <w:t>Об утверждении Положения о департаменте жилищно-коммунального хозяйства, энергетики и регулирования тарифов Ярославской области, признании утратившими силу отдельных постановлений Правительства области и частично утратившим силу постановления Правительства области от 09.08.2012 № 709-п</w:t>
      </w:r>
      <w:r w:rsidRPr="00F47183">
        <w:rPr>
          <w:rFonts w:cs="Times New Roman"/>
          <w:spacing w:val="-4"/>
          <w:szCs w:val="28"/>
          <w:lang w:eastAsia="ru-RU"/>
        </w:rPr>
        <w:t>»</w:t>
      </w:r>
      <w:r w:rsidRPr="003F169E">
        <w:rPr>
          <w:rFonts w:cs="Times New Roman"/>
          <w:szCs w:val="28"/>
        </w:rPr>
        <w:t>, на основании решения правления департамента жилищно-коммунального хозяйства, энергетики и регулирования тарифов Я</w:t>
      </w:r>
      <w:r>
        <w:rPr>
          <w:rFonts w:cs="Times New Roman"/>
          <w:szCs w:val="28"/>
        </w:rPr>
        <w:t>рославской области от 01.07.2021</w:t>
      </w:r>
    </w:p>
    <w:p w14:paraId="60CAF49A" w14:textId="77777777" w:rsidR="00CC1CDA" w:rsidRPr="00A61019" w:rsidRDefault="00CC1CDA" w:rsidP="00CC1CDA">
      <w:pPr>
        <w:ind w:firstLine="0"/>
        <w:jc w:val="both"/>
        <w:rPr>
          <w:rFonts w:cs="Times New Roman"/>
          <w:szCs w:val="28"/>
        </w:rPr>
      </w:pPr>
      <w:r w:rsidRPr="004C7EBE">
        <w:rPr>
          <w:rFonts w:cs="Times New Roman"/>
          <w:szCs w:val="28"/>
          <w:lang w:eastAsia="ru-RU"/>
        </w:rPr>
        <w:lastRenderedPageBreak/>
        <w:t xml:space="preserve">ДЕПАРТАМЕНТ </w:t>
      </w:r>
      <w:r>
        <w:rPr>
          <w:rFonts w:cs="Times New Roman"/>
          <w:szCs w:val="28"/>
          <w:lang w:eastAsia="ru-RU"/>
        </w:rPr>
        <w:t xml:space="preserve">ЖИЛИЩНО-КОММУНАЛЬНОГО ХОЗЯЙСТВА, </w:t>
      </w:r>
      <w:r w:rsidRPr="004C7EBE">
        <w:rPr>
          <w:rFonts w:cs="Times New Roman"/>
          <w:szCs w:val="28"/>
          <w:lang w:eastAsia="ru-RU"/>
        </w:rPr>
        <w:t>ЭНЕРГЕТИКИ И РЕГУЛИРОВАНИЯ ТАРИФОВ ЯРОСЛАВСКОЙ ОБЛАСТИ ПРИКАЗЫВАЕТ:</w:t>
      </w:r>
    </w:p>
    <w:p w14:paraId="60CAF49B" w14:textId="77777777" w:rsidR="00CC1CDA" w:rsidRDefault="00CC1CDA" w:rsidP="00CC1CDA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C07BE4">
        <w:rPr>
          <w:rFonts w:eastAsia="Calibri"/>
          <w:spacing w:val="-2"/>
        </w:rPr>
        <w:t xml:space="preserve">Внести в приказ </w:t>
      </w:r>
      <w:r w:rsidRPr="00C07BE4">
        <w:rPr>
          <w:rFonts w:eastAsia="Calibri"/>
          <w:spacing w:val="-2"/>
          <w:szCs w:val="28"/>
        </w:rPr>
        <w:t xml:space="preserve">департамента </w:t>
      </w:r>
      <w:r>
        <w:rPr>
          <w:rFonts w:cs="Times New Roman"/>
          <w:szCs w:val="28"/>
          <w:lang w:eastAsia="ru-RU"/>
        </w:rPr>
        <w:t xml:space="preserve">жилищно-коммунального хозяйства, </w:t>
      </w:r>
      <w:r w:rsidRPr="00C07BE4">
        <w:rPr>
          <w:rFonts w:eastAsia="Calibri"/>
          <w:spacing w:val="-2"/>
          <w:szCs w:val="28"/>
        </w:rPr>
        <w:t xml:space="preserve">энергетики и регулирования тарифов Ярославской области </w:t>
      </w:r>
      <w:r>
        <w:rPr>
          <w:rFonts w:cs="Times New Roman"/>
          <w:szCs w:val="28"/>
        </w:rPr>
        <w:t>от 17.12.2020 № 405-лт</w:t>
      </w:r>
      <w:r w:rsidRPr="00C07BE4">
        <w:rPr>
          <w:rFonts w:eastAsia="Calibri"/>
          <w:spacing w:val="-2"/>
          <w:szCs w:val="28"/>
        </w:rPr>
        <w:t xml:space="preserve"> «</w:t>
      </w:r>
      <w:r w:rsidRPr="003A624E">
        <w:rPr>
          <w:rFonts w:cs="Times New Roman"/>
          <w:szCs w:val="28"/>
        </w:rPr>
        <w:t>Об установлении льготных тарифов на тепловую энергию, питьевую холодную воду, горячую воду, водоотведение и услугу по</w:t>
      </w:r>
      <w:r>
        <w:rPr>
          <w:rFonts w:cs="Times New Roman"/>
          <w:szCs w:val="28"/>
        </w:rPr>
        <w:t> </w:t>
      </w:r>
      <w:r w:rsidRPr="003A624E">
        <w:rPr>
          <w:rFonts w:cs="Times New Roman"/>
          <w:szCs w:val="28"/>
        </w:rPr>
        <w:t>обращению с</w:t>
      </w:r>
      <w:r>
        <w:rPr>
          <w:rFonts w:cs="Times New Roman"/>
          <w:szCs w:val="28"/>
        </w:rPr>
        <w:t xml:space="preserve"> </w:t>
      </w:r>
      <w:r w:rsidRPr="003A624E">
        <w:rPr>
          <w:rFonts w:cs="Times New Roman"/>
          <w:szCs w:val="28"/>
        </w:rPr>
        <w:t>твердыми коммунальными отходами на 2021 год</w:t>
      </w:r>
      <w:r w:rsidRPr="00C07BE4">
        <w:rPr>
          <w:rFonts w:eastAsia="Calibri"/>
          <w:spacing w:val="-2"/>
          <w:szCs w:val="28"/>
        </w:rPr>
        <w:t>» изменени</w:t>
      </w:r>
      <w:r>
        <w:rPr>
          <w:rFonts w:eastAsia="Calibri"/>
          <w:spacing w:val="-2"/>
          <w:szCs w:val="28"/>
        </w:rPr>
        <w:t>е</w:t>
      </w:r>
      <w:r w:rsidRPr="00D64EA9">
        <w:rPr>
          <w:rFonts w:cs="Times New Roman"/>
          <w:szCs w:val="28"/>
        </w:rPr>
        <w:t xml:space="preserve"> </w:t>
      </w:r>
      <w:r w:rsidRPr="009754FC">
        <w:rPr>
          <w:rFonts w:cs="Times New Roman"/>
          <w:szCs w:val="28"/>
        </w:rPr>
        <w:t>согласно приложению.</w:t>
      </w:r>
    </w:p>
    <w:p w14:paraId="60CAF49C" w14:textId="77777777" w:rsidR="00CC1CDA" w:rsidRDefault="00CC1CDA" w:rsidP="00CC1CDA">
      <w:pPr>
        <w:spacing w:line="276" w:lineRule="auto"/>
        <w:jc w:val="both"/>
      </w:pPr>
      <w:r>
        <w:rPr>
          <w:rFonts w:eastAsia="Calibri"/>
        </w:rPr>
        <w:t xml:space="preserve">2. </w:t>
      </w:r>
      <w:r w:rsidRPr="007676DA">
        <w:rPr>
          <w:rFonts w:eastAsia="Calibri"/>
        </w:rPr>
        <w:t>Приказ вступает</w:t>
      </w:r>
      <w:r w:rsidRPr="00B63C4C">
        <w:t xml:space="preserve"> </w:t>
      </w:r>
      <w:r>
        <w:t>в силу со дня государственной регистрации.</w:t>
      </w:r>
    </w:p>
    <w:p w14:paraId="60CAF49D" w14:textId="77777777" w:rsidR="00CC1CDA" w:rsidRDefault="00CC1CDA" w:rsidP="00CC1CDA">
      <w:pPr>
        <w:jc w:val="both"/>
        <w:rPr>
          <w:rFonts w:cs="Times New Roman"/>
          <w:szCs w:val="28"/>
        </w:rPr>
      </w:pPr>
    </w:p>
    <w:p w14:paraId="60CAF49E" w14:textId="77777777" w:rsidR="00CC1CDA" w:rsidRDefault="00CC1CDA" w:rsidP="00CC1CDA">
      <w:pPr>
        <w:rPr>
          <w:rFonts w:cs="Times New Roman"/>
          <w:szCs w:val="28"/>
        </w:rPr>
      </w:pPr>
    </w:p>
    <w:p w14:paraId="60CAF49F" w14:textId="77777777" w:rsidR="00CC1CDA" w:rsidRDefault="00CC1CDA" w:rsidP="00CC1CDA">
      <w:pPr>
        <w:rPr>
          <w:rFonts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678"/>
      </w:tblGrid>
      <w:tr w:rsidR="00CC1CDA" w14:paraId="60CAF4A4" w14:textId="77777777" w:rsidTr="00B431E4">
        <w:trPr>
          <w:trHeight w:val="399"/>
        </w:trPr>
        <w:tc>
          <w:tcPr>
            <w:tcW w:w="4648" w:type="dxa"/>
          </w:tcPr>
          <w:p w14:paraId="60CAF4A0" w14:textId="77777777" w:rsidR="00CC1CDA" w:rsidRPr="00D748E4" w:rsidRDefault="00CC1CDA" w:rsidP="00B431E4">
            <w:pPr>
              <w:ind w:firstLine="0"/>
              <w:rPr>
                <w:szCs w:val="28"/>
              </w:rPr>
            </w:pPr>
            <w:r w:rsidRPr="001F1423">
              <w:rPr>
                <w:szCs w:val="28"/>
              </w:rPr>
              <w:t>Заместитель директора</w:t>
            </w:r>
            <w:r>
              <w:t xml:space="preserve"> департамента –  председатель </w:t>
            </w:r>
            <w:r w:rsidRPr="00A93E34">
              <w:rPr>
                <w:szCs w:val="28"/>
              </w:rPr>
              <w:t>комитета регулирования тарифов и цен</w:t>
            </w:r>
            <w:r>
              <w:rPr>
                <w:szCs w:val="28"/>
              </w:rPr>
              <w:t xml:space="preserve"> департамента</w:t>
            </w:r>
          </w:p>
        </w:tc>
        <w:tc>
          <w:tcPr>
            <w:tcW w:w="4650" w:type="dxa"/>
            <w:vAlign w:val="bottom"/>
          </w:tcPr>
          <w:p w14:paraId="60CAF4A1" w14:textId="77777777" w:rsidR="00CC1CDA" w:rsidRDefault="00CC1CDA" w:rsidP="00B431E4">
            <w:pPr>
              <w:ind w:left="107"/>
              <w:jc w:val="right"/>
              <w:rPr>
                <w:szCs w:val="28"/>
              </w:rPr>
            </w:pPr>
          </w:p>
          <w:p w14:paraId="60CAF4A2" w14:textId="77777777" w:rsidR="00CC1CDA" w:rsidRDefault="00CC1CDA" w:rsidP="00B431E4">
            <w:pPr>
              <w:ind w:left="107"/>
              <w:jc w:val="right"/>
              <w:rPr>
                <w:szCs w:val="28"/>
              </w:rPr>
            </w:pPr>
          </w:p>
          <w:p w14:paraId="60CAF4A3" w14:textId="77777777" w:rsidR="00CC1CDA" w:rsidRPr="00061078" w:rsidRDefault="00CC1CDA" w:rsidP="00B431E4">
            <w:pPr>
              <w:ind w:right="84"/>
              <w:jc w:val="right"/>
              <w:rPr>
                <w:szCs w:val="28"/>
              </w:rPr>
            </w:pPr>
            <w:r>
              <w:rPr>
                <w:szCs w:val="28"/>
              </w:rPr>
              <w:t>М.А. Сачкова</w:t>
            </w:r>
          </w:p>
        </w:tc>
      </w:tr>
    </w:tbl>
    <w:p w14:paraId="60CAF4A5" w14:textId="77777777" w:rsidR="00CC1CDA" w:rsidRDefault="00CC1CDA" w:rsidP="00CC1CDA">
      <w:pPr>
        <w:rPr>
          <w:rFonts w:cs="Times New Roman"/>
          <w:szCs w:val="28"/>
        </w:rPr>
      </w:pPr>
    </w:p>
    <w:p w14:paraId="60CAF4A6" w14:textId="77777777" w:rsidR="00CC1CDA" w:rsidRPr="00A70673" w:rsidRDefault="00CC1CDA" w:rsidP="00CC1CDA">
      <w:pPr>
        <w:ind w:left="11057" w:firstLine="0"/>
        <w:rPr>
          <w:szCs w:val="28"/>
        </w:rPr>
        <w:sectPr w:rsidR="00CC1CDA" w:rsidRPr="00A70673" w:rsidSect="00AE2E9A">
          <w:foot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</w:tblGrid>
      <w:tr w:rsidR="00CC1CDA" w14:paraId="60CAF4AA" w14:textId="77777777" w:rsidTr="00B431E4">
        <w:trPr>
          <w:jc w:val="right"/>
        </w:trPr>
        <w:tc>
          <w:tcPr>
            <w:tcW w:w="3763" w:type="dxa"/>
          </w:tcPr>
          <w:p w14:paraId="60CAF4A7" w14:textId="77777777" w:rsidR="00CC1CDA" w:rsidRPr="00D06223" w:rsidRDefault="00CC1CDA" w:rsidP="00B431E4">
            <w:pPr>
              <w:ind w:firstLine="0"/>
              <w:rPr>
                <w:szCs w:val="28"/>
              </w:rPr>
            </w:pPr>
            <w:r w:rsidRPr="00D06223">
              <w:rPr>
                <w:szCs w:val="28"/>
              </w:rPr>
              <w:lastRenderedPageBreak/>
              <w:t xml:space="preserve">Приложение </w:t>
            </w:r>
          </w:p>
          <w:p w14:paraId="60CAF4A8" w14:textId="77777777" w:rsidR="00256133" w:rsidRDefault="00CC1CDA" w:rsidP="00256133">
            <w:pPr>
              <w:ind w:firstLine="0"/>
              <w:rPr>
                <w:szCs w:val="28"/>
              </w:rPr>
            </w:pPr>
            <w:r w:rsidRPr="00D06223">
              <w:rPr>
                <w:szCs w:val="28"/>
              </w:rPr>
              <w:t>к приказу департамента</w:t>
            </w:r>
            <w:r>
              <w:rPr>
                <w:szCs w:val="28"/>
              </w:rPr>
              <w:t xml:space="preserve"> жилищно-коммунального хозяйства, </w:t>
            </w:r>
            <w:r w:rsidRPr="00D06223">
              <w:rPr>
                <w:szCs w:val="28"/>
              </w:rPr>
              <w:t>энергетики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br/>
            </w:r>
            <w:r w:rsidRPr="00D06223">
              <w:rPr>
                <w:szCs w:val="28"/>
              </w:rPr>
              <w:t>и регулирования тарифов</w:t>
            </w:r>
            <w:r>
              <w:rPr>
                <w:szCs w:val="28"/>
              </w:rPr>
              <w:t xml:space="preserve"> </w:t>
            </w:r>
            <w:r w:rsidRPr="00D06223">
              <w:rPr>
                <w:szCs w:val="28"/>
              </w:rPr>
              <w:t>Ярославской области</w:t>
            </w:r>
          </w:p>
          <w:p w14:paraId="60CAF4A9" w14:textId="77777777" w:rsidR="00CC1CDA" w:rsidRDefault="00256133" w:rsidP="00256133">
            <w:pPr>
              <w:ind w:firstLine="0"/>
              <w:rPr>
                <w:szCs w:val="28"/>
              </w:rPr>
            </w:pPr>
            <w:r w:rsidRPr="00256133">
              <w:rPr>
                <w:szCs w:val="28"/>
              </w:rPr>
              <w:t>от 21.07.2021 № 49-ви</w:t>
            </w:r>
          </w:p>
        </w:tc>
      </w:tr>
    </w:tbl>
    <w:p w14:paraId="60CAF4AB" w14:textId="77777777" w:rsidR="00CC1CDA" w:rsidRDefault="00CC1CDA" w:rsidP="00CC1CDA">
      <w:pPr>
        <w:ind w:firstLine="0"/>
        <w:jc w:val="center"/>
        <w:rPr>
          <w:szCs w:val="28"/>
        </w:rPr>
      </w:pPr>
    </w:p>
    <w:p w14:paraId="60CAF4AC" w14:textId="77777777" w:rsidR="00CC1CDA" w:rsidRDefault="00CC1CDA" w:rsidP="00CC1CDA">
      <w:pPr>
        <w:ind w:firstLine="0"/>
        <w:jc w:val="center"/>
        <w:rPr>
          <w:szCs w:val="28"/>
        </w:rPr>
      </w:pPr>
    </w:p>
    <w:p w14:paraId="60CAF4AD" w14:textId="77777777" w:rsidR="00CC1CDA" w:rsidRPr="00D06223" w:rsidRDefault="00CC1CDA" w:rsidP="00CC1CDA">
      <w:pPr>
        <w:ind w:firstLine="0"/>
        <w:jc w:val="center"/>
        <w:rPr>
          <w:b/>
          <w:szCs w:val="28"/>
        </w:rPr>
      </w:pPr>
      <w:r w:rsidRPr="00D06223">
        <w:rPr>
          <w:b/>
          <w:szCs w:val="28"/>
        </w:rPr>
        <w:t>ИЗМЕНЕНИ</w:t>
      </w:r>
      <w:r>
        <w:rPr>
          <w:b/>
          <w:szCs w:val="28"/>
        </w:rPr>
        <w:t>Е</w:t>
      </w:r>
      <w:r w:rsidRPr="00D06223">
        <w:rPr>
          <w:b/>
          <w:szCs w:val="28"/>
        </w:rPr>
        <w:t>,</w:t>
      </w:r>
    </w:p>
    <w:p w14:paraId="60CAF4AE" w14:textId="77777777" w:rsidR="00CC1CDA" w:rsidRPr="00F47183" w:rsidRDefault="00CC1CDA" w:rsidP="00CC1CDA">
      <w:pPr>
        <w:ind w:firstLine="0"/>
        <w:jc w:val="center"/>
        <w:rPr>
          <w:b/>
          <w:szCs w:val="28"/>
        </w:rPr>
      </w:pPr>
      <w:r w:rsidRPr="00D06223">
        <w:rPr>
          <w:b/>
          <w:szCs w:val="28"/>
        </w:rPr>
        <w:t>вносим</w:t>
      </w:r>
      <w:r>
        <w:rPr>
          <w:b/>
          <w:szCs w:val="28"/>
        </w:rPr>
        <w:t>о</w:t>
      </w:r>
      <w:r w:rsidRPr="00D06223">
        <w:rPr>
          <w:b/>
          <w:szCs w:val="28"/>
        </w:rPr>
        <w:t xml:space="preserve">е в приказ департамента </w:t>
      </w:r>
      <w:r w:rsidRPr="00ED672D">
        <w:rPr>
          <w:rFonts w:cs="Times New Roman"/>
          <w:b/>
          <w:szCs w:val="28"/>
          <w:lang w:eastAsia="ru-RU"/>
        </w:rPr>
        <w:t>жилищно-коммунального хозяйства,</w:t>
      </w:r>
      <w:r>
        <w:rPr>
          <w:b/>
          <w:szCs w:val="28"/>
        </w:rPr>
        <w:t xml:space="preserve"> </w:t>
      </w:r>
      <w:r w:rsidRPr="00D06223">
        <w:rPr>
          <w:b/>
          <w:szCs w:val="28"/>
        </w:rPr>
        <w:t>энергетики и регулирования тарифов Ярославской области</w:t>
      </w:r>
      <w:r>
        <w:rPr>
          <w:b/>
          <w:szCs w:val="28"/>
        </w:rPr>
        <w:t xml:space="preserve"> </w:t>
      </w:r>
      <w:r w:rsidRPr="00F47183">
        <w:rPr>
          <w:rFonts w:cs="Times New Roman"/>
          <w:b/>
          <w:szCs w:val="28"/>
        </w:rPr>
        <w:t xml:space="preserve">от </w:t>
      </w:r>
      <w:r>
        <w:rPr>
          <w:rFonts w:cs="Times New Roman"/>
          <w:b/>
          <w:szCs w:val="28"/>
        </w:rPr>
        <w:t>17</w:t>
      </w:r>
      <w:r w:rsidRPr="00F47183">
        <w:rPr>
          <w:rFonts w:cs="Times New Roman"/>
          <w:b/>
          <w:szCs w:val="28"/>
        </w:rPr>
        <w:t>.12.20</w:t>
      </w:r>
      <w:r>
        <w:rPr>
          <w:rFonts w:cs="Times New Roman"/>
          <w:b/>
          <w:szCs w:val="28"/>
        </w:rPr>
        <w:t>20</w:t>
      </w:r>
      <w:r w:rsidRPr="00F47183">
        <w:rPr>
          <w:rFonts w:cs="Times New Roman"/>
          <w:b/>
          <w:szCs w:val="28"/>
        </w:rPr>
        <w:t xml:space="preserve"> № 4</w:t>
      </w:r>
      <w:r>
        <w:rPr>
          <w:rFonts w:cs="Times New Roman"/>
          <w:b/>
          <w:szCs w:val="28"/>
        </w:rPr>
        <w:t>05</w:t>
      </w:r>
      <w:r w:rsidRPr="00F47183">
        <w:rPr>
          <w:rFonts w:cs="Times New Roman"/>
          <w:b/>
          <w:szCs w:val="28"/>
        </w:rPr>
        <w:t>-лт</w:t>
      </w:r>
      <w:r w:rsidRPr="00F47183">
        <w:rPr>
          <w:rFonts w:eastAsia="Calibri"/>
          <w:b/>
          <w:spacing w:val="-2"/>
          <w:szCs w:val="28"/>
        </w:rPr>
        <w:t xml:space="preserve"> «</w:t>
      </w:r>
      <w:r w:rsidRPr="00A416A2">
        <w:rPr>
          <w:rFonts w:cs="Times New Roman"/>
          <w:b/>
          <w:szCs w:val="28"/>
        </w:rPr>
        <w:t>Об установлении льготных тарифов на тепловую энергию, питьевую холодную воду, горячую воду, водоотведение и услугу по обращению с твердыми коммунальными отходами на 2021 год</w:t>
      </w:r>
      <w:r w:rsidRPr="00F47183">
        <w:rPr>
          <w:rFonts w:eastAsia="Calibri"/>
          <w:b/>
          <w:spacing w:val="-2"/>
          <w:szCs w:val="28"/>
        </w:rPr>
        <w:t>»</w:t>
      </w:r>
    </w:p>
    <w:p w14:paraId="60CAF4AF" w14:textId="77777777" w:rsidR="00CC1CDA" w:rsidRPr="003A11D7" w:rsidRDefault="00CC1CDA" w:rsidP="00CC1CDA">
      <w:pPr>
        <w:rPr>
          <w:szCs w:val="28"/>
        </w:rPr>
      </w:pPr>
    </w:p>
    <w:p w14:paraId="60CAF4B0" w14:textId="77777777" w:rsidR="00CC1CDA" w:rsidRDefault="00CC1CDA" w:rsidP="00CC1CDA">
      <w:pPr>
        <w:spacing w:line="228" w:lineRule="auto"/>
        <w:jc w:val="both"/>
        <w:rPr>
          <w:szCs w:val="28"/>
        </w:rPr>
      </w:pPr>
      <w:r w:rsidRPr="002E1F39">
        <w:rPr>
          <w:szCs w:val="28"/>
        </w:rPr>
        <w:t xml:space="preserve">Подраздел 3 раздела </w:t>
      </w:r>
      <w:r w:rsidRPr="002E1F39">
        <w:rPr>
          <w:rFonts w:cs="Times New Roman"/>
          <w:szCs w:val="28"/>
        </w:rPr>
        <w:t>XV</w:t>
      </w:r>
      <w:r w:rsidRPr="002E1F39">
        <w:rPr>
          <w:szCs w:val="28"/>
        </w:rPr>
        <w:t xml:space="preserve"> </w:t>
      </w:r>
      <w:r w:rsidRPr="002E1F39">
        <w:rPr>
          <w:rFonts w:eastAsia="Calibri" w:cs="Times New Roman"/>
          <w:szCs w:val="28"/>
        </w:rPr>
        <w:t>льготных тарифов на тепловую энергию, питьевую холодную воду, горячую воду,</w:t>
      </w:r>
      <w:r w:rsidRPr="00A416A2">
        <w:rPr>
          <w:rFonts w:eastAsia="Calibri" w:cs="Times New Roman"/>
          <w:szCs w:val="28"/>
        </w:rPr>
        <w:t xml:space="preserve"> водоотведение</w:t>
      </w:r>
      <w:r w:rsidRPr="003F169E">
        <w:rPr>
          <w:rFonts w:eastAsia="Calibri" w:cs="Times New Roman"/>
          <w:szCs w:val="28"/>
        </w:rPr>
        <w:t xml:space="preserve"> с</w:t>
      </w:r>
      <w:r>
        <w:rPr>
          <w:rFonts w:eastAsia="Calibri" w:cs="Times New Roman"/>
          <w:szCs w:val="28"/>
          <w:lang w:val="en-US"/>
        </w:rPr>
        <w:t> </w:t>
      </w:r>
      <w:r w:rsidRPr="003F169E">
        <w:rPr>
          <w:rFonts w:eastAsia="Calibri" w:cs="Times New Roman"/>
          <w:szCs w:val="28"/>
        </w:rPr>
        <w:t>01.0</w:t>
      </w:r>
      <w:r>
        <w:rPr>
          <w:rFonts w:eastAsia="Calibri" w:cs="Times New Roman"/>
          <w:szCs w:val="28"/>
        </w:rPr>
        <w:t>7</w:t>
      </w:r>
      <w:r w:rsidRPr="003F169E">
        <w:rPr>
          <w:rFonts w:eastAsia="Calibri" w:cs="Times New Roman"/>
          <w:szCs w:val="28"/>
        </w:rPr>
        <w:t>.20</w:t>
      </w:r>
      <w:r>
        <w:rPr>
          <w:rFonts w:eastAsia="Calibri" w:cs="Times New Roman"/>
          <w:szCs w:val="28"/>
        </w:rPr>
        <w:t>21</w:t>
      </w:r>
      <w:r w:rsidRPr="003F169E">
        <w:rPr>
          <w:rFonts w:eastAsia="Calibri" w:cs="Times New Roman"/>
          <w:szCs w:val="28"/>
        </w:rPr>
        <w:t xml:space="preserve"> по 3</w:t>
      </w:r>
      <w:r>
        <w:rPr>
          <w:rFonts w:eastAsia="Calibri" w:cs="Times New Roman"/>
          <w:szCs w:val="28"/>
        </w:rPr>
        <w:t>1</w:t>
      </w:r>
      <w:r w:rsidRPr="003F169E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>12</w:t>
      </w:r>
      <w:r w:rsidRPr="003F169E">
        <w:rPr>
          <w:rFonts w:eastAsia="Calibri" w:cs="Times New Roman"/>
          <w:szCs w:val="28"/>
        </w:rPr>
        <w:t>.20</w:t>
      </w:r>
      <w:r>
        <w:rPr>
          <w:rFonts w:eastAsia="Calibri" w:cs="Times New Roman"/>
          <w:szCs w:val="28"/>
        </w:rPr>
        <w:t>21</w:t>
      </w:r>
      <w:r w:rsidRPr="00D06223">
        <w:rPr>
          <w:szCs w:val="28"/>
        </w:rPr>
        <w:t xml:space="preserve"> (приложение </w:t>
      </w:r>
      <w:r>
        <w:rPr>
          <w:szCs w:val="28"/>
        </w:rPr>
        <w:t>2</w:t>
      </w:r>
      <w:r w:rsidRPr="00D06223">
        <w:rPr>
          <w:szCs w:val="28"/>
        </w:rPr>
        <w:t xml:space="preserve"> </w:t>
      </w:r>
      <w:r w:rsidRPr="00CF1376">
        <w:t>к</w:t>
      </w:r>
      <w:r>
        <w:t> </w:t>
      </w:r>
      <w:r w:rsidRPr="00CF1376">
        <w:t>приказу</w:t>
      </w:r>
      <w:r w:rsidRPr="00D06223">
        <w:rPr>
          <w:szCs w:val="28"/>
        </w:rPr>
        <w:t>)</w:t>
      </w:r>
      <w:r>
        <w:rPr>
          <w:szCs w:val="28"/>
        </w:rPr>
        <w:t xml:space="preserve"> дополнить подпунктом 3.6 следующего содержания:</w:t>
      </w:r>
    </w:p>
    <w:p w14:paraId="60CAF4B1" w14:textId="77777777" w:rsidR="00CC1CDA" w:rsidRDefault="00CC1CDA" w:rsidP="00CC1CDA">
      <w:pPr>
        <w:jc w:val="both"/>
        <w:rPr>
          <w:szCs w:val="28"/>
        </w:rPr>
      </w:pPr>
    </w:p>
    <w:tbl>
      <w:tblPr>
        <w:tblW w:w="5000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335"/>
        <w:gridCol w:w="1405"/>
        <w:gridCol w:w="1396"/>
        <w:gridCol w:w="1260"/>
        <w:gridCol w:w="1257"/>
        <w:gridCol w:w="1257"/>
        <w:gridCol w:w="1399"/>
        <w:gridCol w:w="1804"/>
      </w:tblGrid>
      <w:tr w:rsidR="00CC1CDA" w:rsidRPr="0097396C" w14:paraId="60CAF4B6" w14:textId="77777777" w:rsidTr="00B431E4">
        <w:trPr>
          <w:trHeight w:val="20"/>
          <w:tblHeader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AF4B2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№</w:t>
            </w:r>
          </w:p>
          <w:p w14:paraId="60CAF4B3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п/п</w:t>
            </w:r>
          </w:p>
        </w:tc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AF4B4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Наименование муниципального образования области, ресурсоснабжающей организации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B5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С 01.0</w:t>
            </w:r>
            <w:r>
              <w:rPr>
                <w:rFonts w:cs="Times New Roman"/>
                <w:sz w:val="22"/>
              </w:rPr>
              <w:t>7</w:t>
            </w:r>
            <w:r w:rsidRPr="0097396C">
              <w:rPr>
                <w:rFonts w:cs="Times New Roman"/>
                <w:sz w:val="22"/>
              </w:rPr>
              <w:t>.202</w:t>
            </w:r>
            <w:r>
              <w:rPr>
                <w:rFonts w:cs="Times New Roman"/>
                <w:sz w:val="22"/>
              </w:rPr>
              <w:t>1</w:t>
            </w:r>
            <w:r w:rsidRPr="0097396C">
              <w:rPr>
                <w:rFonts w:cs="Times New Roman"/>
                <w:sz w:val="22"/>
              </w:rPr>
              <w:t xml:space="preserve"> по </w:t>
            </w:r>
            <w:r>
              <w:rPr>
                <w:rFonts w:cs="Times New Roman"/>
                <w:sz w:val="22"/>
              </w:rPr>
              <w:t>31</w:t>
            </w:r>
            <w:r w:rsidRPr="0097396C">
              <w:rPr>
                <w:rFonts w:cs="Times New Roman"/>
                <w:sz w:val="22"/>
              </w:rPr>
              <w:t>.</w:t>
            </w:r>
            <w:r>
              <w:rPr>
                <w:rFonts w:cs="Times New Roman"/>
                <w:sz w:val="22"/>
              </w:rPr>
              <w:t>12</w:t>
            </w:r>
            <w:r w:rsidRPr="0097396C">
              <w:rPr>
                <w:rFonts w:cs="Times New Roman"/>
                <w:sz w:val="22"/>
              </w:rPr>
              <w:t>.202</w:t>
            </w:r>
            <w:r>
              <w:rPr>
                <w:rFonts w:cs="Times New Roman"/>
                <w:sz w:val="22"/>
              </w:rPr>
              <w:t>1</w:t>
            </w:r>
          </w:p>
        </w:tc>
      </w:tr>
      <w:tr w:rsidR="00CC1CDA" w:rsidRPr="0097396C" w14:paraId="60CAF4C0" w14:textId="77777777" w:rsidTr="00B431E4">
        <w:trPr>
          <w:trHeight w:val="20"/>
          <w:tblHeader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B7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B8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AF4B9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на тепловую энергию (руб./Гкал),</w:t>
            </w:r>
          </w:p>
          <w:p w14:paraId="60CAF4BA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с НДС</w:t>
            </w:r>
          </w:p>
        </w:tc>
        <w:tc>
          <w:tcPr>
            <w:tcW w:w="17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BB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на горячее водоснабжение, с НДС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AF4BC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на холодную (питьевую) воду (руб./куб. м),</w:t>
            </w:r>
          </w:p>
          <w:p w14:paraId="60CAF4BD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с НДС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AF4BE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на водоотведение (руб./куб. м),</w:t>
            </w:r>
          </w:p>
          <w:p w14:paraId="60CAF4BF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с НДС</w:t>
            </w:r>
          </w:p>
        </w:tc>
      </w:tr>
      <w:tr w:rsidR="00CC1CDA" w:rsidRPr="0097396C" w14:paraId="60CAF4C8" w14:textId="77777777" w:rsidTr="00B431E4">
        <w:trPr>
          <w:trHeight w:val="20"/>
          <w:tblHeader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1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2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3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C4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открытая система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C5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закрытая система</w:t>
            </w: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6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7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</w:tr>
      <w:tr w:rsidR="00CC1CDA" w:rsidRPr="0097396C" w14:paraId="60CAF4D0" w14:textId="77777777" w:rsidTr="00B431E4">
        <w:trPr>
          <w:trHeight w:val="20"/>
          <w:tblHeader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9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A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B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CC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компонент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CD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компонент</w:t>
            </w: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E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CAF4CF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</w:tr>
      <w:tr w:rsidR="00CC1CDA" w:rsidRPr="0097396C" w14:paraId="60CAF4DC" w14:textId="77777777" w:rsidTr="00B431E4">
        <w:trPr>
          <w:trHeight w:val="20"/>
          <w:tblHeader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1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2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3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4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тепловая энергия (руб./Гкал)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5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теплоноси-</w:t>
            </w:r>
          </w:p>
          <w:p w14:paraId="60CAF4D6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тель</w:t>
            </w:r>
          </w:p>
          <w:p w14:paraId="60CAF4D7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(руб./куб. м)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8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тепловая энергия (руб./Гкал)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9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  <w:r w:rsidRPr="0097396C">
              <w:rPr>
                <w:rFonts w:cs="Times New Roman"/>
                <w:sz w:val="22"/>
              </w:rPr>
              <w:t>холодная вода (руб./куб. м)</w:t>
            </w:r>
          </w:p>
        </w:tc>
        <w:tc>
          <w:tcPr>
            <w:tcW w:w="47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A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AF4DB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</w:rPr>
            </w:pPr>
          </w:p>
        </w:tc>
      </w:tr>
    </w:tbl>
    <w:p w14:paraId="60CAF4DD" w14:textId="77777777" w:rsidR="00CC1CDA" w:rsidRPr="00134FC2" w:rsidRDefault="00CC1CDA" w:rsidP="00CC1CDA">
      <w:pPr>
        <w:rPr>
          <w:sz w:val="2"/>
          <w:szCs w:val="2"/>
        </w:rPr>
      </w:pPr>
    </w:p>
    <w:tbl>
      <w:tblPr>
        <w:tblW w:w="5000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335"/>
        <w:gridCol w:w="1405"/>
        <w:gridCol w:w="1396"/>
        <w:gridCol w:w="1260"/>
        <w:gridCol w:w="1257"/>
        <w:gridCol w:w="1257"/>
        <w:gridCol w:w="1399"/>
        <w:gridCol w:w="1804"/>
      </w:tblGrid>
      <w:tr w:rsidR="00CC1CDA" w:rsidRPr="0097396C" w14:paraId="60CAF4E7" w14:textId="77777777" w:rsidTr="00B431E4">
        <w:trPr>
          <w:trHeight w:val="20"/>
          <w:tblHeader/>
          <w:jc w:val="center"/>
        </w:trPr>
        <w:tc>
          <w:tcPr>
            <w:tcW w:w="228" w:type="pct"/>
            <w:hideMark/>
          </w:tcPr>
          <w:p w14:paraId="60CAF4DE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1</w:t>
            </w:r>
          </w:p>
        </w:tc>
        <w:tc>
          <w:tcPr>
            <w:tcW w:w="1466" w:type="pct"/>
            <w:hideMark/>
          </w:tcPr>
          <w:p w14:paraId="60CAF4DF" w14:textId="77777777" w:rsidR="00CC1CDA" w:rsidRPr="0097396C" w:rsidRDefault="00CC1CDA" w:rsidP="00B431E4">
            <w:pPr>
              <w:ind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2</w:t>
            </w:r>
          </w:p>
        </w:tc>
        <w:tc>
          <w:tcPr>
            <w:tcW w:w="475" w:type="pct"/>
            <w:hideMark/>
          </w:tcPr>
          <w:p w14:paraId="60CAF4E0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3</w:t>
            </w:r>
          </w:p>
        </w:tc>
        <w:tc>
          <w:tcPr>
            <w:tcW w:w="472" w:type="pct"/>
            <w:hideMark/>
          </w:tcPr>
          <w:p w14:paraId="60CAF4E1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4</w:t>
            </w:r>
          </w:p>
        </w:tc>
        <w:tc>
          <w:tcPr>
            <w:tcW w:w="426" w:type="pct"/>
            <w:hideMark/>
          </w:tcPr>
          <w:p w14:paraId="60CAF4E2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5</w:t>
            </w:r>
          </w:p>
        </w:tc>
        <w:tc>
          <w:tcPr>
            <w:tcW w:w="425" w:type="pct"/>
            <w:hideMark/>
          </w:tcPr>
          <w:p w14:paraId="60CAF4E3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6</w:t>
            </w:r>
          </w:p>
        </w:tc>
        <w:tc>
          <w:tcPr>
            <w:tcW w:w="425" w:type="pct"/>
            <w:hideMark/>
          </w:tcPr>
          <w:p w14:paraId="60CAF4E4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7</w:t>
            </w:r>
          </w:p>
        </w:tc>
        <w:tc>
          <w:tcPr>
            <w:tcW w:w="473" w:type="pct"/>
            <w:hideMark/>
          </w:tcPr>
          <w:p w14:paraId="60CAF4E5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8</w:t>
            </w:r>
          </w:p>
        </w:tc>
        <w:tc>
          <w:tcPr>
            <w:tcW w:w="610" w:type="pct"/>
            <w:hideMark/>
          </w:tcPr>
          <w:p w14:paraId="60CAF4E6" w14:textId="77777777" w:rsidR="00CC1CDA" w:rsidRPr="0097396C" w:rsidRDefault="00CC1CDA" w:rsidP="00B431E4">
            <w:pPr>
              <w:ind w:left="-109" w:right="-127" w:firstLine="0"/>
              <w:jc w:val="center"/>
              <w:rPr>
                <w:rFonts w:cs="Times New Roman"/>
                <w:sz w:val="22"/>
                <w:lang w:val="en-US"/>
              </w:rPr>
            </w:pPr>
            <w:r w:rsidRPr="0097396C">
              <w:rPr>
                <w:rFonts w:cs="Times New Roman"/>
                <w:sz w:val="22"/>
                <w:lang w:val="en-US"/>
              </w:rPr>
              <w:t>9</w:t>
            </w:r>
          </w:p>
        </w:tc>
      </w:tr>
      <w:tr w:rsidR="00CC1CDA" w:rsidRPr="0097396C" w14:paraId="60CAF4F1" w14:textId="77777777" w:rsidTr="00B431E4">
        <w:trPr>
          <w:trHeight w:val="20"/>
          <w:tblHeader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8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3</w:t>
            </w:r>
            <w:r w:rsidRPr="003A624E">
              <w:rPr>
                <w:rFonts w:cs="Times New Roman"/>
                <w:sz w:val="22"/>
                <w:lang w:eastAsia="ru-RU"/>
              </w:rPr>
              <w:t>.</w:t>
            </w:r>
            <w:r w:rsidRPr="003A624E">
              <w:rPr>
                <w:rFonts w:cs="Times New Roman"/>
                <w:sz w:val="22"/>
                <w:lang w:val="en-US" w:eastAsia="ru-RU"/>
              </w:rPr>
              <w:t>6</w:t>
            </w:r>
            <w:r w:rsidRPr="003A624E">
              <w:rPr>
                <w:rFonts w:cs="Times New Roman"/>
                <w:sz w:val="22"/>
                <w:lang w:eastAsia="ru-RU"/>
              </w:rPr>
              <w:t>.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9" w14:textId="77777777" w:rsidR="00CC1CDA" w:rsidRPr="003A624E" w:rsidRDefault="00CC1CDA" w:rsidP="00B431E4">
            <w:pPr>
              <w:spacing w:line="233" w:lineRule="auto"/>
              <w:ind w:firstLine="0"/>
              <w:rPr>
                <w:rFonts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АО</w:t>
            </w:r>
            <w:r w:rsidRPr="003A624E">
              <w:rPr>
                <w:rFonts w:cs="Times New Roman"/>
                <w:sz w:val="22"/>
                <w:lang w:eastAsia="ru-RU"/>
              </w:rPr>
              <w:t xml:space="preserve"> «</w:t>
            </w:r>
            <w:r>
              <w:rPr>
                <w:rFonts w:cs="Times New Roman"/>
                <w:sz w:val="22"/>
                <w:lang w:eastAsia="ru-RU"/>
              </w:rPr>
              <w:t>Малая комплексная энергетика</w:t>
            </w:r>
            <w:r w:rsidRPr="003A624E">
              <w:rPr>
                <w:rFonts w:cs="Times New Roman"/>
                <w:sz w:val="22"/>
                <w:lang w:eastAsia="ru-RU"/>
              </w:rPr>
              <w:t>»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A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2100,00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B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3A624E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C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3A624E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D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3A624E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E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3A624E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EF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4F0" w14:textId="77777777" w:rsidR="00CC1CDA" w:rsidRPr="003A624E" w:rsidRDefault="00CC1CDA" w:rsidP="00B431E4">
            <w:pPr>
              <w:spacing w:line="233" w:lineRule="auto"/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</w:tbl>
    <w:p w14:paraId="60CAF4F2" w14:textId="3EAC8DE7" w:rsidR="00CC1CDA" w:rsidRDefault="00CC1CDA" w:rsidP="00BC363B">
      <w:pPr>
        <w:jc w:val="both"/>
      </w:pPr>
      <w:bookmarkStart w:id="0" w:name="_GoBack"/>
      <w:bookmarkEnd w:id="0"/>
    </w:p>
    <w:sectPr w:rsidR="00CC1CDA" w:rsidSect="00CC1CD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AF4F5" w14:textId="77777777" w:rsidR="00AA07BA" w:rsidRDefault="00AA07BA">
      <w:r>
        <w:separator/>
      </w:r>
    </w:p>
  </w:endnote>
  <w:endnote w:type="continuationSeparator" w:id="0">
    <w:p w14:paraId="60CAF4F6" w14:textId="77777777" w:rsidR="00AA07BA" w:rsidRDefault="00AA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BC363B" w14:paraId="60CAF4FC" w14:textId="77777777" w:rsidTr="00BC363B">
      <w:tc>
        <w:tcPr>
          <w:tcW w:w="3333" w:type="pct"/>
          <w:shd w:val="clear" w:color="auto" w:fill="auto"/>
        </w:tcPr>
        <w:p w14:paraId="60CAF4FA" w14:textId="77777777" w:rsidR="00BC363B" w:rsidRPr="00BC363B" w:rsidRDefault="00BC363B" w:rsidP="00BC363B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0CAF4FB" w14:textId="77777777" w:rsidR="00BC363B" w:rsidRPr="00BC363B" w:rsidRDefault="00BC363B" w:rsidP="00BC363B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 xml:space="preserve">Страница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2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  <w:r w:rsidRPr="00BC363B">
            <w:rPr>
              <w:rFonts w:cs="Times New Roman"/>
              <w:color w:val="808080"/>
              <w:sz w:val="18"/>
            </w:rPr>
            <w:t xml:space="preserve"> из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3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0CAF4FD" w14:textId="77777777" w:rsidR="00BC363B" w:rsidRPr="00BC363B" w:rsidRDefault="00BC363B" w:rsidP="00BC363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BC363B" w14:paraId="60CAF501" w14:textId="77777777" w:rsidTr="00BC363B">
      <w:tc>
        <w:tcPr>
          <w:tcW w:w="3333" w:type="pct"/>
          <w:shd w:val="clear" w:color="auto" w:fill="auto"/>
        </w:tcPr>
        <w:p w14:paraId="60CAF4FF" w14:textId="77777777" w:rsidR="00BC363B" w:rsidRPr="00BC363B" w:rsidRDefault="00BC363B" w:rsidP="00BC363B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0CAF500" w14:textId="77777777" w:rsidR="00BC363B" w:rsidRPr="00BC363B" w:rsidRDefault="00BC363B" w:rsidP="00BC363B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 xml:space="preserve">Страница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1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  <w:r w:rsidRPr="00BC363B">
            <w:rPr>
              <w:rFonts w:cs="Times New Roman"/>
              <w:color w:val="808080"/>
              <w:sz w:val="18"/>
            </w:rPr>
            <w:t xml:space="preserve"> из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4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0CAF502" w14:textId="77777777" w:rsidR="00BC363B" w:rsidRPr="00BC363B" w:rsidRDefault="00BC363B" w:rsidP="00BC363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AF505" w14:textId="77777777" w:rsidR="00810833" w:rsidRDefault="008B76F7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BC363B" w14:paraId="60CAF508" w14:textId="77777777" w:rsidTr="00BC363B">
      <w:tc>
        <w:tcPr>
          <w:tcW w:w="3333" w:type="pct"/>
          <w:shd w:val="clear" w:color="auto" w:fill="auto"/>
        </w:tcPr>
        <w:p w14:paraId="60CAF506" w14:textId="77777777" w:rsidR="00BC363B" w:rsidRPr="00BC363B" w:rsidRDefault="00BC363B" w:rsidP="00BC363B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0CAF507" w14:textId="77777777" w:rsidR="00BC363B" w:rsidRPr="00BC363B" w:rsidRDefault="00BC363B" w:rsidP="00BC363B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 xml:space="preserve">Страница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4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  <w:r w:rsidRPr="00BC363B">
            <w:rPr>
              <w:rFonts w:cs="Times New Roman"/>
              <w:color w:val="808080"/>
              <w:sz w:val="18"/>
            </w:rPr>
            <w:t xml:space="preserve"> из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4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0CAF509" w14:textId="77777777" w:rsidR="00810833" w:rsidRPr="00BC363B" w:rsidRDefault="008B76F7" w:rsidP="00BC363B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BC363B" w14:paraId="60CAF50D" w14:textId="77777777" w:rsidTr="00BC363B">
      <w:tc>
        <w:tcPr>
          <w:tcW w:w="3333" w:type="pct"/>
          <w:shd w:val="clear" w:color="auto" w:fill="auto"/>
        </w:tcPr>
        <w:p w14:paraId="60CAF50B" w14:textId="77777777" w:rsidR="00BC363B" w:rsidRPr="00BC363B" w:rsidRDefault="00BC363B" w:rsidP="00BC363B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0CAF50C" w14:textId="77777777" w:rsidR="00BC363B" w:rsidRPr="00BC363B" w:rsidRDefault="00BC363B" w:rsidP="00BC363B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C363B">
            <w:rPr>
              <w:rFonts w:cs="Times New Roman"/>
              <w:color w:val="808080"/>
              <w:sz w:val="18"/>
            </w:rPr>
            <w:t xml:space="preserve">Страница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3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  <w:r w:rsidRPr="00BC363B">
            <w:rPr>
              <w:rFonts w:cs="Times New Roman"/>
              <w:color w:val="808080"/>
              <w:sz w:val="18"/>
            </w:rPr>
            <w:t xml:space="preserve"> из </w:t>
          </w:r>
          <w:r w:rsidRPr="00BC363B">
            <w:rPr>
              <w:rFonts w:cs="Times New Roman"/>
              <w:color w:val="808080"/>
              <w:sz w:val="18"/>
            </w:rPr>
            <w:fldChar w:fldCharType="begin"/>
          </w:r>
          <w:r w:rsidRPr="00BC363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C363B">
            <w:rPr>
              <w:rFonts w:cs="Times New Roman"/>
              <w:color w:val="808080"/>
              <w:sz w:val="18"/>
            </w:rPr>
            <w:fldChar w:fldCharType="separate"/>
          </w:r>
          <w:r w:rsidR="008B76F7">
            <w:rPr>
              <w:rFonts w:cs="Times New Roman"/>
              <w:noProof/>
              <w:color w:val="808080"/>
              <w:sz w:val="18"/>
            </w:rPr>
            <w:t>3</w:t>
          </w:r>
          <w:r w:rsidRPr="00BC363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0CAF50E" w14:textId="77777777" w:rsidR="00810833" w:rsidRPr="00BC363B" w:rsidRDefault="008B76F7" w:rsidP="00BC36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AF4F3" w14:textId="77777777" w:rsidR="00AA07BA" w:rsidRDefault="00AA07BA">
      <w:r>
        <w:separator/>
      </w:r>
    </w:p>
  </w:footnote>
  <w:footnote w:type="continuationSeparator" w:id="0">
    <w:p w14:paraId="60CAF4F4" w14:textId="77777777" w:rsidR="00AA07BA" w:rsidRDefault="00AA0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AF503" w14:textId="77777777" w:rsidR="00810833" w:rsidRDefault="008B76F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AF504" w14:textId="77777777" w:rsidR="006A65CC" w:rsidRPr="00BC363B" w:rsidRDefault="008B76F7" w:rsidP="00BC363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AF50A" w14:textId="77777777" w:rsidR="00810833" w:rsidRPr="008B76F7" w:rsidRDefault="008B76F7" w:rsidP="008B76F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C59D4"/>
    <w:rsid w:val="000D2197"/>
    <w:rsid w:val="000F5243"/>
    <w:rsid w:val="00114701"/>
    <w:rsid w:val="00185E93"/>
    <w:rsid w:val="001A0071"/>
    <w:rsid w:val="001A1989"/>
    <w:rsid w:val="001B3AD5"/>
    <w:rsid w:val="001C78DA"/>
    <w:rsid w:val="00220FC4"/>
    <w:rsid w:val="002306C4"/>
    <w:rsid w:val="00245805"/>
    <w:rsid w:val="00256133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D00AC"/>
    <w:rsid w:val="004F4E3D"/>
    <w:rsid w:val="00591291"/>
    <w:rsid w:val="005E2A30"/>
    <w:rsid w:val="006077CE"/>
    <w:rsid w:val="00695B61"/>
    <w:rsid w:val="006F1BDF"/>
    <w:rsid w:val="007D0369"/>
    <w:rsid w:val="007D4DC8"/>
    <w:rsid w:val="00851E12"/>
    <w:rsid w:val="00874CB6"/>
    <w:rsid w:val="008B76F7"/>
    <w:rsid w:val="008F79C3"/>
    <w:rsid w:val="00977B87"/>
    <w:rsid w:val="00A02A6F"/>
    <w:rsid w:val="00A506CA"/>
    <w:rsid w:val="00AA07BA"/>
    <w:rsid w:val="00B615F9"/>
    <w:rsid w:val="00B97A0A"/>
    <w:rsid w:val="00BB1812"/>
    <w:rsid w:val="00BC363B"/>
    <w:rsid w:val="00BC6CE3"/>
    <w:rsid w:val="00BF36DF"/>
    <w:rsid w:val="00C5216F"/>
    <w:rsid w:val="00C74138"/>
    <w:rsid w:val="00C8425C"/>
    <w:rsid w:val="00C87012"/>
    <w:rsid w:val="00CB3A70"/>
    <w:rsid w:val="00CC1CDA"/>
    <w:rsid w:val="00D001BB"/>
    <w:rsid w:val="00D00EFB"/>
    <w:rsid w:val="00E1407E"/>
    <w:rsid w:val="00E43D94"/>
    <w:rsid w:val="00E92FF8"/>
    <w:rsid w:val="00EC007C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CAF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CC1CDA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CC1CDA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2021-07-26T20:00:00+00:00</dateaddindb>
    <dateminusta xmlns="081b8c99-5a1b-4ba1-9a3e-0d0cea83319e" xsi:nil="true"/>
    <numik xmlns="af44e648-6311-40f1-ad37-1234555fd9ba">49</numik>
    <kind xmlns="e2080b48-eafa-461e-b501-38555d38caa1">86</kind>
    <num xmlns="af44e648-6311-40f1-ad37-1234555fd9ba">49</num>
    <beginactiondate xmlns="a853e5a8-fa1e-4dd3-a1b5-1604bfb35b05">2021-07-25T20:00:00+00:00</beginactiondate>
    <approvaldate xmlns="081b8c99-5a1b-4ba1-9a3e-0d0cea83319e">2021-07-20T20:00:00+00:00</approvaldate>
    <bigtitle xmlns="a853e5a8-fa1e-4dd3-a1b5-1604bfb35b05">О внесении изменения в приказ департамента жилищно-коммунального хозяйства, энергетики и регулирования тарифов Ярославской области от 17.12.2020 № 405-лт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(www.pravo.gov.ru) 27.07.2021 </publication>
    <redactiondate xmlns="081b8c99-5a1b-4ba1-9a3e-0d0cea83319e" xsi:nil="true"/>
    <status xmlns="5256eb8c-d5dd-498a-ad6f-7fa801666f9a">34</status>
    <organ xmlns="67a9cb4f-e58d-445a-8e0b-2b8d792f9e38">278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49-ви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C8ABE-25FB-402A-B435-BE068095DCC2}"/>
</file>

<file path=customXml/itemProps2.xml><?xml version="1.0" encoding="utf-8"?>
<ds:datastoreItem xmlns:ds="http://schemas.openxmlformats.org/officeDocument/2006/customXml" ds:itemID="{B07B4A42-5256-4680-B742-84BF069B110F}"/>
</file>

<file path=customXml/itemProps3.xml><?xml version="1.0" encoding="utf-8"?>
<ds:datastoreItem xmlns:ds="http://schemas.openxmlformats.org/officeDocument/2006/customXml" ds:itemID="{D343FE07-161F-4DE1-BF25-9759A7EC470F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Бадина Татьяна Вячеславовна</cp:lastModifiedBy>
  <cp:revision>3</cp:revision>
  <cp:lastPrinted>2014-02-28T11:48:00Z</cp:lastPrinted>
  <dcterms:created xsi:type="dcterms:W3CDTF">2021-07-27T06:06:00Z</dcterms:created>
  <dcterms:modified xsi:type="dcterms:W3CDTF">2021-07-27T06:07:00Z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0x0101004652DC89D47FB74683366416A31888CB</vt:lpwstr>
  </property>
</Properties>
</file>