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458D87" w14:textId="77777777" w:rsidR="00CB0199" w:rsidRPr="00CB0199" w:rsidRDefault="00CB0199" w:rsidP="00CB0199">
      <w:pPr>
        <w:snapToGrid w:val="0"/>
        <w:ind w:firstLine="0"/>
        <w:jc w:val="center"/>
        <w:rPr>
          <w:b/>
          <w:sz w:val="32"/>
          <w:szCs w:val="32"/>
        </w:rPr>
      </w:pPr>
      <w:bookmarkStart w:id="0" w:name="_GoBack"/>
      <w:bookmarkEnd w:id="0"/>
      <w:r w:rsidRPr="00CB0199">
        <w:rPr>
          <w:b/>
          <w:sz w:val="32"/>
          <w:szCs w:val="32"/>
        </w:rPr>
        <w:t>ПРАВИТЕЛЬСТВО ЯРОСЛАВСКОЙ ОБЛАСТИ</w:t>
      </w:r>
    </w:p>
    <w:p w14:paraId="6353347B" w14:textId="77777777" w:rsidR="00CB0199" w:rsidRPr="00CB0199" w:rsidRDefault="00CB0199" w:rsidP="00CB0199">
      <w:pPr>
        <w:ind w:firstLine="0"/>
        <w:jc w:val="center"/>
        <w:rPr>
          <w:b/>
          <w:sz w:val="32"/>
          <w:szCs w:val="32"/>
        </w:rPr>
      </w:pPr>
    </w:p>
    <w:p w14:paraId="0A11349E" w14:textId="77777777" w:rsidR="00CB0199" w:rsidRPr="00CB0199" w:rsidRDefault="00CB0199" w:rsidP="00CB0199">
      <w:pPr>
        <w:ind w:firstLine="0"/>
        <w:jc w:val="center"/>
        <w:rPr>
          <w:spacing w:val="20"/>
          <w:sz w:val="32"/>
          <w:szCs w:val="32"/>
        </w:rPr>
      </w:pPr>
      <w:r w:rsidRPr="00CB0199">
        <w:rPr>
          <w:spacing w:val="20"/>
          <w:sz w:val="32"/>
          <w:szCs w:val="32"/>
        </w:rPr>
        <w:t>ПОСТАНОВЛЕНИЕ</w:t>
      </w:r>
    </w:p>
    <w:p w14:paraId="511C5462" w14:textId="77777777" w:rsidR="00CB0199" w:rsidRPr="00CB0199" w:rsidRDefault="00CB0199" w:rsidP="00CB0199">
      <w:pPr>
        <w:jc w:val="both"/>
        <w:rPr>
          <w:rFonts w:cs="Times New Roman"/>
          <w:szCs w:val="28"/>
        </w:rPr>
      </w:pPr>
    </w:p>
    <w:p w14:paraId="46DE1C47" w14:textId="77777777" w:rsidR="00CB0199" w:rsidRPr="00CB0199" w:rsidRDefault="00CB0199" w:rsidP="00CB0199">
      <w:pPr>
        <w:jc w:val="both"/>
        <w:rPr>
          <w:rFonts w:cs="Times New Roman"/>
          <w:szCs w:val="28"/>
        </w:rPr>
      </w:pPr>
    </w:p>
    <w:p w14:paraId="51EFA01E" w14:textId="0E2B4C77" w:rsidR="00CB0199" w:rsidRPr="00CB0199" w:rsidRDefault="00CB0199" w:rsidP="00CB0199">
      <w:pPr>
        <w:ind w:firstLine="0"/>
        <w:jc w:val="both"/>
        <w:rPr>
          <w:rFonts w:cs="Times New Roman"/>
          <w:szCs w:val="28"/>
        </w:rPr>
      </w:pPr>
      <w:r w:rsidRPr="00CB0199">
        <w:rPr>
          <w:rFonts w:cs="Times New Roman"/>
          <w:szCs w:val="28"/>
        </w:rPr>
        <w:t>от 22.07.2021 № 48</w:t>
      </w:r>
      <w:r>
        <w:rPr>
          <w:rFonts w:cs="Times New Roman"/>
          <w:szCs w:val="28"/>
        </w:rPr>
        <w:t>6</w:t>
      </w:r>
      <w:r w:rsidRPr="00CB0199">
        <w:rPr>
          <w:rFonts w:cs="Times New Roman"/>
          <w:szCs w:val="28"/>
        </w:rPr>
        <w:t>-п</w:t>
      </w:r>
    </w:p>
    <w:p w14:paraId="70DE6DF2" w14:textId="77777777" w:rsidR="00CB0199" w:rsidRPr="00CB0199" w:rsidRDefault="00CB0199" w:rsidP="00CB0199">
      <w:pPr>
        <w:ind w:right="5101" w:firstLine="0"/>
        <w:jc w:val="both"/>
        <w:rPr>
          <w:rFonts w:cs="Times New Roman"/>
          <w:szCs w:val="28"/>
        </w:rPr>
      </w:pPr>
      <w:r w:rsidRPr="00CB0199">
        <w:rPr>
          <w:rFonts w:cs="Times New Roman"/>
          <w:szCs w:val="28"/>
        </w:rPr>
        <w:t>г. Ярославль</w:t>
      </w:r>
    </w:p>
    <w:p w14:paraId="202CCEF5" w14:textId="77777777" w:rsidR="00CB0199" w:rsidRPr="00CB0199" w:rsidRDefault="00CB0199" w:rsidP="00CB0199">
      <w:pPr>
        <w:ind w:right="5101"/>
        <w:jc w:val="both"/>
        <w:rPr>
          <w:rFonts w:cs="Times New Roman"/>
          <w:szCs w:val="28"/>
        </w:rPr>
      </w:pPr>
    </w:p>
    <w:p w14:paraId="4D5C14F9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609D7AF5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1482F56E" w14:textId="77777777"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C15FD">
        <w:rPr>
          <w:rFonts w:cs="Times New Roman"/>
          <w:szCs w:val="28"/>
        </w:rPr>
        <w:t>О распределении субвенции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7F0E2A10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5D70B55A" w14:textId="77777777"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14:paraId="47EA1C2E" w14:textId="5E1A2BEB" w:rsidR="00DC15FD" w:rsidRPr="00DC15FD" w:rsidRDefault="00DC15FD" w:rsidP="00DC15FD">
      <w:pPr>
        <w:ind w:firstLine="708"/>
        <w:jc w:val="both"/>
        <w:rPr>
          <w:rFonts w:cs="Times New Roman"/>
          <w:szCs w:val="28"/>
        </w:rPr>
      </w:pPr>
      <w:r w:rsidRPr="00DC15FD">
        <w:rPr>
          <w:rFonts w:cs="Times New Roman"/>
          <w:szCs w:val="28"/>
        </w:rPr>
        <w:t>В соответствии со статьей 30 Закона Ярославской области от</w:t>
      </w:r>
      <w:r w:rsidR="00C5307A">
        <w:rPr>
          <w:rFonts w:cs="Times New Roman"/>
          <w:szCs w:val="28"/>
        </w:rPr>
        <w:t> </w:t>
      </w:r>
      <w:r w:rsidRPr="00DC15FD">
        <w:rPr>
          <w:rFonts w:cs="Times New Roman"/>
          <w:szCs w:val="28"/>
        </w:rPr>
        <w:t>22</w:t>
      </w:r>
      <w:r>
        <w:rPr>
          <w:rFonts w:cs="Times New Roman"/>
          <w:szCs w:val="28"/>
        </w:rPr>
        <w:t> </w:t>
      </w:r>
      <w:r w:rsidRPr="00DC15FD">
        <w:rPr>
          <w:rFonts w:cs="Times New Roman"/>
          <w:szCs w:val="28"/>
        </w:rPr>
        <w:t>декабря 2020 г</w:t>
      </w:r>
      <w:r w:rsidR="00C5307A">
        <w:rPr>
          <w:rFonts w:cs="Times New Roman"/>
          <w:szCs w:val="28"/>
        </w:rPr>
        <w:t>.</w:t>
      </w:r>
      <w:r w:rsidRPr="00DC15FD">
        <w:rPr>
          <w:rFonts w:cs="Times New Roman"/>
          <w:szCs w:val="28"/>
        </w:rPr>
        <w:t xml:space="preserve"> №</w:t>
      </w:r>
      <w:r>
        <w:rPr>
          <w:rFonts w:cs="Times New Roman"/>
          <w:szCs w:val="28"/>
        </w:rPr>
        <w:t> </w:t>
      </w:r>
      <w:r w:rsidRPr="00DC15FD">
        <w:rPr>
          <w:rFonts w:cs="Times New Roman"/>
          <w:szCs w:val="28"/>
        </w:rPr>
        <w:t>100-з «Об областном бюджете на 2021 год и</w:t>
      </w:r>
      <w:r w:rsidR="00C5307A">
        <w:rPr>
          <w:rFonts w:cs="Times New Roman"/>
          <w:szCs w:val="28"/>
        </w:rPr>
        <w:t> </w:t>
      </w:r>
      <w:r w:rsidRPr="00DC15FD">
        <w:rPr>
          <w:rFonts w:cs="Times New Roman"/>
          <w:szCs w:val="28"/>
        </w:rPr>
        <w:t>на</w:t>
      </w:r>
      <w:r w:rsidR="00C5307A">
        <w:rPr>
          <w:rFonts w:cs="Times New Roman"/>
          <w:szCs w:val="28"/>
        </w:rPr>
        <w:t> </w:t>
      </w:r>
      <w:r w:rsidRPr="00DC15FD">
        <w:rPr>
          <w:rFonts w:cs="Times New Roman"/>
          <w:szCs w:val="28"/>
        </w:rPr>
        <w:t>плановый период 2022 и 2023 годов»</w:t>
      </w:r>
    </w:p>
    <w:p w14:paraId="7B47EC6B" w14:textId="77777777" w:rsidR="00DC15FD" w:rsidRPr="00DC15FD" w:rsidRDefault="00DC15FD" w:rsidP="00DC15FD">
      <w:pPr>
        <w:ind w:firstLine="0"/>
        <w:jc w:val="both"/>
        <w:rPr>
          <w:rFonts w:cs="Times New Roman"/>
          <w:szCs w:val="28"/>
        </w:rPr>
      </w:pPr>
      <w:r w:rsidRPr="00DC15FD">
        <w:rPr>
          <w:rFonts w:cs="Times New Roman"/>
          <w:szCs w:val="28"/>
        </w:rPr>
        <w:t>ПРАВИТЕЛЬСТВО ОБЛАСТИ ПОСТАНОВЛЯЕТ:</w:t>
      </w:r>
    </w:p>
    <w:p w14:paraId="1145D1AA" w14:textId="3F04185B" w:rsidR="00DC15FD" w:rsidRPr="00DC15FD" w:rsidRDefault="00DC15FD" w:rsidP="008334A9">
      <w:pPr>
        <w:ind w:firstLine="708"/>
        <w:jc w:val="both"/>
        <w:rPr>
          <w:rFonts w:cs="Times New Roman"/>
          <w:szCs w:val="28"/>
        </w:rPr>
      </w:pPr>
      <w:r w:rsidRPr="00DC15FD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 </w:t>
      </w:r>
      <w:r w:rsidRPr="00DC15FD">
        <w:rPr>
          <w:rFonts w:cs="Times New Roman"/>
          <w:szCs w:val="28"/>
        </w:rPr>
        <w:t>Утвердить прилагаемое распределение субвенции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</w:t>
      </w:r>
      <w:r w:rsidR="00C5307A">
        <w:rPr>
          <w:rFonts w:cs="Times New Roman"/>
          <w:szCs w:val="28"/>
        </w:rPr>
        <w:t>,</w:t>
      </w:r>
      <w:r w:rsidRPr="00DC15FD">
        <w:rPr>
          <w:rFonts w:cs="Times New Roman"/>
          <w:szCs w:val="28"/>
        </w:rPr>
        <w:t xml:space="preserve"> на 2021 год.</w:t>
      </w:r>
    </w:p>
    <w:p w14:paraId="3E8925EC" w14:textId="77777777" w:rsidR="00DC15FD" w:rsidRPr="00DC15FD" w:rsidRDefault="00DC15FD" w:rsidP="008334A9">
      <w:pPr>
        <w:ind w:firstLine="708"/>
        <w:jc w:val="both"/>
        <w:rPr>
          <w:rFonts w:cs="Times New Roman"/>
          <w:szCs w:val="28"/>
        </w:rPr>
      </w:pPr>
      <w:r w:rsidRPr="00DC15FD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 </w:t>
      </w:r>
      <w:r w:rsidRPr="00DC15FD">
        <w:rPr>
          <w:rFonts w:cs="Times New Roman"/>
          <w:szCs w:val="28"/>
        </w:rPr>
        <w:t>Контроль за исполнением постановления возложить на заместителя Председателя Правительства области, курирующего вопросы здравоохранения, труда и социальной защиты, семейной и демографической политики.</w:t>
      </w:r>
    </w:p>
    <w:p w14:paraId="2E80AD4C" w14:textId="77777777" w:rsidR="00BB38FE" w:rsidRDefault="00DC15FD" w:rsidP="008334A9">
      <w:pPr>
        <w:ind w:firstLine="708"/>
        <w:jc w:val="both"/>
        <w:rPr>
          <w:rFonts w:cs="Times New Roman"/>
          <w:szCs w:val="28"/>
        </w:rPr>
      </w:pPr>
      <w:r w:rsidRPr="00DC15FD">
        <w:rPr>
          <w:rFonts w:cs="Times New Roman"/>
          <w:szCs w:val="28"/>
        </w:rPr>
        <w:t>3.</w:t>
      </w:r>
      <w:r>
        <w:rPr>
          <w:rFonts w:cs="Times New Roman"/>
          <w:szCs w:val="28"/>
        </w:rPr>
        <w:t> </w:t>
      </w:r>
      <w:r w:rsidRPr="00DC15FD">
        <w:rPr>
          <w:rFonts w:cs="Times New Roman"/>
          <w:szCs w:val="28"/>
        </w:rPr>
        <w:t>Постановление вступает в силу с момента подписания.</w:t>
      </w:r>
    </w:p>
    <w:p w14:paraId="1984F8EE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1D4E7E68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67541B3E" w14:textId="77777777"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14:paraId="2BDEEC9F" w14:textId="77777777" w:rsidTr="00B41FCA">
        <w:tc>
          <w:tcPr>
            <w:tcW w:w="4654" w:type="dxa"/>
          </w:tcPr>
          <w:p w14:paraId="20A613F5" w14:textId="77777777"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14:paraId="1E587034" w14:textId="77777777"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14:paraId="41D53855" w14:textId="77777777"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14:paraId="09AB7C81" w14:textId="77777777" w:rsidR="00CB0199" w:rsidRDefault="00CB0199" w:rsidP="00DC15FD">
      <w:pPr>
        <w:jc w:val="both"/>
        <w:sectPr w:rsidR="00CB0199" w:rsidSect="00EF10A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14:paraId="040BF21A" w14:textId="77777777" w:rsidR="00CB0199" w:rsidRPr="00CB0199" w:rsidRDefault="00CB0199" w:rsidP="00CB0199">
      <w:pPr>
        <w:ind w:left="5103" w:firstLine="0"/>
        <w:rPr>
          <w:rFonts w:cs="Times New Roman"/>
          <w:szCs w:val="28"/>
        </w:rPr>
      </w:pPr>
      <w:r w:rsidRPr="00CB0199">
        <w:rPr>
          <w:rFonts w:cs="Times New Roman"/>
          <w:szCs w:val="28"/>
        </w:rPr>
        <w:lastRenderedPageBreak/>
        <w:t>УТВЕРЖДЕНО</w:t>
      </w:r>
    </w:p>
    <w:p w14:paraId="59537F79" w14:textId="77777777" w:rsidR="00CB0199" w:rsidRPr="00CB0199" w:rsidRDefault="00CB0199" w:rsidP="00CB0199">
      <w:pPr>
        <w:ind w:left="5103" w:firstLine="0"/>
        <w:rPr>
          <w:rFonts w:cs="Times New Roman"/>
          <w:szCs w:val="28"/>
        </w:rPr>
      </w:pPr>
      <w:r w:rsidRPr="00CB0199">
        <w:rPr>
          <w:rFonts w:cs="Times New Roman"/>
          <w:szCs w:val="28"/>
        </w:rPr>
        <w:t>постановлением</w:t>
      </w:r>
    </w:p>
    <w:p w14:paraId="197B8D34" w14:textId="42B3A51E" w:rsidR="00CB0199" w:rsidRPr="00CB0199" w:rsidRDefault="00CB0199" w:rsidP="00CB0199">
      <w:pPr>
        <w:ind w:left="5103" w:firstLine="0"/>
        <w:rPr>
          <w:rFonts w:cs="Times New Roman"/>
          <w:szCs w:val="28"/>
        </w:rPr>
      </w:pPr>
      <w:r w:rsidRPr="00CB0199">
        <w:rPr>
          <w:rFonts w:cs="Times New Roman"/>
          <w:szCs w:val="28"/>
        </w:rPr>
        <w:t>Правительства области</w:t>
      </w:r>
      <w:r w:rsidRPr="00CB0199">
        <w:rPr>
          <w:rFonts w:cs="Times New Roman"/>
          <w:szCs w:val="28"/>
        </w:rPr>
        <w:br/>
        <w:t>от 22.07.2021 № 486-п</w:t>
      </w:r>
      <w:r w:rsidRPr="00CB0199" w:rsidDel="00CB0199">
        <w:rPr>
          <w:rFonts w:cs="Times New Roman"/>
          <w:szCs w:val="28"/>
        </w:rPr>
        <w:t xml:space="preserve"> </w:t>
      </w:r>
    </w:p>
    <w:p w14:paraId="33E4C0F5" w14:textId="77777777" w:rsidR="00CB0199" w:rsidRPr="00CB0199" w:rsidRDefault="00CB0199" w:rsidP="00CB0199">
      <w:pPr>
        <w:ind w:left="5103"/>
        <w:rPr>
          <w:rFonts w:cs="Times New Roman"/>
          <w:szCs w:val="28"/>
        </w:rPr>
      </w:pPr>
    </w:p>
    <w:p w14:paraId="69CB5244" w14:textId="77777777" w:rsidR="00CB0199" w:rsidRPr="00CB0199" w:rsidRDefault="00CB0199" w:rsidP="00CB0199">
      <w:pPr>
        <w:ind w:firstLine="0"/>
        <w:jc w:val="center"/>
        <w:rPr>
          <w:rFonts w:cs="Times New Roman"/>
          <w:b/>
          <w:szCs w:val="28"/>
        </w:rPr>
      </w:pPr>
      <w:r w:rsidRPr="00CB0199">
        <w:rPr>
          <w:rFonts w:cs="Times New Roman"/>
          <w:b/>
          <w:szCs w:val="28"/>
        </w:rPr>
        <w:t>РАСПРЕДЕЛЕНИЕ</w:t>
      </w:r>
    </w:p>
    <w:p w14:paraId="381FDDAF" w14:textId="77777777" w:rsidR="00CB0199" w:rsidRPr="00CB0199" w:rsidRDefault="00CB0199" w:rsidP="00CB0199">
      <w:pPr>
        <w:ind w:firstLine="0"/>
        <w:jc w:val="center"/>
        <w:rPr>
          <w:rFonts w:cs="Times New Roman"/>
          <w:b/>
          <w:szCs w:val="28"/>
        </w:rPr>
      </w:pPr>
      <w:r w:rsidRPr="00CB0199">
        <w:rPr>
          <w:rFonts w:cs="Times New Roman"/>
          <w:b/>
          <w:szCs w:val="28"/>
        </w:rPr>
        <w:t>субвенции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лет, на 2021 год</w:t>
      </w:r>
    </w:p>
    <w:p w14:paraId="39885A64" w14:textId="77777777" w:rsidR="00CB0199" w:rsidRPr="00CB0199" w:rsidRDefault="00CB0199" w:rsidP="00CB0199">
      <w:pPr>
        <w:ind w:firstLine="0"/>
        <w:jc w:val="center"/>
        <w:rPr>
          <w:rFonts w:cs="Times New Roman"/>
          <w:bCs/>
          <w:szCs w:val="28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6237"/>
        <w:gridCol w:w="3119"/>
      </w:tblGrid>
      <w:tr w:rsidR="00CB0199" w:rsidRPr="00CB0199" w14:paraId="751FB045" w14:textId="77777777" w:rsidTr="002F73DE">
        <w:tc>
          <w:tcPr>
            <w:tcW w:w="6237" w:type="dxa"/>
          </w:tcPr>
          <w:p w14:paraId="3F0083AC" w14:textId="77777777" w:rsidR="00CB0199" w:rsidRPr="00CB0199" w:rsidRDefault="00CB0199" w:rsidP="00CB019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CB0199">
              <w:rPr>
                <w:rFonts w:cs="Times New Roman"/>
                <w:szCs w:val="28"/>
              </w:rPr>
              <w:t>Наименование муниципального района</w:t>
            </w:r>
          </w:p>
          <w:p w14:paraId="11C8330E" w14:textId="77777777" w:rsidR="00CB0199" w:rsidRPr="00CB0199" w:rsidRDefault="00CB0199" w:rsidP="00CB019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CB0199">
              <w:rPr>
                <w:rFonts w:cs="Times New Roman"/>
                <w:szCs w:val="28"/>
              </w:rPr>
              <w:t>(городского округа) области</w:t>
            </w:r>
          </w:p>
        </w:tc>
        <w:tc>
          <w:tcPr>
            <w:tcW w:w="3119" w:type="dxa"/>
          </w:tcPr>
          <w:p w14:paraId="485B6432" w14:textId="77777777" w:rsidR="00CB0199" w:rsidRPr="00CB0199" w:rsidRDefault="00CB0199" w:rsidP="00CB0199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CB0199">
              <w:rPr>
                <w:rFonts w:cs="Times New Roman"/>
                <w:szCs w:val="28"/>
              </w:rPr>
              <w:t>Сумма (рублей)</w:t>
            </w:r>
          </w:p>
        </w:tc>
      </w:tr>
      <w:tr w:rsidR="00CB0199" w:rsidRPr="00CB0199" w14:paraId="6B001B0C" w14:textId="77777777" w:rsidTr="002F73DE">
        <w:tc>
          <w:tcPr>
            <w:tcW w:w="6237" w:type="dxa"/>
          </w:tcPr>
          <w:p w14:paraId="5BBA4CAA" w14:textId="77777777" w:rsidR="00CB0199" w:rsidRPr="00CB0199" w:rsidRDefault="00CB0199" w:rsidP="00CB0199">
            <w:pPr>
              <w:ind w:firstLine="0"/>
              <w:rPr>
                <w:rFonts w:cs="Times New Roman"/>
                <w:szCs w:val="28"/>
              </w:rPr>
            </w:pPr>
            <w:r w:rsidRPr="00CB0199">
              <w:rPr>
                <w:rFonts w:cs="Times New Roman"/>
                <w:szCs w:val="28"/>
              </w:rPr>
              <w:t>Городской округ г. Ярославль</w:t>
            </w:r>
          </w:p>
        </w:tc>
        <w:tc>
          <w:tcPr>
            <w:tcW w:w="3119" w:type="dxa"/>
          </w:tcPr>
          <w:p w14:paraId="151BEA81" w14:textId="77777777" w:rsidR="00CB0199" w:rsidRPr="00CB0199" w:rsidRDefault="00CB0199" w:rsidP="00CB0199">
            <w:r w:rsidRPr="00CB0199">
              <w:t>320 220 364</w:t>
            </w:r>
          </w:p>
        </w:tc>
      </w:tr>
      <w:tr w:rsidR="00CB0199" w:rsidRPr="00CB0199" w14:paraId="6E732476" w14:textId="77777777" w:rsidTr="002F73DE">
        <w:tc>
          <w:tcPr>
            <w:tcW w:w="6237" w:type="dxa"/>
            <w:vAlign w:val="center"/>
          </w:tcPr>
          <w:p w14:paraId="7E1A806F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Городской округ г. Рыбинск</w:t>
            </w:r>
          </w:p>
        </w:tc>
        <w:tc>
          <w:tcPr>
            <w:tcW w:w="3119" w:type="dxa"/>
          </w:tcPr>
          <w:p w14:paraId="59BE23E0" w14:textId="77777777" w:rsidR="00CB0199" w:rsidRPr="00CB0199" w:rsidRDefault="00CB0199" w:rsidP="00CB0199">
            <w:r w:rsidRPr="00CB0199">
              <w:t>90 082 980</w:t>
            </w:r>
          </w:p>
        </w:tc>
      </w:tr>
      <w:tr w:rsidR="00CB0199" w:rsidRPr="00CB0199" w14:paraId="1B6E44C3" w14:textId="77777777" w:rsidTr="002F73DE">
        <w:tc>
          <w:tcPr>
            <w:tcW w:w="6237" w:type="dxa"/>
            <w:vAlign w:val="center"/>
          </w:tcPr>
          <w:p w14:paraId="524AA5C6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Городской округ г. Переславль-Залесский</w:t>
            </w:r>
          </w:p>
        </w:tc>
        <w:tc>
          <w:tcPr>
            <w:tcW w:w="3119" w:type="dxa"/>
          </w:tcPr>
          <w:p w14:paraId="14C66DC8" w14:textId="77777777" w:rsidR="00CB0199" w:rsidRPr="00CB0199" w:rsidRDefault="00CB0199" w:rsidP="00CB0199">
            <w:r w:rsidRPr="00CB0199">
              <w:t>43 003 116</w:t>
            </w:r>
          </w:p>
        </w:tc>
      </w:tr>
      <w:tr w:rsidR="00CB0199" w:rsidRPr="00CB0199" w14:paraId="07DF9441" w14:textId="77777777" w:rsidTr="002F73DE">
        <w:tc>
          <w:tcPr>
            <w:tcW w:w="6237" w:type="dxa"/>
            <w:vAlign w:val="center"/>
          </w:tcPr>
          <w:p w14:paraId="70509BAB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Рыбинский муниципальный район</w:t>
            </w:r>
          </w:p>
        </w:tc>
        <w:tc>
          <w:tcPr>
            <w:tcW w:w="3119" w:type="dxa"/>
          </w:tcPr>
          <w:p w14:paraId="5F70DD1D" w14:textId="77777777" w:rsidR="00CB0199" w:rsidRPr="00CB0199" w:rsidRDefault="00CB0199" w:rsidP="00CB0199">
            <w:r w:rsidRPr="00CB0199">
              <w:t>21 879 852</w:t>
            </w:r>
          </w:p>
        </w:tc>
      </w:tr>
      <w:tr w:rsidR="00CB0199" w:rsidRPr="00CB0199" w14:paraId="0D05A7CC" w14:textId="77777777" w:rsidTr="002F73DE">
        <w:tc>
          <w:tcPr>
            <w:tcW w:w="6237" w:type="dxa"/>
            <w:vAlign w:val="center"/>
          </w:tcPr>
          <w:p w14:paraId="2747389D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3119" w:type="dxa"/>
          </w:tcPr>
          <w:p w14:paraId="72539EF2" w14:textId="77777777" w:rsidR="00CB0199" w:rsidRPr="00CB0199" w:rsidRDefault="00CB0199" w:rsidP="00CB0199">
            <w:r w:rsidRPr="00CB0199">
              <w:t>59 441 616</w:t>
            </w:r>
          </w:p>
        </w:tc>
      </w:tr>
      <w:tr w:rsidR="00CB0199" w:rsidRPr="00CB0199" w14:paraId="3CAD47E7" w14:textId="77777777" w:rsidTr="002F73DE">
        <w:tc>
          <w:tcPr>
            <w:tcW w:w="6237" w:type="dxa"/>
            <w:vAlign w:val="center"/>
          </w:tcPr>
          <w:p w14:paraId="2D02F695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3119" w:type="dxa"/>
          </w:tcPr>
          <w:p w14:paraId="65BA71D1" w14:textId="77777777" w:rsidR="00CB0199" w:rsidRPr="00CB0199" w:rsidRDefault="00CB0199" w:rsidP="00CB0199">
            <w:r w:rsidRPr="00CB0199">
              <w:t>32 482 476</w:t>
            </w:r>
          </w:p>
        </w:tc>
      </w:tr>
      <w:tr w:rsidR="00CB0199" w:rsidRPr="00CB0199" w14:paraId="6DABC062" w14:textId="77777777" w:rsidTr="002F73DE">
        <w:tc>
          <w:tcPr>
            <w:tcW w:w="6237" w:type="dxa"/>
            <w:vAlign w:val="center"/>
          </w:tcPr>
          <w:p w14:paraId="5EAC2EC0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Тутаевский муниципальный район</w:t>
            </w:r>
          </w:p>
        </w:tc>
        <w:tc>
          <w:tcPr>
            <w:tcW w:w="3119" w:type="dxa"/>
          </w:tcPr>
          <w:p w14:paraId="0E8A60AF" w14:textId="77777777" w:rsidR="00CB0199" w:rsidRPr="00CB0199" w:rsidRDefault="00CB0199" w:rsidP="00CB0199">
            <w:r w:rsidRPr="00CB0199">
              <w:t>42 477 084</w:t>
            </w:r>
          </w:p>
        </w:tc>
      </w:tr>
      <w:tr w:rsidR="00CB0199" w:rsidRPr="00CB0199" w14:paraId="23135289" w14:textId="77777777" w:rsidTr="002F73DE">
        <w:tc>
          <w:tcPr>
            <w:tcW w:w="6237" w:type="dxa"/>
            <w:vAlign w:val="center"/>
          </w:tcPr>
          <w:p w14:paraId="7100733F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Большесельский муниципальный район</w:t>
            </w:r>
          </w:p>
        </w:tc>
        <w:tc>
          <w:tcPr>
            <w:tcW w:w="3119" w:type="dxa"/>
          </w:tcPr>
          <w:p w14:paraId="39523DA2" w14:textId="77777777" w:rsidR="00CB0199" w:rsidRPr="00CB0199" w:rsidRDefault="00CB0199" w:rsidP="00CB0199">
            <w:r w:rsidRPr="00CB0199">
              <w:t>12 124 704</w:t>
            </w:r>
          </w:p>
        </w:tc>
      </w:tr>
      <w:tr w:rsidR="00CB0199" w:rsidRPr="00CB0199" w14:paraId="252FEBFC" w14:textId="77777777" w:rsidTr="002F73DE">
        <w:tc>
          <w:tcPr>
            <w:tcW w:w="6237" w:type="dxa"/>
            <w:vAlign w:val="center"/>
          </w:tcPr>
          <w:p w14:paraId="37520DB7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3119" w:type="dxa"/>
          </w:tcPr>
          <w:p w14:paraId="61E4E4F1" w14:textId="77777777" w:rsidR="00CB0199" w:rsidRPr="00CB0199" w:rsidRDefault="00CB0199" w:rsidP="00CB0199">
            <w:r w:rsidRPr="00CB0199">
              <w:t>11 835 720</w:t>
            </w:r>
          </w:p>
        </w:tc>
      </w:tr>
      <w:tr w:rsidR="00CB0199" w:rsidRPr="00CB0199" w14:paraId="551A9CC1" w14:textId="77777777" w:rsidTr="002F73DE">
        <w:tc>
          <w:tcPr>
            <w:tcW w:w="6237" w:type="dxa"/>
            <w:vAlign w:val="center"/>
          </w:tcPr>
          <w:p w14:paraId="3A7CF4BE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Брейтовский муниципальный район</w:t>
            </w:r>
          </w:p>
        </w:tc>
        <w:tc>
          <w:tcPr>
            <w:tcW w:w="3119" w:type="dxa"/>
          </w:tcPr>
          <w:p w14:paraId="66C600D3" w14:textId="77777777" w:rsidR="00CB0199" w:rsidRPr="00CB0199" w:rsidRDefault="00CB0199" w:rsidP="00CB0199">
            <w:r w:rsidRPr="00CB0199">
              <w:t>3 792 716</w:t>
            </w:r>
          </w:p>
        </w:tc>
      </w:tr>
      <w:tr w:rsidR="00CB0199" w:rsidRPr="00CB0199" w14:paraId="21F5A847" w14:textId="77777777" w:rsidTr="002F73DE">
        <w:tc>
          <w:tcPr>
            <w:tcW w:w="6237" w:type="dxa"/>
            <w:vAlign w:val="center"/>
          </w:tcPr>
          <w:p w14:paraId="78FC8CD9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Гаврилов-Ямский муниципальный район</w:t>
            </w:r>
          </w:p>
        </w:tc>
        <w:tc>
          <w:tcPr>
            <w:tcW w:w="3119" w:type="dxa"/>
          </w:tcPr>
          <w:p w14:paraId="0BB460E3" w14:textId="77777777" w:rsidR="00CB0199" w:rsidRPr="00CB0199" w:rsidRDefault="00CB0199" w:rsidP="00CB0199">
            <w:r w:rsidRPr="00CB0199">
              <w:t>23 671 440</w:t>
            </w:r>
          </w:p>
        </w:tc>
      </w:tr>
      <w:tr w:rsidR="00CB0199" w:rsidRPr="00CB0199" w14:paraId="354CC783" w14:textId="77777777" w:rsidTr="002F73DE">
        <w:tc>
          <w:tcPr>
            <w:tcW w:w="6237" w:type="dxa"/>
            <w:vAlign w:val="center"/>
          </w:tcPr>
          <w:p w14:paraId="68456E07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3119" w:type="dxa"/>
          </w:tcPr>
          <w:p w14:paraId="4A9AF243" w14:textId="77777777" w:rsidR="00CB0199" w:rsidRPr="00CB0199" w:rsidRDefault="00CB0199" w:rsidP="00CB0199">
            <w:r w:rsidRPr="00CB0199">
              <w:t>20 646 756</w:t>
            </w:r>
          </w:p>
        </w:tc>
      </w:tr>
      <w:tr w:rsidR="00CB0199" w:rsidRPr="00CB0199" w14:paraId="54235074" w14:textId="77777777" w:rsidTr="002F73DE">
        <w:tc>
          <w:tcPr>
            <w:tcW w:w="6237" w:type="dxa"/>
            <w:vAlign w:val="center"/>
          </w:tcPr>
          <w:p w14:paraId="5D8EB7E4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Любимский муниципальный район</w:t>
            </w:r>
          </w:p>
        </w:tc>
        <w:tc>
          <w:tcPr>
            <w:tcW w:w="3119" w:type="dxa"/>
          </w:tcPr>
          <w:p w14:paraId="473194B9" w14:textId="77777777" w:rsidR="00CB0199" w:rsidRPr="00CB0199" w:rsidRDefault="00CB0199" w:rsidP="00CB0199">
            <w:r w:rsidRPr="00CB0199">
              <w:t>13 019 292</w:t>
            </w:r>
          </w:p>
        </w:tc>
      </w:tr>
      <w:tr w:rsidR="00CB0199" w:rsidRPr="00CB0199" w14:paraId="4387BCFE" w14:textId="77777777" w:rsidTr="002F73DE">
        <w:tc>
          <w:tcPr>
            <w:tcW w:w="6237" w:type="dxa"/>
            <w:vAlign w:val="center"/>
          </w:tcPr>
          <w:p w14:paraId="69D24469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Мышкинский муниципальный район</w:t>
            </w:r>
          </w:p>
        </w:tc>
        <w:tc>
          <w:tcPr>
            <w:tcW w:w="3119" w:type="dxa"/>
          </w:tcPr>
          <w:p w14:paraId="42975AEB" w14:textId="77777777" w:rsidR="00CB0199" w:rsidRPr="00CB0199" w:rsidRDefault="00CB0199" w:rsidP="00CB0199">
            <w:r w:rsidRPr="00CB0199">
              <w:t>8 021 988</w:t>
            </w:r>
          </w:p>
        </w:tc>
      </w:tr>
      <w:tr w:rsidR="00CB0199" w:rsidRPr="00CB0199" w14:paraId="141A3AD4" w14:textId="77777777" w:rsidTr="002F73DE">
        <w:tc>
          <w:tcPr>
            <w:tcW w:w="6237" w:type="dxa"/>
            <w:vAlign w:val="center"/>
          </w:tcPr>
          <w:p w14:paraId="496A2B06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3119" w:type="dxa"/>
          </w:tcPr>
          <w:p w14:paraId="09015B5A" w14:textId="77777777" w:rsidR="00CB0199" w:rsidRPr="00CB0199" w:rsidRDefault="00CB0199" w:rsidP="00CB0199">
            <w:r w:rsidRPr="00CB0199">
              <w:t>13 150 800</w:t>
            </w:r>
          </w:p>
        </w:tc>
      </w:tr>
      <w:tr w:rsidR="00CB0199" w:rsidRPr="00CB0199" w14:paraId="1E04ABB4" w14:textId="77777777" w:rsidTr="002F73DE">
        <w:tc>
          <w:tcPr>
            <w:tcW w:w="6237" w:type="dxa"/>
            <w:vAlign w:val="center"/>
          </w:tcPr>
          <w:p w14:paraId="4D4F9428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3119" w:type="dxa"/>
          </w:tcPr>
          <w:p w14:paraId="00F3A4C4" w14:textId="77777777" w:rsidR="00CB0199" w:rsidRPr="00CB0199" w:rsidRDefault="00CB0199" w:rsidP="00CB0199">
            <w:r w:rsidRPr="00CB0199">
              <w:t>18 937 152</w:t>
            </w:r>
          </w:p>
        </w:tc>
      </w:tr>
      <w:tr w:rsidR="00CB0199" w:rsidRPr="00CB0199" w14:paraId="7698A6BB" w14:textId="77777777" w:rsidTr="002F73DE">
        <w:tc>
          <w:tcPr>
            <w:tcW w:w="6237" w:type="dxa"/>
            <w:vAlign w:val="center"/>
          </w:tcPr>
          <w:p w14:paraId="343BCA38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Первомайский муниципальный район</w:t>
            </w:r>
          </w:p>
        </w:tc>
        <w:tc>
          <w:tcPr>
            <w:tcW w:w="3119" w:type="dxa"/>
          </w:tcPr>
          <w:p w14:paraId="74C9A3AA" w14:textId="77777777" w:rsidR="00CB0199" w:rsidRPr="00CB0199" w:rsidRDefault="00CB0199" w:rsidP="00CB0199">
            <w:r w:rsidRPr="00CB0199">
              <w:t>11 885 244</w:t>
            </w:r>
          </w:p>
        </w:tc>
      </w:tr>
      <w:tr w:rsidR="00CB0199" w:rsidRPr="00CB0199" w14:paraId="1AD9C7A8" w14:textId="77777777" w:rsidTr="002F73DE">
        <w:tc>
          <w:tcPr>
            <w:tcW w:w="6237" w:type="dxa"/>
            <w:vAlign w:val="center"/>
          </w:tcPr>
          <w:p w14:paraId="594140A7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3119" w:type="dxa"/>
          </w:tcPr>
          <w:p w14:paraId="375A3616" w14:textId="77777777" w:rsidR="00CB0199" w:rsidRPr="00CB0199" w:rsidRDefault="00CB0199" w:rsidP="00CB0199">
            <w:r w:rsidRPr="00CB0199">
              <w:t>9 994 608</w:t>
            </w:r>
          </w:p>
        </w:tc>
      </w:tr>
      <w:tr w:rsidR="00CB0199" w:rsidRPr="00CB0199" w14:paraId="0A2F711B" w14:textId="77777777" w:rsidTr="002F73DE">
        <w:tc>
          <w:tcPr>
            <w:tcW w:w="6237" w:type="dxa"/>
            <w:vAlign w:val="center"/>
          </w:tcPr>
          <w:p w14:paraId="2FCD2D75" w14:textId="77777777" w:rsidR="00CB0199" w:rsidRPr="00CB0199" w:rsidRDefault="00CB0199" w:rsidP="00CB0199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B0199">
              <w:rPr>
                <w:rFonts w:cs="Times New Roman"/>
                <w:color w:val="000000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3119" w:type="dxa"/>
          </w:tcPr>
          <w:p w14:paraId="6D55A889" w14:textId="77777777" w:rsidR="00CB0199" w:rsidRPr="00CB0199" w:rsidRDefault="00CB0199" w:rsidP="00CB0199">
            <w:r w:rsidRPr="00CB0199">
              <w:t>52 301 247</w:t>
            </w:r>
          </w:p>
        </w:tc>
      </w:tr>
      <w:tr w:rsidR="00CB0199" w:rsidRPr="00CB0199" w14:paraId="2745E9D1" w14:textId="77777777" w:rsidTr="002F73DE">
        <w:tc>
          <w:tcPr>
            <w:tcW w:w="6237" w:type="dxa"/>
          </w:tcPr>
          <w:p w14:paraId="5912CA7C" w14:textId="77777777" w:rsidR="00CB0199" w:rsidRPr="00CB0199" w:rsidRDefault="00CB0199" w:rsidP="00CB0199">
            <w:pPr>
              <w:ind w:firstLine="0"/>
              <w:rPr>
                <w:rFonts w:cs="Times New Roman"/>
                <w:szCs w:val="28"/>
              </w:rPr>
            </w:pPr>
            <w:r w:rsidRPr="00CB0199"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3119" w:type="dxa"/>
          </w:tcPr>
          <w:p w14:paraId="40EEE14C" w14:textId="77777777" w:rsidR="00CB0199" w:rsidRPr="00CB0199" w:rsidRDefault="00CB0199" w:rsidP="00CB0199">
            <w:r w:rsidRPr="00CB0199">
              <w:t>808 969 155</w:t>
            </w:r>
          </w:p>
        </w:tc>
      </w:tr>
    </w:tbl>
    <w:p w14:paraId="4027BC29" w14:textId="77777777" w:rsidR="00CB0199" w:rsidRPr="00CB0199" w:rsidRDefault="00CB0199" w:rsidP="00CB0199"/>
    <w:p w14:paraId="22285E24" w14:textId="06E5F17E" w:rsidR="00E1407E" w:rsidRPr="003D1E8D" w:rsidRDefault="000F68B4">
      <w:pPr>
        <w:jc w:val="both"/>
      </w:pPr>
      <w:r>
        <w:br/>
      </w:r>
    </w:p>
    <w:sectPr w:rsidR="00E1407E" w:rsidRPr="003D1E8D" w:rsidSect="005E5245">
      <w:headerReference w:type="default" r:id="rId16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3D057" w14:textId="77777777" w:rsidR="002474E3" w:rsidRDefault="002474E3" w:rsidP="00CF5840">
      <w:r>
        <w:separator/>
      </w:r>
    </w:p>
  </w:endnote>
  <w:endnote w:type="continuationSeparator" w:id="0">
    <w:p w14:paraId="3FA7A5C1" w14:textId="77777777" w:rsidR="002474E3" w:rsidRDefault="002474E3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EF1B0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Look w:val="0000" w:firstRow="0" w:lastRow="0" w:firstColumn="0" w:lastColumn="0" w:noHBand="0" w:noVBand="0"/>
    </w:tblPr>
    <w:tblGrid>
      <w:gridCol w:w="6380"/>
      <w:gridCol w:w="3191"/>
    </w:tblGrid>
    <w:tr w:rsidR="000F68B4" w14:paraId="6DA60351" w14:textId="77777777" w:rsidTr="00897308">
      <w:tc>
        <w:tcPr>
          <w:tcW w:w="3333" w:type="pct"/>
          <w:shd w:val="clear" w:color="auto" w:fill="auto"/>
        </w:tcPr>
        <w:p w14:paraId="560D35A6" w14:textId="14DA2E7E" w:rsidR="000F68B4" w:rsidRPr="00897308" w:rsidRDefault="000F68B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897308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53D0003D" w14:textId="03C3B49D" w:rsidR="000F68B4" w:rsidRPr="00897308" w:rsidRDefault="000F68B4" w:rsidP="00897308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897308">
            <w:rPr>
              <w:rFonts w:cs="Times New Roman"/>
              <w:color w:val="808080"/>
              <w:sz w:val="18"/>
            </w:rPr>
            <w:t xml:space="preserve">Страница </w:t>
          </w:r>
          <w:r w:rsidRPr="00897308">
            <w:rPr>
              <w:rFonts w:cs="Times New Roman"/>
              <w:color w:val="808080"/>
              <w:sz w:val="18"/>
            </w:rPr>
            <w:fldChar w:fldCharType="begin"/>
          </w:r>
          <w:r w:rsidRPr="00897308">
            <w:rPr>
              <w:rFonts w:cs="Times New Roman"/>
              <w:color w:val="808080"/>
              <w:sz w:val="18"/>
            </w:rPr>
            <w:instrText xml:space="preserve"> PAGE </w:instrText>
          </w:r>
          <w:r w:rsidRPr="00897308">
            <w:rPr>
              <w:rFonts w:cs="Times New Roman"/>
              <w:color w:val="808080"/>
              <w:sz w:val="18"/>
            </w:rPr>
            <w:fldChar w:fldCharType="separate"/>
          </w:r>
          <w:r w:rsidRPr="00897308">
            <w:rPr>
              <w:rFonts w:cs="Times New Roman"/>
              <w:noProof/>
              <w:color w:val="808080"/>
              <w:sz w:val="18"/>
            </w:rPr>
            <w:t>1</w:t>
          </w:r>
          <w:r w:rsidRPr="00897308">
            <w:rPr>
              <w:rFonts w:cs="Times New Roman"/>
              <w:color w:val="808080"/>
              <w:sz w:val="18"/>
            </w:rPr>
            <w:fldChar w:fldCharType="end"/>
          </w:r>
          <w:r w:rsidRPr="00897308">
            <w:rPr>
              <w:rFonts w:cs="Times New Roman"/>
              <w:color w:val="808080"/>
              <w:sz w:val="18"/>
            </w:rPr>
            <w:t xml:space="preserve"> из </w:t>
          </w:r>
          <w:r w:rsidRPr="00897308">
            <w:rPr>
              <w:rFonts w:cs="Times New Roman"/>
              <w:color w:val="808080"/>
              <w:sz w:val="18"/>
            </w:rPr>
            <w:fldChar w:fldCharType="begin"/>
          </w:r>
          <w:r w:rsidRPr="00897308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897308">
            <w:rPr>
              <w:rFonts w:cs="Times New Roman"/>
              <w:color w:val="808080"/>
              <w:sz w:val="18"/>
            </w:rPr>
            <w:fldChar w:fldCharType="separate"/>
          </w:r>
          <w:r w:rsidRPr="00897308">
            <w:rPr>
              <w:rFonts w:cs="Times New Roman"/>
              <w:noProof/>
              <w:color w:val="808080"/>
              <w:sz w:val="18"/>
            </w:rPr>
            <w:t>2</w:t>
          </w:r>
          <w:r w:rsidRPr="00897308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57089B0" w14:textId="77777777" w:rsidR="00810833" w:rsidRPr="000F68B4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Look w:val="0000" w:firstRow="0" w:lastRow="0" w:firstColumn="0" w:lastColumn="0" w:noHBand="0" w:noVBand="0"/>
    </w:tblPr>
    <w:tblGrid>
      <w:gridCol w:w="6380"/>
      <w:gridCol w:w="3191"/>
    </w:tblGrid>
    <w:tr w:rsidR="000F68B4" w14:paraId="38488CCA" w14:textId="77777777" w:rsidTr="00897308">
      <w:tc>
        <w:tcPr>
          <w:tcW w:w="3333" w:type="pct"/>
          <w:shd w:val="clear" w:color="auto" w:fill="auto"/>
        </w:tcPr>
        <w:p w14:paraId="25D8F0B0" w14:textId="524DF168" w:rsidR="000F68B4" w:rsidRPr="00897308" w:rsidRDefault="000F68B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897308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E965506" w14:textId="15FCE1F9" w:rsidR="000F68B4" w:rsidRPr="00897308" w:rsidRDefault="000F68B4" w:rsidP="00897308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897308">
            <w:rPr>
              <w:rFonts w:cs="Times New Roman"/>
              <w:color w:val="808080"/>
              <w:sz w:val="18"/>
            </w:rPr>
            <w:t xml:space="preserve">Страница </w:t>
          </w:r>
          <w:r w:rsidRPr="00897308">
            <w:rPr>
              <w:rFonts w:cs="Times New Roman"/>
              <w:color w:val="808080"/>
              <w:sz w:val="18"/>
            </w:rPr>
            <w:fldChar w:fldCharType="begin"/>
          </w:r>
          <w:r w:rsidRPr="00897308">
            <w:rPr>
              <w:rFonts w:cs="Times New Roman"/>
              <w:color w:val="808080"/>
              <w:sz w:val="18"/>
            </w:rPr>
            <w:instrText xml:space="preserve"> PAGE </w:instrText>
          </w:r>
          <w:r w:rsidRPr="00897308">
            <w:rPr>
              <w:rFonts w:cs="Times New Roman"/>
              <w:color w:val="808080"/>
              <w:sz w:val="18"/>
            </w:rPr>
            <w:fldChar w:fldCharType="separate"/>
          </w:r>
          <w:r w:rsidR="00897308">
            <w:rPr>
              <w:rFonts w:cs="Times New Roman"/>
              <w:noProof/>
              <w:color w:val="808080"/>
              <w:sz w:val="18"/>
            </w:rPr>
            <w:t>1</w:t>
          </w:r>
          <w:r w:rsidRPr="00897308">
            <w:rPr>
              <w:rFonts w:cs="Times New Roman"/>
              <w:color w:val="808080"/>
              <w:sz w:val="18"/>
            </w:rPr>
            <w:fldChar w:fldCharType="end"/>
          </w:r>
          <w:r w:rsidRPr="00897308">
            <w:rPr>
              <w:rFonts w:cs="Times New Roman"/>
              <w:color w:val="808080"/>
              <w:sz w:val="18"/>
            </w:rPr>
            <w:t xml:space="preserve"> из </w:t>
          </w:r>
          <w:r w:rsidRPr="00897308">
            <w:rPr>
              <w:rFonts w:cs="Times New Roman"/>
              <w:color w:val="808080"/>
              <w:sz w:val="18"/>
            </w:rPr>
            <w:fldChar w:fldCharType="begin"/>
          </w:r>
          <w:r w:rsidRPr="00897308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897308">
            <w:rPr>
              <w:rFonts w:cs="Times New Roman"/>
              <w:color w:val="808080"/>
              <w:sz w:val="18"/>
            </w:rPr>
            <w:fldChar w:fldCharType="separate"/>
          </w:r>
          <w:r w:rsidR="00897308">
            <w:rPr>
              <w:rFonts w:cs="Times New Roman"/>
              <w:noProof/>
              <w:color w:val="808080"/>
              <w:sz w:val="18"/>
            </w:rPr>
            <w:t>2</w:t>
          </w:r>
          <w:r w:rsidRPr="00897308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53FB79A7" w14:textId="77777777" w:rsidR="00810833" w:rsidRPr="000F68B4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B96D4" w14:textId="77777777" w:rsidR="002474E3" w:rsidRDefault="002474E3" w:rsidP="00CF5840">
      <w:r>
        <w:separator/>
      </w:r>
    </w:p>
  </w:footnote>
  <w:footnote w:type="continuationSeparator" w:id="0">
    <w:p w14:paraId="7F812D60" w14:textId="77777777" w:rsidR="002474E3" w:rsidRDefault="002474E3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05C69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36A76" w14:textId="59370EEB" w:rsidR="006A65CC" w:rsidRPr="00501D9C" w:rsidRDefault="00897308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D6235" w14:textId="77777777" w:rsidR="00810833" w:rsidRDefault="0081083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06AD5" w14:textId="77777777" w:rsidR="00C436A3" w:rsidRPr="00532191" w:rsidRDefault="00897308" w:rsidP="00532191">
    <w:pPr>
      <w:pStyle w:val="a4"/>
      <w:jc w:val="center"/>
      <w:rPr>
        <w:rFonts w:cs="Times New Roman"/>
        <w:szCs w:val="28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Коробова">
    <w15:presenceInfo w15:providerId="None" w15:userId="Короб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F68B4"/>
    <w:rsid w:val="001347C5"/>
    <w:rsid w:val="001707B3"/>
    <w:rsid w:val="001B6AAD"/>
    <w:rsid w:val="001C78DA"/>
    <w:rsid w:val="00205F46"/>
    <w:rsid w:val="002306C4"/>
    <w:rsid w:val="002474E3"/>
    <w:rsid w:val="00260038"/>
    <w:rsid w:val="002F30DD"/>
    <w:rsid w:val="002F6DDE"/>
    <w:rsid w:val="003246AA"/>
    <w:rsid w:val="0033678C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7341B3"/>
    <w:rsid w:val="00737E26"/>
    <w:rsid w:val="00796C37"/>
    <w:rsid w:val="00810833"/>
    <w:rsid w:val="008334A9"/>
    <w:rsid w:val="00897308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5307A"/>
    <w:rsid w:val="00CB0199"/>
    <w:rsid w:val="00CF5840"/>
    <w:rsid w:val="00D00EFB"/>
    <w:rsid w:val="00D06430"/>
    <w:rsid w:val="00D438D5"/>
    <w:rsid w:val="00D93F0C"/>
    <w:rsid w:val="00DC15FD"/>
    <w:rsid w:val="00E1407E"/>
    <w:rsid w:val="00EF10A2"/>
    <w:rsid w:val="00F24227"/>
    <w:rsid w:val="00F5528B"/>
    <w:rsid w:val="00F82D65"/>
    <w:rsid w:val="00FC6ECA"/>
    <w:rsid w:val="00FD5358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8CC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C15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15FD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CB0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C15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15FD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CB0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2021-07-22T20:00:00+00:00</dateaddindb>
    <dateminusta xmlns="081b8c99-5a1b-4ba1-9a3e-0d0cea83319e" xsi:nil="true"/>
    <numik xmlns="af44e648-6311-40f1-ad37-1234555fd9ba">486</numik>
    <kind xmlns="e2080b48-eafa-461e-b501-38555d38caa1">79</kind>
    <num xmlns="af44e648-6311-40f1-ad37-1234555fd9ba">486</num>
    <beginactiondate xmlns="a853e5a8-fa1e-4dd3-a1b5-1604bfb35b05">2021-07-21T20:00:00+00:00</beginactiondate>
    <approvaldate xmlns="081b8c99-5a1b-4ba1-9a3e-0d0cea83319e">2021-07-21T20:00:00+00:00</approvaldate>
    <bigtitle xmlns="a853e5a8-fa1e-4dd3-a1b5-1604bfb35b05">О распределении субвенции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486-п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purl.org/dc/elements/1.1/"/>
    <ds:schemaRef ds:uri="1e82c985-6cf2-4d43-b8b5-a430af7accc6"/>
    <ds:schemaRef ds:uri="081b8c99-5a1b-4ba1-9a3e-0d0cea83319e"/>
    <ds:schemaRef ds:uri="http://schemas.microsoft.com/office/infopath/2007/PartnerControls"/>
    <ds:schemaRef ds:uri="http://purl.org/dc/dcmitype/"/>
    <ds:schemaRef ds:uri="bc1d99f4-2047-4b43-99f0-e8f2a593a624"/>
    <ds:schemaRef ds:uri="http://purl.org/dc/terms/"/>
    <ds:schemaRef ds:uri="af44e648-6311-40f1-ad37-1234555fd9ba"/>
    <ds:schemaRef ds:uri="67a9cb4f-e58d-445a-8e0b-2b8d792f9e38"/>
    <ds:schemaRef ds:uri="http://schemas.openxmlformats.org/package/2006/metadata/core-properties"/>
    <ds:schemaRef ds:uri="e2080b48-eafa-461e-b501-38555d38caa1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5256eb8c-d5dd-498a-ad6f-7fa801666f9a"/>
    <ds:schemaRef ds:uri="05bb7913-6745-425b-9415-f9dbd3e56b95"/>
    <ds:schemaRef ds:uri="a853e5a8-fa1e-4dd3-a1b5-1604bfb35b05"/>
  </ds:schemaRefs>
</ds:datastoreItem>
</file>

<file path=customXml/itemProps3.xml><?xml version="1.0" encoding="utf-8"?>
<ds:datastoreItem xmlns:ds="http://schemas.openxmlformats.org/officeDocument/2006/customXml" ds:itemID="{F1BFA81E-F1DC-4BB4-8106-2C6878D0C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Бошина Александра Александровна</cp:lastModifiedBy>
  <cp:revision>3</cp:revision>
  <cp:lastPrinted>2021-07-14T13:40:00Z</cp:lastPrinted>
  <dcterms:created xsi:type="dcterms:W3CDTF">2021-07-23T12:58:00Z</dcterms:created>
  <dcterms:modified xsi:type="dcterms:W3CDTF">2021-07-23T12:59:00Z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распределении субвенции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