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Г О С У Д А Р С Т В Е Н Н А Я    Д У М А</w:t>
      </w: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          ЯРОСЛАВСКОЙ ОБЛАСТИ</w:t>
      </w: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             первого созыва</w:t>
      </w: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РЕШЕНИЕ</w:t>
      </w: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от 21.03.95                                     N 36</w:t>
      </w:r>
    </w:p>
    <w:p w:rsidR="006C6FEA" w:rsidRDefault="006C6FEA">
      <w:pPr>
        <w:pStyle w:val="Preformat"/>
        <w:rPr>
          <w:color w:val="000000"/>
        </w:rPr>
      </w:pP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6C6FEA" w:rsidRDefault="007912E1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пунктов</w:t>
      </w:r>
    </w:p>
    <w:p w:rsidR="006C6FEA" w:rsidRDefault="007912E1">
      <w:pPr>
        <w:pStyle w:val="Heading"/>
        <w:jc w:val="center"/>
        <w:rPr>
          <w:color w:val="000000"/>
        </w:rPr>
      </w:pPr>
      <w:r>
        <w:rPr>
          <w:color w:val="000000"/>
        </w:rPr>
        <w:t>Борисоглебского района.</w:t>
      </w:r>
    </w:p>
    <w:p w:rsidR="006C6FEA" w:rsidRDefault="006C6FEA">
      <w:pPr>
        <w:pStyle w:val="Heading"/>
        <w:jc w:val="center"/>
        <w:rPr>
          <w:color w:val="000000"/>
        </w:rPr>
      </w:pPr>
    </w:p>
    <w:p w:rsidR="006C6FEA" w:rsidRDefault="006C6FEA">
      <w:pPr>
        <w:pStyle w:val="Heading"/>
        <w:jc w:val="center"/>
        <w:rPr>
          <w:color w:val="000000"/>
        </w:rPr>
      </w:pPr>
    </w:p>
    <w:p w:rsidR="006C6FEA" w:rsidRDefault="006C6FEA">
      <w:pPr>
        <w:pStyle w:val="Heading"/>
        <w:jc w:val="center"/>
        <w:rPr>
          <w:color w:val="000000"/>
        </w:rPr>
      </w:pPr>
    </w:p>
    <w:p w:rsidR="006C6FEA" w:rsidRDefault="007912E1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ходатайство администрации Борисоглебского района об исключении из учетных данных района населенных пунктов, прекративших свое существование, Государственная Дума Ярославской области</w:t>
      </w:r>
    </w:p>
    <w:p w:rsidR="006C6FEA" w:rsidRDefault="006C6FEA">
      <w:pPr>
        <w:ind w:firstLine="225"/>
        <w:jc w:val="both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Р Е Ш И Л А :</w:t>
      </w: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Борисоглебского района (приложения NN 1-4):</w:t>
      </w:r>
    </w:p>
    <w:p w:rsidR="006C6FEA" w:rsidRDefault="006C6FEA">
      <w:pPr>
        <w:ind w:firstLine="225"/>
        <w:jc w:val="both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Краснооктябрьский сельcовет - деревни Глазково и Хотеново;</w:t>
      </w: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Неверковский сельсовет      - деревню Полово;</w:t>
      </w: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Щуровский сельсовет         - деревни Луковня, Погорелка, Починки,</w:t>
      </w: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Слинцино, Цепелево;</w:t>
      </w: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Яковцевский сельсовет       - деревни  Гартово, Дыбково, Завражье,</w:t>
      </w: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Топтыково.</w:t>
      </w:r>
    </w:p>
    <w:p w:rsidR="006C6FEA" w:rsidRDefault="006C6FEA">
      <w:pPr>
        <w:pStyle w:val="Preformat"/>
        <w:rPr>
          <w:color w:val="000000"/>
        </w:rPr>
      </w:pPr>
    </w:p>
    <w:p w:rsidR="006C6FEA" w:rsidRDefault="006C6FEA">
      <w:pPr>
        <w:pStyle w:val="Preformat"/>
        <w:rPr>
          <w:color w:val="000000"/>
        </w:rPr>
      </w:pP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Губернатор Ярославской         Председатель Государственной Думы</w:t>
      </w: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>области                        Ярославской области</w:t>
      </w:r>
    </w:p>
    <w:p w:rsidR="006C6FEA" w:rsidRDefault="006C6FEA">
      <w:pPr>
        <w:pStyle w:val="Preformat"/>
        <w:rPr>
          <w:color w:val="000000"/>
        </w:rPr>
      </w:pPr>
    </w:p>
    <w:p w:rsidR="006C6FEA" w:rsidRDefault="007912E1">
      <w:pPr>
        <w:pStyle w:val="Preformat"/>
        <w:rPr>
          <w:color w:val="000000"/>
        </w:rPr>
      </w:pPr>
      <w:r>
        <w:rPr>
          <w:color w:val="000000"/>
        </w:rPr>
        <w:t xml:space="preserve">           А.И.Лисицын                            В.Б.Мелехин </w:t>
      </w:r>
    </w:p>
    <w:sectPr w:rsidR="006C6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18" w:rsidRDefault="00453118" w:rsidP="00453118">
      <w:r>
        <w:separator/>
      </w:r>
    </w:p>
  </w:endnote>
  <w:endnote w:type="continuationSeparator" w:id="0">
    <w:p w:rsidR="00453118" w:rsidRDefault="00453118" w:rsidP="0045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18" w:rsidRDefault="00453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453118" w:rsidTr="0045311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53118" w:rsidRPr="00453118" w:rsidRDefault="00453118" w:rsidP="00453118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45311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53118" w:rsidRPr="00453118" w:rsidRDefault="00453118" w:rsidP="0045311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45311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begin"/>
          </w:r>
          <w:r w:rsidRPr="0045311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5311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5311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end"/>
          </w:r>
          <w:r w:rsidRPr="0045311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begin"/>
          </w:r>
          <w:r w:rsidRPr="0045311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5311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5311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453118" w:rsidRPr="00453118" w:rsidRDefault="00453118" w:rsidP="00453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453118" w:rsidTr="0045311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53118" w:rsidRPr="00453118" w:rsidRDefault="00453118" w:rsidP="00453118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45311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53118" w:rsidRPr="00453118" w:rsidRDefault="00453118" w:rsidP="0045311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45311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begin"/>
          </w:r>
          <w:r w:rsidRPr="0045311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5311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5311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end"/>
          </w:r>
          <w:r w:rsidRPr="0045311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begin"/>
          </w:r>
          <w:r w:rsidRPr="0045311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5311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5311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5311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453118" w:rsidRPr="00453118" w:rsidRDefault="00453118" w:rsidP="00453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18" w:rsidRDefault="00453118" w:rsidP="00453118">
      <w:r>
        <w:separator/>
      </w:r>
    </w:p>
  </w:footnote>
  <w:footnote w:type="continuationSeparator" w:id="0">
    <w:p w:rsidR="00453118" w:rsidRDefault="00453118" w:rsidP="0045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18" w:rsidRDefault="00453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18" w:rsidRPr="00453118" w:rsidRDefault="00453118" w:rsidP="00453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18" w:rsidRDefault="004531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E1"/>
    <w:rsid w:val="00453118"/>
    <w:rsid w:val="006C6FEA"/>
    <w:rsid w:val="007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3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11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3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11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3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11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3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11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934401523</DID>
    <dateaddindb xmlns="081b8c99-5a1b-4ba1-9a3e-0d0cea83319e">1996-02-23T20:00:00+00:00</dateaddindb>
    <dateminusta xmlns="081b8c99-5a1b-4ba1-9a3e-0d0cea83319e" xsi:nil="true"/>
    <numik xmlns="af44e648-6311-40f1-ad37-1234555fd9ba">36</numik>
    <kind xmlns="e2080b48-eafa-461e-b501-38555d38caa1">77</kind>
    <num xmlns="af44e648-6311-40f1-ad37-1234555fd9ba">36</num>
    <approvaldate xmlns="081b8c99-5a1b-4ba1-9a3e-0d0cea83319e">1995-03-20T20:00:00+00:00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36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Борисоглебского района</bigtitle>
    <beginactiondate xmlns="a853e5a8-fa1e-4dd3-a1b5-1604bfb35b05">1995-03-20T20:00:00+00:00</beginactiondate>
  </documentManagement>
</p:properties>
</file>

<file path=customXml/itemProps1.xml><?xml version="1.0" encoding="utf-8"?>
<ds:datastoreItem xmlns:ds="http://schemas.openxmlformats.org/officeDocument/2006/customXml" ds:itemID="{2A519C56-0283-4141-9378-591DFA188B97}"/>
</file>

<file path=customXml/itemProps2.xml><?xml version="1.0" encoding="utf-8"?>
<ds:datastoreItem xmlns:ds="http://schemas.openxmlformats.org/officeDocument/2006/customXml" ds:itemID="{48FFDEAC-0BF0-437F-B4C2-4B673B68DA61}"/>
</file>

<file path=customXml/itemProps3.xml><?xml version="1.0" encoding="utf-8"?>
<ds:datastoreItem xmlns:ds="http://schemas.openxmlformats.org/officeDocument/2006/customXml" ds:itemID="{DF843322-53AD-410C-A93E-D8E5AD9C2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724</Characters>
  <Application>Microsoft Office Word</Application>
  <DocSecurity>0</DocSecurity>
  <Lines>37</Lines>
  <Paragraphs>20</Paragraphs>
  <ScaleCrop>false</ScaleCrop>
  <Manager/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2012-08-09T12:56:00Z</dcterms:created>
  <dcterms:modified xsi:type="dcterms:W3CDTF">2013-05-20T06:57:00Z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