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FBE" w:rsidRPr="009D7FBE" w:rsidRDefault="009D7FBE" w:rsidP="009D7FBE">
      <w:pPr>
        <w:ind w:firstLine="0"/>
        <w:jc w:val="center"/>
        <w:rPr>
          <w:rFonts w:cs="Times New Roman"/>
          <w:b/>
          <w:sz w:val="32"/>
          <w:szCs w:val="32"/>
          <w:lang w:eastAsia="ru-RU"/>
        </w:rPr>
      </w:pPr>
      <w:r w:rsidRPr="009D7FBE">
        <w:rPr>
          <w:rFonts w:cs="Times New Roman"/>
          <w:b/>
          <w:sz w:val="32"/>
          <w:szCs w:val="32"/>
          <w:lang w:eastAsia="ru-RU"/>
        </w:rPr>
        <w:t>ГУБЕРНАТОР ЯРОСЛАВСКОЙ ОБЛАСТИ</w:t>
      </w:r>
    </w:p>
    <w:p w:rsidR="009D7FBE" w:rsidRPr="009D7FBE" w:rsidRDefault="009D7FBE" w:rsidP="009D7FBE">
      <w:pPr>
        <w:ind w:firstLine="0"/>
        <w:jc w:val="center"/>
        <w:rPr>
          <w:rFonts w:cs="Times New Roman"/>
          <w:b/>
          <w:sz w:val="32"/>
          <w:szCs w:val="32"/>
          <w:lang w:eastAsia="ru-RU"/>
        </w:rPr>
      </w:pPr>
    </w:p>
    <w:p w:rsidR="009D7FBE" w:rsidRPr="009D7FBE" w:rsidRDefault="009D7FBE" w:rsidP="009D7FBE">
      <w:pPr>
        <w:ind w:firstLine="0"/>
        <w:jc w:val="center"/>
        <w:rPr>
          <w:rFonts w:cs="Times New Roman"/>
          <w:sz w:val="32"/>
          <w:szCs w:val="32"/>
          <w:lang w:eastAsia="ru-RU"/>
        </w:rPr>
      </w:pPr>
      <w:r w:rsidRPr="009D7FBE">
        <w:rPr>
          <w:rFonts w:cs="Times New Roman"/>
          <w:b/>
          <w:sz w:val="32"/>
          <w:szCs w:val="32"/>
          <w:lang w:eastAsia="ru-RU"/>
        </w:rPr>
        <w:t>УКАЗ</w:t>
      </w:r>
    </w:p>
    <w:p w:rsidR="009D7FBE" w:rsidRPr="009D7FBE" w:rsidRDefault="009D7FBE" w:rsidP="009D7FBE">
      <w:pPr>
        <w:ind w:firstLine="0"/>
        <w:jc w:val="both"/>
        <w:rPr>
          <w:rFonts w:cs="Times New Roman"/>
          <w:szCs w:val="20"/>
          <w:lang w:eastAsia="ru-RU"/>
        </w:rPr>
      </w:pPr>
    </w:p>
    <w:p w:rsidR="009D7FBE" w:rsidRPr="009D7FBE" w:rsidRDefault="009D7FBE" w:rsidP="009D7FBE">
      <w:pPr>
        <w:ind w:firstLine="0"/>
        <w:jc w:val="both"/>
        <w:rPr>
          <w:rFonts w:cs="Times New Roman"/>
          <w:szCs w:val="20"/>
          <w:lang w:eastAsia="ru-RU"/>
        </w:rPr>
      </w:pPr>
      <w:r w:rsidRPr="009D7FBE">
        <w:rPr>
          <w:rFonts w:cs="Times New Roman"/>
          <w:szCs w:val="20"/>
          <w:lang w:eastAsia="ru-RU"/>
        </w:rPr>
        <w:t xml:space="preserve">от </w:t>
      </w:r>
      <w:r>
        <w:rPr>
          <w:rFonts w:cs="Times New Roman"/>
          <w:szCs w:val="20"/>
          <w:lang w:eastAsia="ru-RU"/>
        </w:rPr>
        <w:t>21</w:t>
      </w:r>
      <w:r w:rsidRPr="009D7FBE">
        <w:rPr>
          <w:rFonts w:cs="Times New Roman"/>
          <w:szCs w:val="20"/>
          <w:lang w:eastAsia="ru-RU"/>
        </w:rPr>
        <w:t>.07.2021 № 21</w:t>
      </w:r>
      <w:r>
        <w:rPr>
          <w:rFonts w:cs="Times New Roman"/>
          <w:szCs w:val="20"/>
          <w:lang w:eastAsia="ru-RU"/>
        </w:rPr>
        <w:t>9</w:t>
      </w:r>
    </w:p>
    <w:p w:rsidR="009D7FBE" w:rsidRPr="009D7FBE" w:rsidRDefault="009D7FBE" w:rsidP="009D7FBE">
      <w:pPr>
        <w:ind w:right="5101" w:firstLine="0"/>
        <w:rPr>
          <w:rFonts w:cs="Times New Roman"/>
          <w:szCs w:val="28"/>
        </w:rPr>
      </w:pPr>
      <w:r w:rsidRPr="009D7FBE">
        <w:rPr>
          <w:rFonts w:cs="Times New Roman"/>
          <w:szCs w:val="20"/>
          <w:lang w:eastAsia="ru-RU"/>
        </w:rPr>
        <w:t>г. Ярославль</w:t>
      </w:r>
    </w:p>
    <w:p w:rsidR="005F21A3" w:rsidRDefault="005F21A3" w:rsidP="005F21A3">
      <w:pPr>
        <w:jc w:val="both"/>
        <w:rPr>
          <w:rFonts w:cs="Times New Roman"/>
          <w:szCs w:val="28"/>
        </w:rPr>
      </w:pPr>
    </w:p>
    <w:p w:rsidR="009D7FBE" w:rsidRDefault="009D7FBE" w:rsidP="005F21A3">
      <w:pPr>
        <w:jc w:val="both"/>
        <w:rPr>
          <w:rFonts w:cs="Times New Roman"/>
          <w:szCs w:val="28"/>
        </w:rPr>
      </w:pPr>
    </w:p>
    <w:p w:rsidR="001921FA" w:rsidRDefault="00951994" w:rsidP="00926345">
      <w:pPr>
        <w:ind w:right="5101" w:firstLine="0"/>
        <w:rPr>
          <w:rFonts w:cs="Times New Roman"/>
          <w:szCs w:val="28"/>
        </w:rPr>
      </w:pPr>
      <w:r>
        <w:rPr>
          <w:rFonts w:cs="Times New Roman"/>
          <w:szCs w:val="28"/>
        </w:rPr>
        <w:fldChar w:fldCharType="begin"/>
      </w:r>
      <w:r>
        <w:rPr>
          <w:rFonts w:cs="Times New Roman"/>
          <w:szCs w:val="28"/>
        </w:rPr>
        <w:instrText xml:space="preserve"> DOCPROPERTY "Содержание" \* MERGEFORMAT </w:instrText>
      </w:r>
      <w:r>
        <w:rPr>
          <w:rFonts w:cs="Times New Roman"/>
          <w:szCs w:val="28"/>
        </w:rPr>
        <w:fldChar w:fldCharType="separate"/>
      </w:r>
      <w:r w:rsidR="001921FA">
        <w:rPr>
          <w:rFonts w:cs="Times New Roman"/>
          <w:szCs w:val="28"/>
        </w:rPr>
        <w:t xml:space="preserve">Об установлении ограничительных мероприятий (карантина) </w:t>
      </w:r>
    </w:p>
    <w:p w:rsidR="005F21A3" w:rsidRPr="0052172E" w:rsidRDefault="001921FA" w:rsidP="00926345">
      <w:pPr>
        <w:ind w:right="5101" w:firstLine="0"/>
        <w:rPr>
          <w:rFonts w:cs="Times New Roman"/>
          <w:szCs w:val="28"/>
        </w:rPr>
      </w:pPr>
      <w:r>
        <w:rPr>
          <w:rFonts w:cs="Times New Roman"/>
          <w:szCs w:val="28"/>
        </w:rPr>
        <w:t>по африканской чуме свиней</w:t>
      </w:r>
      <w:r w:rsidR="00951994">
        <w:rPr>
          <w:rFonts w:cs="Times New Roman"/>
          <w:szCs w:val="28"/>
        </w:rPr>
        <w:fldChar w:fldCharType="end"/>
      </w:r>
      <w:r w:rsidR="00951994" w:rsidRPr="0052172E">
        <w:rPr>
          <w:rFonts w:cs="Times New Roman"/>
          <w:szCs w:val="28"/>
        </w:rPr>
        <w:t xml:space="preserve"> </w:t>
      </w:r>
    </w:p>
    <w:p w:rsidR="005F21A3" w:rsidRDefault="005F21A3" w:rsidP="005F21A3">
      <w:pPr>
        <w:ind w:right="-2"/>
        <w:jc w:val="both"/>
        <w:rPr>
          <w:rFonts w:cs="Times New Roman"/>
          <w:szCs w:val="28"/>
        </w:rPr>
      </w:pPr>
    </w:p>
    <w:p w:rsidR="005F21A3" w:rsidRPr="008F0362" w:rsidRDefault="005F21A3" w:rsidP="005F21A3">
      <w:pPr>
        <w:ind w:right="-2"/>
        <w:jc w:val="both"/>
        <w:rPr>
          <w:rFonts w:cs="Times New Roman"/>
          <w:szCs w:val="28"/>
        </w:rPr>
      </w:pPr>
    </w:p>
    <w:p w:rsidR="00161516" w:rsidRPr="00161516" w:rsidRDefault="00161516" w:rsidP="00161516">
      <w:pPr>
        <w:jc w:val="both"/>
        <w:rPr>
          <w:rFonts w:cs="Times New Roman"/>
          <w:szCs w:val="28"/>
        </w:rPr>
      </w:pPr>
      <w:r w:rsidRPr="00161516">
        <w:rPr>
          <w:rFonts w:cs="Times New Roman"/>
          <w:szCs w:val="28"/>
        </w:rPr>
        <w:t>В соответствии со статьей 17 Закона Российской Федерации от 14 мая 1993 года № 4979-I «О ветеринарии», в связи с выявлением случая заболевания африканской чумой свиней, на основании представления директора департамента ветеринарии Ярославской области Чавгуна А.Л. от </w:t>
      </w:r>
      <w:r>
        <w:rPr>
          <w:rFonts w:cs="Times New Roman"/>
          <w:szCs w:val="28"/>
        </w:rPr>
        <w:t>20</w:t>
      </w:r>
      <w:r w:rsidRPr="00161516">
        <w:rPr>
          <w:rFonts w:cs="Times New Roman"/>
          <w:szCs w:val="28"/>
        </w:rPr>
        <w:t>.07.2021 № 04-16/2</w:t>
      </w:r>
      <w:r>
        <w:rPr>
          <w:rFonts w:cs="Times New Roman"/>
          <w:szCs w:val="28"/>
        </w:rPr>
        <w:t>29</w:t>
      </w:r>
      <w:r w:rsidRPr="00161516">
        <w:rPr>
          <w:rFonts w:cs="Times New Roman"/>
          <w:szCs w:val="28"/>
        </w:rPr>
        <w:t>, в целях ликвидации очага африканской чумы свиней и недопущения распространения заболевания на</w:t>
      </w:r>
      <w:r w:rsidRPr="00161516">
        <w:rPr>
          <w:rFonts w:cs="Times New Roman"/>
          <w:szCs w:val="28"/>
          <w:lang w:val="en-US"/>
        </w:rPr>
        <w:t> </w:t>
      </w:r>
      <w:r w:rsidRPr="00161516">
        <w:rPr>
          <w:rFonts w:cs="Times New Roman"/>
          <w:szCs w:val="28"/>
        </w:rPr>
        <w:t>территории Ярославской области</w:t>
      </w:r>
    </w:p>
    <w:p w:rsidR="00161516" w:rsidRPr="00161516" w:rsidRDefault="00161516" w:rsidP="00161516">
      <w:pPr>
        <w:ind w:firstLine="0"/>
        <w:jc w:val="both"/>
        <w:rPr>
          <w:rFonts w:cs="Times New Roman"/>
          <w:szCs w:val="28"/>
        </w:rPr>
      </w:pPr>
      <w:r w:rsidRPr="00161516">
        <w:rPr>
          <w:rFonts w:cs="Times New Roman"/>
          <w:szCs w:val="28"/>
        </w:rPr>
        <w:t>ПОСТАНОВЛЯЮ:</w:t>
      </w:r>
    </w:p>
    <w:p w:rsidR="00161516" w:rsidRPr="00161516" w:rsidRDefault="00161516" w:rsidP="00161516">
      <w:pPr>
        <w:jc w:val="both"/>
        <w:rPr>
          <w:rFonts w:cs="Times New Roman"/>
          <w:szCs w:val="28"/>
        </w:rPr>
      </w:pPr>
      <w:r w:rsidRPr="00161516">
        <w:rPr>
          <w:rFonts w:cs="Times New Roman"/>
          <w:szCs w:val="28"/>
        </w:rPr>
        <w:t xml:space="preserve">1. Установить ограничительные мероприятия (карантин) по африканской чуме свиней на территориях, указанных в пунктах 2 – 4, на срок до </w:t>
      </w:r>
      <w:r>
        <w:rPr>
          <w:rFonts w:cs="Times New Roman"/>
          <w:szCs w:val="28"/>
        </w:rPr>
        <w:t>20</w:t>
      </w:r>
      <w:r w:rsidRPr="00161516">
        <w:rPr>
          <w:rFonts w:cs="Times New Roman"/>
          <w:szCs w:val="28"/>
        </w:rPr>
        <w:t>.11.2021.</w:t>
      </w:r>
    </w:p>
    <w:p w:rsidR="00161516" w:rsidRPr="00161516" w:rsidRDefault="00161516" w:rsidP="00161516">
      <w:pPr>
        <w:jc w:val="both"/>
        <w:rPr>
          <w:rFonts w:cs="Times New Roman"/>
          <w:szCs w:val="28"/>
        </w:rPr>
      </w:pPr>
      <w:r w:rsidRPr="00161516">
        <w:rPr>
          <w:rFonts w:cs="Times New Roman"/>
          <w:szCs w:val="28"/>
        </w:rPr>
        <w:t>2. </w:t>
      </w:r>
      <w:r w:rsidRPr="00161516">
        <w:rPr>
          <w:rFonts w:cs="Times New Roman"/>
          <w:szCs w:val="28"/>
          <w:lang w:eastAsia="ru-RU"/>
        </w:rPr>
        <w:t>Определить эпизоотическим очагом африканской чумы свиней ограниченную территорию, на которой находятся источник возбудителя, факторы передачи возбудителя африканской чумы свиней: территорию свиноводческого комплекса общества с ограниченной ответственностью «Агрофирма «Луч», расположенную вблизи села Шипилово Мышкинского муниципального района Ярославской области.</w:t>
      </w:r>
    </w:p>
    <w:p w:rsidR="00161516" w:rsidRPr="00161516" w:rsidRDefault="00161516" w:rsidP="00161516">
      <w:pPr>
        <w:jc w:val="both"/>
        <w:rPr>
          <w:rFonts w:cs="Times New Roman"/>
          <w:szCs w:val="28"/>
        </w:rPr>
      </w:pPr>
      <w:r w:rsidRPr="00161516">
        <w:rPr>
          <w:rFonts w:cs="Times New Roman"/>
          <w:szCs w:val="28"/>
        </w:rPr>
        <w:t>3. Определить угрожаемой зоной по африканской чуме свиней территорию, прилегающую к эпизоотическому очагу африканской чумы свиней, в радиусе 20 километров от его границ согласно приложению 1.</w:t>
      </w:r>
    </w:p>
    <w:p w:rsidR="00161516" w:rsidRPr="00161516" w:rsidRDefault="00161516" w:rsidP="00161516">
      <w:pPr>
        <w:jc w:val="both"/>
        <w:rPr>
          <w:rFonts w:cs="Times New Roman"/>
          <w:szCs w:val="28"/>
        </w:rPr>
      </w:pPr>
      <w:r w:rsidRPr="00161516">
        <w:rPr>
          <w:rFonts w:cs="Times New Roman"/>
          <w:szCs w:val="28"/>
        </w:rPr>
        <w:t>4. Определить зоной наблюдения территорию, прилегающую к угрожаемой зоне по африканской чуме свиней, согласно приложению 2.</w:t>
      </w:r>
    </w:p>
    <w:p w:rsidR="00161516" w:rsidRPr="00161516" w:rsidRDefault="00161516" w:rsidP="00161516">
      <w:pPr>
        <w:jc w:val="both"/>
        <w:rPr>
          <w:rFonts w:cs="Times New Roman"/>
          <w:szCs w:val="28"/>
        </w:rPr>
      </w:pPr>
      <w:r w:rsidRPr="00161516">
        <w:rPr>
          <w:rFonts w:cs="Times New Roman"/>
          <w:szCs w:val="28"/>
        </w:rPr>
        <w:t>5. Утвердить прилагаемый план мероприятий по ликвидации эпизоотического очага африканской чумы свиней и предотвращению распространения возбудителя африканской чумы свиней.</w:t>
      </w:r>
    </w:p>
    <w:p w:rsidR="00161516" w:rsidRPr="00161516" w:rsidRDefault="00161516" w:rsidP="00161516">
      <w:pPr>
        <w:jc w:val="both"/>
        <w:rPr>
          <w:rFonts w:cs="Times New Roman"/>
          <w:szCs w:val="28"/>
        </w:rPr>
      </w:pPr>
      <w:r w:rsidRPr="00161516">
        <w:rPr>
          <w:rFonts w:cs="Times New Roman"/>
          <w:szCs w:val="28"/>
        </w:rPr>
        <w:t>6. Установить, что на территории эпизоотического очага запрещаются:</w:t>
      </w:r>
    </w:p>
    <w:p w:rsidR="00161516" w:rsidRPr="00161516" w:rsidRDefault="00161516" w:rsidP="00161516">
      <w:pPr>
        <w:jc w:val="both"/>
        <w:rPr>
          <w:rFonts w:cs="Times New Roman"/>
          <w:szCs w:val="28"/>
        </w:rPr>
      </w:pPr>
      <w:r w:rsidRPr="00161516">
        <w:rPr>
          <w:rFonts w:cs="Times New Roman"/>
          <w:szCs w:val="28"/>
        </w:rPr>
        <w:t xml:space="preserve">- посещение территории посторонними лицами, кроме персонала, выполняющего производственные (технологические) операции, в том числе по обслуживанию свиней, специалистов государственной ветеринарной службы и персонала, привлеченного для ликвидации очага, лиц, </w:t>
      </w:r>
      <w:r w:rsidRPr="00161516">
        <w:rPr>
          <w:rFonts w:cs="Times New Roman"/>
          <w:szCs w:val="28"/>
        </w:rPr>
        <w:lastRenderedPageBreak/>
        <w:t>проживающих и (или) временно пребывающих на территории, признанной эпизоотическим очагом;</w:t>
      </w:r>
    </w:p>
    <w:p w:rsidR="00161516" w:rsidRPr="00161516" w:rsidRDefault="00161516" w:rsidP="00161516">
      <w:pPr>
        <w:jc w:val="both"/>
        <w:rPr>
          <w:rFonts w:cs="Times New Roman"/>
          <w:szCs w:val="28"/>
        </w:rPr>
      </w:pPr>
      <w:r w:rsidRPr="00161516">
        <w:rPr>
          <w:rFonts w:cs="Times New Roman"/>
          <w:szCs w:val="28"/>
        </w:rPr>
        <w:t>- перемещение и перегруппировка свиней;</w:t>
      </w:r>
    </w:p>
    <w:p w:rsidR="00161516" w:rsidRPr="00161516" w:rsidRDefault="00161516" w:rsidP="00161516">
      <w:pPr>
        <w:jc w:val="both"/>
        <w:rPr>
          <w:rFonts w:cs="Times New Roman"/>
          <w:szCs w:val="28"/>
        </w:rPr>
      </w:pPr>
      <w:r w:rsidRPr="00161516">
        <w:rPr>
          <w:rFonts w:cs="Times New Roman"/>
          <w:szCs w:val="28"/>
        </w:rPr>
        <w:t>- ввоз (ввод) и вывоз (вывод) свиней;</w:t>
      </w:r>
    </w:p>
    <w:p w:rsidR="00161516" w:rsidRPr="00161516" w:rsidRDefault="00161516" w:rsidP="00161516">
      <w:pPr>
        <w:jc w:val="both"/>
        <w:rPr>
          <w:rFonts w:cs="Times New Roman"/>
          <w:szCs w:val="28"/>
        </w:rPr>
      </w:pPr>
      <w:r w:rsidRPr="00161516">
        <w:rPr>
          <w:rFonts w:cs="Times New Roman"/>
          <w:szCs w:val="28"/>
        </w:rPr>
        <w:t>- убой свиней;</w:t>
      </w:r>
    </w:p>
    <w:p w:rsidR="00161516" w:rsidRPr="00161516" w:rsidRDefault="00161516" w:rsidP="00161516">
      <w:pPr>
        <w:jc w:val="both"/>
        <w:rPr>
          <w:rFonts w:cs="Times New Roman"/>
          <w:szCs w:val="28"/>
        </w:rPr>
      </w:pPr>
      <w:r w:rsidRPr="00161516">
        <w:rPr>
          <w:rFonts w:cs="Times New Roman"/>
          <w:szCs w:val="28"/>
        </w:rPr>
        <w:t>- вывоз продукции животноводства и растениеводства, включая корма;</w:t>
      </w:r>
    </w:p>
    <w:p w:rsidR="00161516" w:rsidRPr="00161516" w:rsidRDefault="00161516" w:rsidP="00161516">
      <w:pPr>
        <w:jc w:val="both"/>
        <w:rPr>
          <w:rFonts w:cs="Times New Roman"/>
          <w:szCs w:val="28"/>
        </w:rPr>
      </w:pPr>
      <w:r w:rsidRPr="00161516">
        <w:rPr>
          <w:rFonts w:cs="Times New Roman"/>
          <w:szCs w:val="28"/>
        </w:rPr>
        <w:t>- въезд и выезд транспортных средств (за исключением транспорта, задействованного в мероприятиях по ликвидации эпизоотического очага и (или) по обеспечению жизнедеятельности людей, проживающих и (или) временно пребывающих на территории, признанной эпизоотическим очагом).</w:t>
      </w:r>
    </w:p>
    <w:p w:rsidR="00161516" w:rsidRPr="00161516" w:rsidRDefault="00161516" w:rsidP="00161516">
      <w:pPr>
        <w:jc w:val="both"/>
        <w:rPr>
          <w:rFonts w:cs="Times New Roman"/>
          <w:szCs w:val="28"/>
        </w:rPr>
      </w:pPr>
      <w:r w:rsidRPr="00161516">
        <w:rPr>
          <w:rFonts w:cs="Times New Roman"/>
          <w:szCs w:val="28"/>
        </w:rPr>
        <w:t>7. Установить, что на территории угрожаемой зоны запрещаются:</w:t>
      </w:r>
    </w:p>
    <w:p w:rsidR="00161516" w:rsidRPr="00161516" w:rsidRDefault="00161516" w:rsidP="00161516">
      <w:pPr>
        <w:jc w:val="both"/>
        <w:rPr>
          <w:rFonts w:cs="Times New Roman"/>
          <w:szCs w:val="28"/>
        </w:rPr>
      </w:pPr>
      <w:r w:rsidRPr="00161516">
        <w:rPr>
          <w:rFonts w:cs="Times New Roman"/>
          <w:szCs w:val="28"/>
        </w:rPr>
        <w:t>- вывоз свиней;</w:t>
      </w:r>
    </w:p>
    <w:p w:rsidR="00161516" w:rsidRPr="00161516" w:rsidRDefault="00161516" w:rsidP="00161516">
      <w:pPr>
        <w:jc w:val="both"/>
        <w:rPr>
          <w:rFonts w:cs="Times New Roman"/>
          <w:szCs w:val="28"/>
        </w:rPr>
      </w:pPr>
      <w:r w:rsidRPr="00161516">
        <w:rPr>
          <w:rFonts w:cs="Times New Roman"/>
          <w:szCs w:val="28"/>
        </w:rPr>
        <w:t>- реализация свиней и продуктов убоя свиней непромышленного изготовления;</w:t>
      </w:r>
    </w:p>
    <w:p w:rsidR="00161516" w:rsidRPr="00161516" w:rsidRDefault="00161516" w:rsidP="00161516">
      <w:pPr>
        <w:jc w:val="both"/>
        <w:rPr>
          <w:rFonts w:cs="Times New Roman"/>
          <w:szCs w:val="28"/>
        </w:rPr>
      </w:pPr>
      <w:r w:rsidRPr="00161516">
        <w:rPr>
          <w:rFonts w:cs="Times New Roman"/>
          <w:szCs w:val="28"/>
        </w:rPr>
        <w:t>- вывоз и пересылка, в том числе почтовыми отправлениями, продуктов убоя свиней и продуктов их переработки, отходов свиноводства, оборудования и инвентаря, используемого при содержании свиней, проведение сельскохозяйственных ярмарок, выставок (аукционов) и других мероприятий, связанных с передвижением, перемещением и скоплением свиней;</w:t>
      </w:r>
    </w:p>
    <w:p w:rsidR="00161516" w:rsidRPr="00161516" w:rsidRDefault="00161516" w:rsidP="00161516">
      <w:pPr>
        <w:jc w:val="both"/>
        <w:rPr>
          <w:rFonts w:cs="Times New Roman"/>
          <w:szCs w:val="28"/>
        </w:rPr>
      </w:pPr>
      <w:r w:rsidRPr="00161516">
        <w:rPr>
          <w:rFonts w:cs="Times New Roman"/>
          <w:szCs w:val="28"/>
        </w:rPr>
        <w:t>- заготовка и вывоз кормов, за исключением комбикормов промышленного производства и фуражного зерна, прошедших термическую обработку при температуре не менее 70 °C, обеспечивающую их обеззараживание.</w:t>
      </w:r>
    </w:p>
    <w:p w:rsidR="00161516" w:rsidRPr="00161516" w:rsidRDefault="00161516" w:rsidP="00161516">
      <w:pPr>
        <w:jc w:val="both"/>
        <w:rPr>
          <w:rFonts w:cs="Times New Roman"/>
          <w:szCs w:val="28"/>
        </w:rPr>
      </w:pPr>
      <w:r w:rsidRPr="00161516">
        <w:rPr>
          <w:rFonts w:cs="Times New Roman"/>
          <w:szCs w:val="28"/>
        </w:rPr>
        <w:t>8. Установить, что на территории зоны наблюдения запрещаются:</w:t>
      </w:r>
    </w:p>
    <w:p w:rsidR="00161516" w:rsidRPr="00161516" w:rsidRDefault="00161516" w:rsidP="00161516">
      <w:pPr>
        <w:jc w:val="both"/>
        <w:rPr>
          <w:rFonts w:cs="Times New Roman"/>
          <w:szCs w:val="28"/>
        </w:rPr>
      </w:pPr>
      <w:r w:rsidRPr="00161516">
        <w:rPr>
          <w:rFonts w:cs="Times New Roman"/>
          <w:szCs w:val="28"/>
        </w:rPr>
        <w:t>- ввоз свиней для воспроизводства;</w:t>
      </w:r>
    </w:p>
    <w:p w:rsidR="00161516" w:rsidRPr="00161516" w:rsidRDefault="00161516" w:rsidP="00161516">
      <w:pPr>
        <w:jc w:val="both"/>
        <w:rPr>
          <w:rFonts w:cs="Times New Roman"/>
          <w:szCs w:val="28"/>
        </w:rPr>
      </w:pPr>
      <w:r w:rsidRPr="00161516">
        <w:rPr>
          <w:rFonts w:cs="Times New Roman"/>
          <w:szCs w:val="28"/>
        </w:rPr>
        <w:t xml:space="preserve">- ввоз свиней для откорма, за исключением ввоза свиней, вакцинированных в хозяйстве-поставщике против рожи свиней и классической чумы свиней не ранее 30 календарных дней до дня ввоза </w:t>
      </w:r>
      <w:r w:rsidRPr="00161516">
        <w:t>на территорию</w:t>
      </w:r>
      <w:r w:rsidRPr="00161516">
        <w:rPr>
          <w:rFonts w:cs="Times New Roman"/>
          <w:szCs w:val="28"/>
        </w:rPr>
        <w:t xml:space="preserve"> зоны наблюдения;</w:t>
      </w:r>
    </w:p>
    <w:p w:rsidR="00161516" w:rsidRPr="00161516" w:rsidRDefault="00161516" w:rsidP="00161516">
      <w:pPr>
        <w:jc w:val="both"/>
        <w:rPr>
          <w:rFonts w:cs="Times New Roman"/>
          <w:szCs w:val="28"/>
        </w:rPr>
      </w:pPr>
      <w:r w:rsidRPr="00161516">
        <w:rPr>
          <w:rFonts w:cs="Times New Roman"/>
          <w:szCs w:val="28"/>
        </w:rPr>
        <w:t>- реализация свиней и продуктов убоя свиней непромышленного изготовления;</w:t>
      </w:r>
    </w:p>
    <w:p w:rsidR="00161516" w:rsidRPr="00161516" w:rsidRDefault="00161516" w:rsidP="00161516">
      <w:pPr>
        <w:jc w:val="both"/>
        <w:rPr>
          <w:rFonts w:cs="Times New Roman"/>
          <w:szCs w:val="28"/>
        </w:rPr>
      </w:pPr>
      <w:r w:rsidRPr="00161516">
        <w:rPr>
          <w:rFonts w:cs="Times New Roman"/>
          <w:szCs w:val="28"/>
        </w:rPr>
        <w:t>- проведение сельскохозяйственных ярмарок, выставок, торгов и других мероприятий, связанных с передвижением, перемещением и скоплением свиней;</w:t>
      </w:r>
    </w:p>
    <w:p w:rsidR="00161516" w:rsidRPr="00161516" w:rsidRDefault="00161516" w:rsidP="00161516">
      <w:pPr>
        <w:jc w:val="both"/>
        <w:rPr>
          <w:rFonts w:cs="Times New Roman"/>
          <w:szCs w:val="28"/>
        </w:rPr>
      </w:pPr>
      <w:r w:rsidRPr="00161516">
        <w:rPr>
          <w:rFonts w:cs="Times New Roman"/>
          <w:szCs w:val="28"/>
        </w:rPr>
        <w:t>- выгульное содержание свиней, в том числе под навесами. В зоне наблюдения владельцы свиней должны обеспечить их содержание, исключающее контакт между свиньями и дикими животными;</w:t>
      </w:r>
    </w:p>
    <w:p w:rsidR="00161516" w:rsidRPr="00161516" w:rsidRDefault="00161516" w:rsidP="00161516">
      <w:pPr>
        <w:jc w:val="both"/>
        <w:rPr>
          <w:rFonts w:cs="Times New Roman"/>
          <w:szCs w:val="28"/>
        </w:rPr>
      </w:pPr>
      <w:r w:rsidRPr="00161516">
        <w:rPr>
          <w:rFonts w:cs="Times New Roman"/>
          <w:szCs w:val="28"/>
        </w:rPr>
        <w:t>- убой свиней, за исключением убоя на предприятиях по убою и переработке с отбором проб для лабораторных исследований на африканскую чуму свиней в установленном порядке;</w:t>
      </w:r>
    </w:p>
    <w:p w:rsidR="00161516" w:rsidRPr="00161516" w:rsidRDefault="00161516" w:rsidP="00161516">
      <w:pPr>
        <w:jc w:val="both"/>
        <w:rPr>
          <w:rFonts w:cs="Times New Roman"/>
          <w:szCs w:val="28"/>
        </w:rPr>
      </w:pPr>
      <w:r w:rsidRPr="00161516">
        <w:rPr>
          <w:rFonts w:cs="Times New Roman"/>
          <w:szCs w:val="28"/>
        </w:rPr>
        <w:t>- вывоз свиней;</w:t>
      </w:r>
    </w:p>
    <w:p w:rsidR="00161516" w:rsidRPr="00161516" w:rsidRDefault="00161516" w:rsidP="00161516">
      <w:pPr>
        <w:jc w:val="both"/>
        <w:rPr>
          <w:rFonts w:cs="Times New Roman"/>
          <w:szCs w:val="28"/>
        </w:rPr>
      </w:pPr>
      <w:r w:rsidRPr="00161516">
        <w:rPr>
          <w:rFonts w:cs="Times New Roman"/>
          <w:szCs w:val="28"/>
        </w:rPr>
        <w:t xml:space="preserve">- вывоз продуктов убоя свиней и продуктов их переработки, за исключением продукции промышленного изготовления, продукции </w:t>
      </w:r>
      <w:r w:rsidRPr="00161516">
        <w:rPr>
          <w:rFonts w:cs="Times New Roman"/>
          <w:szCs w:val="28"/>
        </w:rPr>
        <w:lastRenderedPageBreak/>
        <w:t>непромышленного изготовления, переработанной или обеззараженной в соответствии с установленным порядком.</w:t>
      </w:r>
    </w:p>
    <w:p w:rsidR="00161516" w:rsidRPr="00161516" w:rsidRDefault="00161516" w:rsidP="00161516">
      <w:pPr>
        <w:jc w:val="both"/>
        <w:rPr>
          <w:rFonts w:cs="Times New Roman"/>
          <w:szCs w:val="28"/>
        </w:rPr>
      </w:pPr>
      <w:r w:rsidRPr="00161516">
        <w:rPr>
          <w:rFonts w:cs="Times New Roman"/>
          <w:szCs w:val="28"/>
        </w:rPr>
        <w:t>9. Департаменту охраны окружающей среды и природопользования Ярославской области:</w:t>
      </w:r>
    </w:p>
    <w:p w:rsidR="00161516" w:rsidRPr="00161516" w:rsidRDefault="00161516" w:rsidP="00161516">
      <w:pPr>
        <w:jc w:val="both"/>
        <w:rPr>
          <w:rFonts w:cs="Times New Roman"/>
          <w:szCs w:val="28"/>
        </w:rPr>
      </w:pPr>
      <w:r w:rsidRPr="00161516">
        <w:rPr>
          <w:rFonts w:cs="Times New Roman"/>
          <w:szCs w:val="28"/>
        </w:rPr>
        <w:t>- запретить на территории угрожаемой зоны все виды охоты, за исключением охоты в целях регулирования численности охотничьих ресурсов;</w:t>
      </w:r>
    </w:p>
    <w:p w:rsidR="00161516" w:rsidRPr="00161516" w:rsidRDefault="00161516" w:rsidP="00161516">
      <w:pPr>
        <w:jc w:val="both"/>
        <w:rPr>
          <w:rFonts w:cs="Times New Roman"/>
          <w:szCs w:val="28"/>
        </w:rPr>
      </w:pPr>
      <w:r w:rsidRPr="00161516">
        <w:rPr>
          <w:rFonts w:cs="Times New Roman"/>
          <w:szCs w:val="28"/>
        </w:rPr>
        <w:t>- запретить на территории зоны наблюдения охоту на дикого кабана, за исключением охоты в целях регулирования его численности.</w:t>
      </w:r>
    </w:p>
    <w:p w:rsidR="00161516" w:rsidRPr="00161516" w:rsidRDefault="00161516" w:rsidP="00161516">
      <w:pPr>
        <w:jc w:val="both"/>
        <w:rPr>
          <w:rFonts w:cs="Times New Roman"/>
          <w:szCs w:val="28"/>
        </w:rPr>
      </w:pPr>
      <w:r w:rsidRPr="00161516">
        <w:rPr>
          <w:rFonts w:cs="Times New Roman"/>
          <w:szCs w:val="28"/>
        </w:rPr>
        <w:t>10. Рекомендовать администраци</w:t>
      </w:r>
      <w:r w:rsidR="007C002B">
        <w:rPr>
          <w:rFonts w:cs="Times New Roman"/>
          <w:szCs w:val="28"/>
        </w:rPr>
        <w:t>ям</w:t>
      </w:r>
      <w:r w:rsidRPr="00161516">
        <w:rPr>
          <w:rFonts w:cs="Times New Roman"/>
          <w:szCs w:val="28"/>
        </w:rPr>
        <w:t xml:space="preserve"> </w:t>
      </w:r>
      <w:r>
        <w:rPr>
          <w:rFonts w:cs="Times New Roman"/>
          <w:szCs w:val="28"/>
        </w:rPr>
        <w:t>Мышкинского</w:t>
      </w:r>
      <w:r w:rsidR="007C002B">
        <w:rPr>
          <w:rFonts w:cs="Times New Roman"/>
          <w:szCs w:val="28"/>
        </w:rPr>
        <w:t xml:space="preserve">, Некоузского, Рыбинского, Угличского </w:t>
      </w:r>
      <w:r>
        <w:rPr>
          <w:rFonts w:cs="Times New Roman"/>
          <w:szCs w:val="28"/>
        </w:rPr>
        <w:t>муниципальн</w:t>
      </w:r>
      <w:r w:rsidR="007C002B">
        <w:rPr>
          <w:rFonts w:cs="Times New Roman"/>
          <w:szCs w:val="28"/>
        </w:rPr>
        <w:t>ых</w:t>
      </w:r>
      <w:r>
        <w:rPr>
          <w:rFonts w:cs="Times New Roman"/>
          <w:szCs w:val="28"/>
        </w:rPr>
        <w:t xml:space="preserve"> район</w:t>
      </w:r>
      <w:r w:rsidR="007C002B">
        <w:rPr>
          <w:rFonts w:cs="Times New Roman"/>
          <w:szCs w:val="28"/>
        </w:rPr>
        <w:t>ов</w:t>
      </w:r>
      <w:r w:rsidRPr="00161516">
        <w:rPr>
          <w:rFonts w:cs="Times New Roman"/>
          <w:szCs w:val="28"/>
        </w:rPr>
        <w:t xml:space="preserve"> разработать и осуществить в пределах своих полномочий комплекс необходимых мер, направленных на ликвидацию очага африканской чумы свиней и недопущение ее распространения.</w:t>
      </w:r>
    </w:p>
    <w:p w:rsidR="00161516" w:rsidRPr="00161516" w:rsidRDefault="00161516" w:rsidP="00161516">
      <w:pPr>
        <w:jc w:val="both"/>
        <w:rPr>
          <w:rFonts w:cs="Times New Roman"/>
          <w:szCs w:val="28"/>
        </w:rPr>
      </w:pPr>
      <w:r w:rsidRPr="00161516">
        <w:rPr>
          <w:rFonts w:cs="Times New Roman"/>
          <w:szCs w:val="28"/>
        </w:rPr>
        <w:t>11. Контроль за исполнением указа возложить на заместителя Председателя Правительства области, курирующего вопросы агропромышленного комплекса, потребительского рынка и ветеринарии.</w:t>
      </w:r>
    </w:p>
    <w:p w:rsidR="00161516" w:rsidRPr="00161516" w:rsidRDefault="00161516" w:rsidP="00161516">
      <w:pPr>
        <w:jc w:val="both"/>
        <w:rPr>
          <w:rFonts w:cs="Times New Roman"/>
          <w:szCs w:val="28"/>
        </w:rPr>
      </w:pPr>
      <w:r w:rsidRPr="00161516">
        <w:rPr>
          <w:rFonts w:cs="Times New Roman"/>
          <w:szCs w:val="28"/>
        </w:rPr>
        <w:t>12. Указ вступает в силу с момента официального опубликования.</w:t>
      </w:r>
    </w:p>
    <w:p w:rsidR="00E97942" w:rsidRDefault="00E97942" w:rsidP="00E97942">
      <w:pPr>
        <w:jc w:val="both"/>
        <w:rPr>
          <w:rFonts w:cs="Times New Roman"/>
          <w:szCs w:val="28"/>
        </w:rPr>
      </w:pPr>
    </w:p>
    <w:p w:rsidR="00E97942" w:rsidRDefault="00E97942" w:rsidP="00E97942">
      <w:pPr>
        <w:jc w:val="both"/>
        <w:rPr>
          <w:rFonts w:cs="Times New Roman"/>
          <w:szCs w:val="28"/>
        </w:rPr>
      </w:pPr>
    </w:p>
    <w:p w:rsidR="00E97942" w:rsidRDefault="00E97942" w:rsidP="00E97942">
      <w:pPr>
        <w:jc w:val="both"/>
        <w:rPr>
          <w:rFonts w:cs="Times New Roman"/>
          <w:szCs w:val="28"/>
        </w:rPr>
      </w:pPr>
    </w:p>
    <w:tbl>
      <w:tblPr>
        <w:tblW w:w="5000" w:type="pct"/>
        <w:tblLook w:val="0000" w:firstRow="0" w:lastRow="0" w:firstColumn="0" w:lastColumn="0" w:noHBand="0" w:noVBand="0"/>
      </w:tblPr>
      <w:tblGrid>
        <w:gridCol w:w="4785"/>
        <w:gridCol w:w="4786"/>
      </w:tblGrid>
      <w:tr w:rsidR="003E06AB" w:rsidTr="003E06AB">
        <w:trPr>
          <w:trHeight w:val="472"/>
        </w:trPr>
        <w:tc>
          <w:tcPr>
            <w:tcW w:w="4785" w:type="dxa"/>
          </w:tcPr>
          <w:p w:rsidR="003E06AB" w:rsidRDefault="001921FA" w:rsidP="003E06AB">
            <w:pPr>
              <w:tabs>
                <w:tab w:val="right" w:pos="8931"/>
              </w:tabs>
              <w:ind w:firstLine="0"/>
              <w:rPr>
                <w:rFonts w:cs="Times New Roman"/>
                <w:szCs w:val="28"/>
              </w:rPr>
            </w:pPr>
            <w:r>
              <w:rPr>
                <w:rFonts w:cs="Times New Roman"/>
                <w:szCs w:val="28"/>
              </w:rPr>
              <w:t>Исполняющий обязанности</w:t>
            </w:r>
          </w:p>
          <w:p w:rsidR="001921FA" w:rsidRDefault="001921FA" w:rsidP="003E06AB">
            <w:pPr>
              <w:tabs>
                <w:tab w:val="right" w:pos="8931"/>
              </w:tabs>
              <w:ind w:firstLine="0"/>
              <w:rPr>
                <w:rFonts w:cs="Times New Roman"/>
                <w:szCs w:val="28"/>
              </w:rPr>
            </w:pPr>
            <w:r>
              <w:rPr>
                <w:rFonts w:cs="Times New Roman"/>
                <w:szCs w:val="28"/>
              </w:rPr>
              <w:t>Губернатора области</w:t>
            </w:r>
          </w:p>
        </w:tc>
        <w:tc>
          <w:tcPr>
            <w:tcW w:w="4786" w:type="dxa"/>
          </w:tcPr>
          <w:p w:rsidR="003E06AB" w:rsidRDefault="003E06AB" w:rsidP="003E06AB">
            <w:pPr>
              <w:tabs>
                <w:tab w:val="right" w:pos="8931"/>
              </w:tabs>
              <w:ind w:left="73"/>
              <w:jc w:val="right"/>
              <w:rPr>
                <w:rFonts w:cs="Times New Roman"/>
                <w:szCs w:val="28"/>
              </w:rPr>
            </w:pPr>
          </w:p>
          <w:p w:rsidR="001921FA" w:rsidRDefault="001921FA" w:rsidP="003E06AB">
            <w:pPr>
              <w:tabs>
                <w:tab w:val="right" w:pos="8931"/>
              </w:tabs>
              <w:ind w:left="73"/>
              <w:jc w:val="right"/>
              <w:rPr>
                <w:rFonts w:cs="Times New Roman"/>
                <w:szCs w:val="28"/>
              </w:rPr>
            </w:pPr>
            <w:r>
              <w:rPr>
                <w:rFonts w:cs="Times New Roman"/>
                <w:szCs w:val="28"/>
              </w:rPr>
              <w:t>И.В. Баланин</w:t>
            </w:r>
          </w:p>
        </w:tc>
      </w:tr>
    </w:tbl>
    <w:p w:rsidR="009D7FBE" w:rsidRDefault="009D7FBE" w:rsidP="003E06AB">
      <w:pPr>
        <w:tabs>
          <w:tab w:val="right" w:pos="8931"/>
        </w:tabs>
        <w:ind w:firstLine="0"/>
        <w:jc w:val="both"/>
        <w:sectPr w:rsidR="009D7FBE" w:rsidSect="00ED589D">
          <w:headerReference w:type="even" r:id="rId10"/>
          <w:headerReference w:type="default" r:id="rId11"/>
          <w:footerReference w:type="even" r:id="rId12"/>
          <w:footerReference w:type="default" r:id="rId13"/>
          <w:headerReference w:type="first" r:id="rId14"/>
          <w:footerReference w:type="first" r:id="rId15"/>
          <w:pgSz w:w="11906" w:h="16838" w:code="9"/>
          <w:pgMar w:top="1134" w:right="566" w:bottom="1134" w:left="1985" w:header="709" w:footer="709" w:gutter="0"/>
          <w:cols w:space="708"/>
          <w:titlePg/>
          <w:docGrid w:linePitch="360"/>
        </w:sectPr>
      </w:pPr>
    </w:p>
    <w:p w:rsidR="009D7FBE" w:rsidRPr="006333A2" w:rsidRDefault="009D7FBE" w:rsidP="009D7FBE">
      <w:pPr>
        <w:tabs>
          <w:tab w:val="left" w:pos="567"/>
          <w:tab w:val="left" w:pos="709"/>
        </w:tabs>
        <w:ind w:left="5103" w:firstLine="567"/>
        <w:rPr>
          <w:rFonts w:cs="Times New Roman"/>
          <w:szCs w:val="28"/>
          <w:lang w:eastAsia="ru-RU"/>
        </w:rPr>
      </w:pPr>
      <w:r w:rsidRPr="006333A2">
        <w:rPr>
          <w:rFonts w:cs="Times New Roman"/>
          <w:szCs w:val="28"/>
          <w:lang w:eastAsia="ru-RU"/>
        </w:rPr>
        <w:lastRenderedPageBreak/>
        <w:t>Приложение 1</w:t>
      </w:r>
    </w:p>
    <w:p w:rsidR="009D7FBE" w:rsidRPr="006333A2" w:rsidRDefault="009D7FBE" w:rsidP="009D7FBE">
      <w:pPr>
        <w:ind w:left="5103" w:firstLine="567"/>
        <w:rPr>
          <w:rFonts w:cs="Times New Roman"/>
          <w:szCs w:val="28"/>
          <w:lang w:eastAsia="ru-RU"/>
        </w:rPr>
      </w:pPr>
      <w:r w:rsidRPr="006333A2">
        <w:rPr>
          <w:rFonts w:cs="Times New Roman"/>
          <w:szCs w:val="28"/>
          <w:lang w:eastAsia="ru-RU"/>
        </w:rPr>
        <w:t xml:space="preserve">к указу </w:t>
      </w:r>
    </w:p>
    <w:p w:rsidR="009D7FBE" w:rsidRPr="006333A2" w:rsidRDefault="009D7FBE" w:rsidP="009D7FBE">
      <w:pPr>
        <w:ind w:left="5103" w:firstLine="567"/>
        <w:rPr>
          <w:rFonts w:cs="Times New Roman"/>
          <w:szCs w:val="28"/>
          <w:lang w:eastAsia="ru-RU"/>
        </w:rPr>
      </w:pPr>
      <w:r w:rsidRPr="006333A2">
        <w:rPr>
          <w:rFonts w:cs="Times New Roman"/>
          <w:szCs w:val="28"/>
          <w:lang w:eastAsia="ru-RU"/>
        </w:rPr>
        <w:t xml:space="preserve">Губернатора области </w:t>
      </w:r>
    </w:p>
    <w:p w:rsidR="009D7FBE" w:rsidRPr="006333A2" w:rsidRDefault="009D7FBE" w:rsidP="009D7FBE">
      <w:pPr>
        <w:ind w:left="5670" w:firstLine="0"/>
        <w:rPr>
          <w:rFonts w:cs="Times New Roman"/>
          <w:szCs w:val="28"/>
          <w:lang w:eastAsia="ru-RU"/>
        </w:rPr>
      </w:pPr>
      <w:r w:rsidRPr="009D7FBE">
        <w:rPr>
          <w:rFonts w:cs="Times New Roman"/>
          <w:szCs w:val="28"/>
          <w:lang w:eastAsia="ru-RU"/>
        </w:rPr>
        <w:t>от 21.07.2021 № 219</w:t>
      </w:r>
    </w:p>
    <w:p w:rsidR="009D7FBE" w:rsidRPr="006333A2" w:rsidRDefault="009D7FBE" w:rsidP="009D7FBE">
      <w:pPr>
        <w:ind w:firstLine="0"/>
        <w:jc w:val="center"/>
        <w:rPr>
          <w:rFonts w:cs="Times New Roman"/>
          <w:szCs w:val="28"/>
          <w:lang w:eastAsia="ru-RU"/>
        </w:rPr>
      </w:pPr>
    </w:p>
    <w:p w:rsidR="009D7FBE" w:rsidRPr="006333A2" w:rsidRDefault="009D7FBE" w:rsidP="009D7FBE">
      <w:pPr>
        <w:ind w:firstLine="0"/>
        <w:jc w:val="center"/>
        <w:rPr>
          <w:rFonts w:cs="Times New Roman"/>
          <w:b/>
          <w:szCs w:val="28"/>
          <w:lang w:eastAsia="ru-RU"/>
        </w:rPr>
      </w:pPr>
      <w:r w:rsidRPr="006333A2">
        <w:rPr>
          <w:rFonts w:cs="Times New Roman"/>
          <w:b/>
          <w:szCs w:val="28"/>
          <w:lang w:eastAsia="ru-RU"/>
        </w:rPr>
        <w:t xml:space="preserve">ТЕРРИТОРИЯ, </w:t>
      </w:r>
    </w:p>
    <w:p w:rsidR="009D7FBE" w:rsidRPr="006333A2" w:rsidRDefault="009D7FBE" w:rsidP="009D7FBE">
      <w:pPr>
        <w:ind w:firstLine="0"/>
        <w:jc w:val="center"/>
        <w:rPr>
          <w:rFonts w:cs="Times New Roman"/>
          <w:b/>
          <w:szCs w:val="28"/>
          <w:lang w:eastAsia="ru-RU"/>
        </w:rPr>
      </w:pPr>
      <w:r w:rsidRPr="006333A2">
        <w:rPr>
          <w:rFonts w:cs="Times New Roman"/>
          <w:b/>
          <w:szCs w:val="28"/>
          <w:lang w:eastAsia="ru-RU"/>
        </w:rPr>
        <w:t>прилегающая к эпизоотическому очагу африканской чумы свиней, в радиусе 20 километров от его границ</w:t>
      </w:r>
    </w:p>
    <w:p w:rsidR="009D7FBE" w:rsidRPr="006333A2" w:rsidRDefault="009D7FBE" w:rsidP="009D7FBE">
      <w:pPr>
        <w:ind w:firstLine="0"/>
        <w:jc w:val="center"/>
        <w:rPr>
          <w:rFonts w:cs="Times New Roman"/>
          <w:b/>
          <w:sz w:val="24"/>
          <w:szCs w:val="24"/>
          <w:lang w:eastAsia="ru-RU"/>
        </w:rPr>
      </w:pPr>
    </w:p>
    <w:p w:rsidR="009D7FBE" w:rsidRPr="006333A2" w:rsidRDefault="009D7FBE" w:rsidP="009D7FBE">
      <w:pPr>
        <w:jc w:val="both"/>
        <w:rPr>
          <w:rFonts w:eastAsia="Calibri" w:cs="Times New Roman"/>
          <w:szCs w:val="28"/>
        </w:rPr>
      </w:pPr>
      <w:r w:rsidRPr="006333A2">
        <w:rPr>
          <w:rFonts w:eastAsia="Calibri" w:cs="Times New Roman"/>
          <w:szCs w:val="28"/>
        </w:rPr>
        <w:t>1. Городское поселение Мышкин.</w:t>
      </w:r>
    </w:p>
    <w:p w:rsidR="009D7FBE" w:rsidRPr="006333A2" w:rsidRDefault="009D7FBE" w:rsidP="009D7FBE">
      <w:pPr>
        <w:jc w:val="both"/>
        <w:rPr>
          <w:rFonts w:eastAsia="Calibri" w:cs="Times New Roman"/>
          <w:szCs w:val="28"/>
        </w:rPr>
      </w:pPr>
      <w:r w:rsidRPr="006333A2">
        <w:rPr>
          <w:rFonts w:eastAsia="Calibri" w:cs="Times New Roman"/>
          <w:szCs w:val="28"/>
        </w:rPr>
        <w:t>2. Территория Приволжского сельского поселения Мышкинского муниципального района Ярославской области, за исключением территории, включающей деревни Тараканово, Серково, Хохловка, Синицыно, Крутово, Починок, Папоротная, Зиновская, Петровское, Коплино, Алферово, Боково, Толпыгино, Марьино, Морское, Климово, Голодово, Пасынково, Софьино, Федорково, Федосьино, Кожино, Курово, Игнатово, Летиково, Исаково, Борисовка, Горлово, Игумново, Марьино, пос</w:t>
      </w:r>
      <w:r>
        <w:rPr>
          <w:rFonts w:eastAsia="Calibri" w:cs="Times New Roman"/>
          <w:szCs w:val="28"/>
        </w:rPr>
        <w:t>ё</w:t>
      </w:r>
      <w:r w:rsidRPr="006333A2">
        <w:rPr>
          <w:rFonts w:eastAsia="Calibri" w:cs="Times New Roman"/>
          <w:szCs w:val="28"/>
        </w:rPr>
        <w:t>л</w:t>
      </w:r>
      <w:r>
        <w:rPr>
          <w:rFonts w:eastAsia="Calibri" w:cs="Times New Roman"/>
          <w:szCs w:val="28"/>
        </w:rPr>
        <w:t>ок</w:t>
      </w:r>
      <w:r w:rsidRPr="006333A2">
        <w:rPr>
          <w:rFonts w:eastAsia="Calibri" w:cs="Times New Roman"/>
          <w:szCs w:val="28"/>
        </w:rPr>
        <w:t xml:space="preserve"> Заря, сел</w:t>
      </w:r>
      <w:r>
        <w:rPr>
          <w:rFonts w:eastAsia="Calibri" w:cs="Times New Roman"/>
          <w:szCs w:val="28"/>
        </w:rPr>
        <w:t>о</w:t>
      </w:r>
      <w:r w:rsidRPr="006333A2">
        <w:rPr>
          <w:rFonts w:eastAsia="Calibri" w:cs="Times New Roman"/>
          <w:szCs w:val="28"/>
        </w:rPr>
        <w:t xml:space="preserve"> Богородское.</w:t>
      </w:r>
    </w:p>
    <w:p w:rsidR="009D7FBE" w:rsidRPr="006333A2" w:rsidRDefault="009D7FBE" w:rsidP="009D7FBE">
      <w:pPr>
        <w:jc w:val="both"/>
        <w:rPr>
          <w:rFonts w:eastAsia="Calibri" w:cs="Times New Roman"/>
          <w:szCs w:val="28"/>
        </w:rPr>
      </w:pPr>
      <w:r w:rsidRPr="006333A2">
        <w:rPr>
          <w:rFonts w:eastAsia="Calibri" w:cs="Times New Roman"/>
          <w:szCs w:val="28"/>
        </w:rPr>
        <w:t>3. Территория Охотинского сельского поселения Мышкинского муниципального района Ярославской области, за исключением территории, включающ</w:t>
      </w:r>
      <w:r>
        <w:rPr>
          <w:rFonts w:eastAsia="Calibri" w:cs="Times New Roman"/>
          <w:szCs w:val="28"/>
        </w:rPr>
        <w:t>ей</w:t>
      </w:r>
      <w:r w:rsidRPr="006333A2">
        <w:rPr>
          <w:rFonts w:eastAsia="Calibri" w:cs="Times New Roman"/>
          <w:szCs w:val="28"/>
        </w:rPr>
        <w:t xml:space="preserve"> деревни Терпилово, Володино, Сем</w:t>
      </w:r>
      <w:r>
        <w:rPr>
          <w:rFonts w:eastAsia="Calibri" w:cs="Times New Roman"/>
          <w:szCs w:val="28"/>
        </w:rPr>
        <w:t>ё</w:t>
      </w:r>
      <w:r w:rsidRPr="006333A2">
        <w:rPr>
          <w:rFonts w:eastAsia="Calibri" w:cs="Times New Roman"/>
          <w:szCs w:val="28"/>
        </w:rPr>
        <w:t>нково, Старово, Бурцево, Бабайки, Шалимово, Рыпы, Ломки, Пашково, сел</w:t>
      </w:r>
      <w:r>
        <w:rPr>
          <w:rFonts w:eastAsia="Calibri" w:cs="Times New Roman"/>
          <w:szCs w:val="28"/>
        </w:rPr>
        <w:t>о</w:t>
      </w:r>
      <w:r w:rsidRPr="006333A2">
        <w:rPr>
          <w:rFonts w:eastAsia="Calibri" w:cs="Times New Roman"/>
          <w:szCs w:val="28"/>
        </w:rPr>
        <w:t xml:space="preserve"> Еремейцево. </w:t>
      </w:r>
    </w:p>
    <w:p w:rsidR="009D7FBE" w:rsidRPr="006333A2" w:rsidRDefault="009D7FBE" w:rsidP="009D7FBE">
      <w:pPr>
        <w:jc w:val="both"/>
        <w:rPr>
          <w:rFonts w:eastAsia="Calibri" w:cs="Times New Roman"/>
          <w:szCs w:val="28"/>
        </w:rPr>
      </w:pPr>
      <w:r w:rsidRPr="006333A2">
        <w:rPr>
          <w:rFonts w:eastAsia="Calibri" w:cs="Times New Roman"/>
          <w:szCs w:val="28"/>
        </w:rPr>
        <w:t>4. Территория Слободского сельского поселения Угличского муниципального района Ярославской области, включающая деревни Васильки, Юсово, Буланово, Малое Мельничное, Большое Мельничное, Модявино.</w:t>
      </w:r>
    </w:p>
    <w:p w:rsidR="009D7FBE" w:rsidRPr="006333A2" w:rsidRDefault="009D7FBE" w:rsidP="009D7FBE">
      <w:pPr>
        <w:jc w:val="both"/>
        <w:rPr>
          <w:rFonts w:eastAsia="Calibri" w:cs="Times New Roman"/>
          <w:szCs w:val="28"/>
        </w:rPr>
      </w:pPr>
      <w:r w:rsidRPr="006333A2">
        <w:rPr>
          <w:rFonts w:eastAsia="Calibri" w:cs="Times New Roman"/>
          <w:szCs w:val="28"/>
        </w:rPr>
        <w:t xml:space="preserve">5. Территория Отрадновского сельского поселения Угличского муниципального района Ярославской области, включающая деревни Кабаново, Спирково, Подол, Плюснино, Налуцкое, Шубино, Воскресенское, Большое Лисицыно, Базыково, Авдотьино, Ивашково, Егорьевское, Нинорово, Шатеево, Кононово, Ивачево, Савельево, Осеево, Харилово, Ершово, Крайново, Толстиково, Платуново, Костево, Гридино. </w:t>
      </w:r>
    </w:p>
    <w:p w:rsidR="009D7FBE" w:rsidRPr="006333A2" w:rsidRDefault="009D7FBE" w:rsidP="009D7FBE">
      <w:pPr>
        <w:jc w:val="both"/>
        <w:rPr>
          <w:rFonts w:eastAsia="Calibri" w:cs="Times New Roman"/>
          <w:szCs w:val="28"/>
        </w:rPr>
      </w:pPr>
      <w:r w:rsidRPr="006333A2">
        <w:rPr>
          <w:rFonts w:eastAsia="Calibri" w:cs="Times New Roman"/>
          <w:szCs w:val="28"/>
        </w:rPr>
        <w:t>6. Территория Волжского сельского поселения Некоузского муниципального района Ярославской области, включающая деревни Горки, Шестихино, Новая Ура, Скимино, Чепасово, Боровики, Новики, Ура, Глазки, Сопино, Яскино, Макаровская, Ченцы, Игнатцево, Бурдуково, Новоселки, Карповская, Ветчаково, Матренинская, Толмачёвка, Русиновская, Шестовская, Печенки, Никольское, Бабаево, сёл</w:t>
      </w:r>
      <w:r>
        <w:rPr>
          <w:rFonts w:eastAsia="Calibri" w:cs="Times New Roman"/>
          <w:szCs w:val="28"/>
        </w:rPr>
        <w:t>а</w:t>
      </w:r>
      <w:r w:rsidRPr="006333A2">
        <w:rPr>
          <w:rFonts w:eastAsia="Calibri" w:cs="Times New Roman"/>
          <w:szCs w:val="28"/>
        </w:rPr>
        <w:t xml:space="preserve"> Козлово, Поповка.</w:t>
      </w:r>
    </w:p>
    <w:p w:rsidR="009D7FBE" w:rsidRPr="006333A2" w:rsidRDefault="009D7FBE" w:rsidP="009D7FBE">
      <w:pPr>
        <w:jc w:val="both"/>
        <w:rPr>
          <w:rFonts w:eastAsia="Calibri" w:cs="Times New Roman"/>
          <w:szCs w:val="28"/>
        </w:rPr>
      </w:pPr>
      <w:r w:rsidRPr="006333A2">
        <w:rPr>
          <w:rFonts w:eastAsia="Calibri" w:cs="Times New Roman"/>
          <w:szCs w:val="28"/>
        </w:rPr>
        <w:t>7. Территория Некоузского сельского поселения Некоузского муниципального района Ярославской области, включающая деревни Елгузово, Горохово, Евлановская, Перхулово, Подольское, Жуково, Сусловка, Овсяниково, Коплино, Малое Фролово, Беловская, Логашино, Лукино, Старково, Харинская, Игнашинская, Махаево, Волохово, Мокеево, Большое Фролово, Федосово, Мирная, Гусево, Чижово, Яксево, Щелпово, Соломейно, Новинки, Галицино, Щелпово, Григорево, сёла Некоуз, Новый Некоуз, Ковезино.</w:t>
      </w:r>
    </w:p>
    <w:p w:rsidR="009D7FBE" w:rsidRPr="006333A2" w:rsidRDefault="009D7FBE" w:rsidP="009D7FBE">
      <w:pPr>
        <w:jc w:val="both"/>
        <w:rPr>
          <w:rFonts w:eastAsia="Calibri" w:cs="Times New Roman"/>
          <w:szCs w:val="28"/>
        </w:rPr>
        <w:sectPr w:rsidR="009D7FBE" w:rsidRPr="006333A2" w:rsidSect="000859DF">
          <w:pgSz w:w="11906" w:h="16838"/>
          <w:pgMar w:top="1134" w:right="567" w:bottom="426" w:left="1985" w:header="709" w:footer="709" w:gutter="0"/>
          <w:cols w:space="720"/>
        </w:sectPr>
      </w:pPr>
    </w:p>
    <w:p w:rsidR="009D7FBE" w:rsidRPr="006333A2" w:rsidRDefault="009D7FBE" w:rsidP="009D7FBE">
      <w:pPr>
        <w:tabs>
          <w:tab w:val="left" w:pos="567"/>
          <w:tab w:val="left" w:pos="709"/>
        </w:tabs>
        <w:ind w:left="5103" w:firstLine="567"/>
        <w:rPr>
          <w:rFonts w:cs="Times New Roman"/>
          <w:szCs w:val="28"/>
          <w:lang w:eastAsia="ru-RU"/>
        </w:rPr>
      </w:pPr>
      <w:r w:rsidRPr="006333A2">
        <w:rPr>
          <w:rFonts w:cs="Times New Roman"/>
          <w:szCs w:val="28"/>
          <w:lang w:eastAsia="ru-RU"/>
        </w:rPr>
        <w:t>Приложение 2</w:t>
      </w:r>
    </w:p>
    <w:p w:rsidR="009D7FBE" w:rsidRPr="006333A2" w:rsidRDefault="009D7FBE" w:rsidP="009D7FBE">
      <w:pPr>
        <w:ind w:left="5103" w:firstLine="567"/>
        <w:rPr>
          <w:rFonts w:cs="Times New Roman"/>
          <w:szCs w:val="28"/>
          <w:lang w:eastAsia="ru-RU"/>
        </w:rPr>
      </w:pPr>
      <w:r w:rsidRPr="006333A2">
        <w:rPr>
          <w:rFonts w:cs="Times New Roman"/>
          <w:szCs w:val="28"/>
          <w:lang w:eastAsia="ru-RU"/>
        </w:rPr>
        <w:t xml:space="preserve">к указу </w:t>
      </w:r>
    </w:p>
    <w:p w:rsidR="009D7FBE" w:rsidRPr="006333A2" w:rsidRDefault="009D7FBE" w:rsidP="009D7FBE">
      <w:pPr>
        <w:ind w:left="5103" w:firstLine="567"/>
        <w:rPr>
          <w:rFonts w:cs="Times New Roman"/>
          <w:szCs w:val="28"/>
          <w:lang w:eastAsia="ru-RU"/>
        </w:rPr>
      </w:pPr>
      <w:r w:rsidRPr="006333A2">
        <w:rPr>
          <w:rFonts w:cs="Times New Roman"/>
          <w:szCs w:val="28"/>
          <w:lang w:eastAsia="ru-RU"/>
        </w:rPr>
        <w:t xml:space="preserve">Губернатора области </w:t>
      </w:r>
    </w:p>
    <w:p w:rsidR="009D7FBE" w:rsidRPr="006333A2" w:rsidRDefault="009D7FBE" w:rsidP="009D7FBE">
      <w:pPr>
        <w:ind w:left="5670" w:firstLine="0"/>
        <w:jc w:val="both"/>
      </w:pPr>
      <w:r w:rsidRPr="009D7FBE">
        <w:rPr>
          <w:rFonts w:cs="Times New Roman"/>
          <w:szCs w:val="28"/>
          <w:lang w:eastAsia="ru-RU"/>
        </w:rPr>
        <w:t>от 21.07.2021 № 219</w:t>
      </w:r>
    </w:p>
    <w:p w:rsidR="009D7FBE" w:rsidRPr="006333A2" w:rsidRDefault="009D7FBE" w:rsidP="009D7FBE">
      <w:pPr>
        <w:ind w:firstLine="0"/>
        <w:jc w:val="both"/>
      </w:pPr>
    </w:p>
    <w:p w:rsidR="009D7FBE" w:rsidRPr="006333A2" w:rsidRDefault="009D7FBE" w:rsidP="009D7FBE">
      <w:pPr>
        <w:ind w:firstLine="0"/>
        <w:jc w:val="center"/>
        <w:rPr>
          <w:rFonts w:cs="Times New Roman"/>
          <w:b/>
          <w:szCs w:val="28"/>
          <w:lang w:eastAsia="ru-RU"/>
        </w:rPr>
      </w:pPr>
      <w:r w:rsidRPr="006333A2">
        <w:rPr>
          <w:rFonts w:cs="Times New Roman"/>
          <w:b/>
          <w:szCs w:val="28"/>
          <w:lang w:eastAsia="ru-RU"/>
        </w:rPr>
        <w:t xml:space="preserve">ТЕРРИТОРИЯ, </w:t>
      </w:r>
    </w:p>
    <w:p w:rsidR="009D7FBE" w:rsidRPr="006333A2" w:rsidRDefault="009D7FBE" w:rsidP="009D7FBE">
      <w:pPr>
        <w:ind w:firstLine="0"/>
        <w:jc w:val="center"/>
        <w:rPr>
          <w:rFonts w:cs="Times New Roman"/>
          <w:b/>
          <w:szCs w:val="28"/>
          <w:lang w:eastAsia="ru-RU"/>
        </w:rPr>
      </w:pPr>
      <w:r w:rsidRPr="006333A2">
        <w:rPr>
          <w:rFonts w:cs="Times New Roman"/>
          <w:b/>
          <w:szCs w:val="28"/>
          <w:lang w:eastAsia="ru-RU"/>
        </w:rPr>
        <w:t>прилегающая к угрожаемой зоне по африканской чуме свиней</w:t>
      </w:r>
    </w:p>
    <w:p w:rsidR="009D7FBE" w:rsidRPr="006333A2" w:rsidRDefault="009D7FBE" w:rsidP="009D7FBE">
      <w:pPr>
        <w:ind w:firstLine="0"/>
        <w:jc w:val="center"/>
        <w:rPr>
          <w:rFonts w:cs="Times New Roman"/>
          <w:szCs w:val="28"/>
          <w:lang w:eastAsia="ru-RU"/>
        </w:rPr>
      </w:pPr>
    </w:p>
    <w:p w:rsidR="009D7FBE" w:rsidRPr="006333A2" w:rsidRDefault="009D7FBE" w:rsidP="009D7FBE">
      <w:pPr>
        <w:jc w:val="both"/>
        <w:rPr>
          <w:rFonts w:eastAsia="Calibri" w:cs="Times New Roman"/>
          <w:szCs w:val="28"/>
        </w:rPr>
      </w:pPr>
      <w:r w:rsidRPr="006333A2">
        <w:rPr>
          <w:rFonts w:eastAsia="Calibri" w:cs="Times New Roman"/>
          <w:szCs w:val="28"/>
        </w:rPr>
        <w:t>1. Территория Приволжского сельского поселения Мышкинского муниципального района Ярославской области, включающая деревни Алферово, Боково, Толпыгино, Игнатово, Исаково, Летиково, Сужово, Синицыно, Починок.</w:t>
      </w:r>
    </w:p>
    <w:p w:rsidR="009D7FBE" w:rsidRPr="006333A2" w:rsidRDefault="009D7FBE" w:rsidP="009D7FBE">
      <w:pPr>
        <w:jc w:val="both"/>
        <w:rPr>
          <w:rFonts w:eastAsia="Calibri" w:cs="Times New Roman"/>
          <w:szCs w:val="28"/>
        </w:rPr>
      </w:pPr>
      <w:r w:rsidRPr="006333A2">
        <w:rPr>
          <w:rFonts w:eastAsia="Calibri" w:cs="Times New Roman"/>
          <w:szCs w:val="28"/>
        </w:rPr>
        <w:t>2. Территория Охотинского сельского поселения Мышкинского муниципального района Ярославской области, включающая деревни Терпилово, Володино, Семенково, Старово, Бурцево, Бабайки, Шалимово, Рыпы, Ломки, Пашково, село Еремейцево.</w:t>
      </w:r>
    </w:p>
    <w:p w:rsidR="009D7FBE" w:rsidRPr="006333A2" w:rsidRDefault="009D7FBE" w:rsidP="009D7FBE">
      <w:pPr>
        <w:jc w:val="both"/>
        <w:rPr>
          <w:rFonts w:eastAsia="Calibri" w:cs="Times New Roman"/>
          <w:szCs w:val="28"/>
        </w:rPr>
      </w:pPr>
      <w:r w:rsidRPr="006333A2">
        <w:rPr>
          <w:rFonts w:eastAsia="Calibri" w:cs="Times New Roman"/>
          <w:szCs w:val="28"/>
        </w:rPr>
        <w:t xml:space="preserve">3. Территория Головинского сельского поселения Угличского муниципального района Ярославской области, включающая деревни Хлудово, Лукьяново. </w:t>
      </w:r>
    </w:p>
    <w:p w:rsidR="009D7FBE" w:rsidRPr="006333A2" w:rsidRDefault="009D7FBE" w:rsidP="009D7FBE">
      <w:pPr>
        <w:jc w:val="both"/>
        <w:rPr>
          <w:rFonts w:eastAsia="Calibri" w:cs="Times New Roman"/>
          <w:szCs w:val="28"/>
        </w:rPr>
      </w:pPr>
      <w:r w:rsidRPr="006333A2">
        <w:rPr>
          <w:rFonts w:eastAsia="Calibri" w:cs="Times New Roman"/>
          <w:szCs w:val="28"/>
        </w:rPr>
        <w:t>4. Территория Отрадновского сельского поселения Угличского муниципального района Ярославской области, включающая деревни Медлево, Богданка, Воронцово, Трухино, Малое Илинское, Городищи, Юрино, Полино, Бурмасово, Дуброво, Заручье, Савинское, Житово, Лаптево, Черновка, Клясово, Алексино, Монарево, Юркино, Красная Горка, Фоминское, Морозово, Кокаево, Яковлевское, Ложкино, Баренцево, Горки, пос</w:t>
      </w:r>
      <w:r>
        <w:rPr>
          <w:rFonts w:eastAsia="Calibri" w:cs="Times New Roman"/>
          <w:szCs w:val="28"/>
        </w:rPr>
        <w:t>ё</w:t>
      </w:r>
      <w:r w:rsidRPr="006333A2">
        <w:rPr>
          <w:rFonts w:eastAsia="Calibri" w:cs="Times New Roman"/>
          <w:szCs w:val="28"/>
        </w:rPr>
        <w:t>лки Красногорье, Отрадное, Алтыново, сёла Нефедьево, Ордино, Красное.</w:t>
      </w:r>
    </w:p>
    <w:p w:rsidR="009D7FBE" w:rsidRPr="006333A2" w:rsidRDefault="009D7FBE" w:rsidP="009D7FBE">
      <w:pPr>
        <w:jc w:val="both"/>
        <w:rPr>
          <w:rFonts w:eastAsia="Calibri" w:cs="Times New Roman"/>
          <w:szCs w:val="28"/>
        </w:rPr>
      </w:pPr>
      <w:r w:rsidRPr="006333A2">
        <w:rPr>
          <w:rFonts w:eastAsia="Calibri" w:cs="Times New Roman"/>
          <w:szCs w:val="28"/>
        </w:rPr>
        <w:t>5. Территория Слободского сельского поселения Угличского муниципального района Ярославской области, включающая деревни Баскачи, Челганово, Яковлевское, Курениково, Селиваново, Кононцево, Фалюково, Становище, Шубино, Савино, Антухово, Черные, Харитоново, Палы, Михеево, Высоково, Поповка, Противье, Займищи, Кайлово, Метево, Чириково, Городище, Литвино, Плещеево, пос</w:t>
      </w:r>
      <w:r>
        <w:rPr>
          <w:rFonts w:eastAsia="Calibri" w:cs="Times New Roman"/>
          <w:szCs w:val="28"/>
        </w:rPr>
        <w:t>ё</w:t>
      </w:r>
      <w:r w:rsidRPr="006333A2">
        <w:rPr>
          <w:rFonts w:eastAsia="Calibri" w:cs="Times New Roman"/>
          <w:szCs w:val="28"/>
        </w:rPr>
        <w:t>лок Зеленая Роща, сёла Золоторучье, Покровское.</w:t>
      </w:r>
    </w:p>
    <w:p w:rsidR="009D7FBE" w:rsidRPr="006333A2" w:rsidRDefault="009D7FBE" w:rsidP="009D7FBE">
      <w:pPr>
        <w:jc w:val="both"/>
        <w:rPr>
          <w:rFonts w:eastAsia="Calibri" w:cs="Times New Roman"/>
          <w:szCs w:val="28"/>
        </w:rPr>
      </w:pPr>
      <w:r w:rsidRPr="006333A2">
        <w:rPr>
          <w:rFonts w:eastAsia="Calibri" w:cs="Times New Roman"/>
          <w:szCs w:val="28"/>
        </w:rPr>
        <w:t>6. Территория Волжского сельского поселения Некоузского муниципального района Ярославской области, включающая пос</w:t>
      </w:r>
      <w:r>
        <w:rPr>
          <w:rFonts w:eastAsia="Calibri" w:cs="Times New Roman"/>
          <w:szCs w:val="28"/>
        </w:rPr>
        <w:t>ё</w:t>
      </w:r>
      <w:r w:rsidRPr="006333A2">
        <w:rPr>
          <w:rFonts w:eastAsia="Calibri" w:cs="Times New Roman"/>
          <w:szCs w:val="28"/>
        </w:rPr>
        <w:t>лок Волга.</w:t>
      </w:r>
    </w:p>
    <w:p w:rsidR="009D7FBE" w:rsidRPr="006333A2" w:rsidRDefault="009D7FBE" w:rsidP="009D7FBE">
      <w:pPr>
        <w:jc w:val="both"/>
        <w:rPr>
          <w:rFonts w:eastAsia="Calibri" w:cs="Times New Roman"/>
          <w:szCs w:val="28"/>
        </w:rPr>
      </w:pPr>
      <w:r w:rsidRPr="006333A2">
        <w:rPr>
          <w:rFonts w:eastAsia="Calibri" w:cs="Times New Roman"/>
          <w:szCs w:val="28"/>
        </w:rPr>
        <w:t xml:space="preserve">7. Территория </w:t>
      </w:r>
      <w:r>
        <w:rPr>
          <w:rFonts w:eastAsia="Calibri" w:cs="Times New Roman"/>
          <w:szCs w:val="28"/>
        </w:rPr>
        <w:t>Некоузского</w:t>
      </w:r>
      <w:r w:rsidRPr="006333A2">
        <w:rPr>
          <w:rFonts w:eastAsia="Calibri" w:cs="Times New Roman"/>
          <w:szCs w:val="28"/>
        </w:rPr>
        <w:t xml:space="preserve"> сельского поселения Некоузского муниципального района Ярославской области, включающая деревни Котово, Данилово, Аринкино,</w:t>
      </w:r>
      <w:r>
        <w:rPr>
          <w:rFonts w:eastAsia="Calibri" w:cs="Times New Roman"/>
          <w:szCs w:val="28"/>
        </w:rPr>
        <w:t xml:space="preserve"> </w:t>
      </w:r>
      <w:r w:rsidRPr="006333A2">
        <w:rPr>
          <w:rFonts w:eastAsia="Calibri" w:cs="Times New Roman"/>
          <w:szCs w:val="28"/>
        </w:rPr>
        <w:t>Бовыкино,</w:t>
      </w:r>
      <w:r>
        <w:rPr>
          <w:rFonts w:eastAsia="Calibri" w:cs="Times New Roman"/>
          <w:szCs w:val="28"/>
        </w:rPr>
        <w:t xml:space="preserve"> </w:t>
      </w:r>
      <w:r w:rsidRPr="006333A2">
        <w:rPr>
          <w:rFonts w:eastAsia="Calibri" w:cs="Times New Roman"/>
          <w:szCs w:val="28"/>
        </w:rPr>
        <w:t>Гнетнево,</w:t>
      </w:r>
      <w:r>
        <w:rPr>
          <w:rFonts w:eastAsia="Calibri" w:cs="Times New Roman"/>
          <w:szCs w:val="28"/>
        </w:rPr>
        <w:t xml:space="preserve"> </w:t>
      </w:r>
      <w:r w:rsidRPr="006333A2">
        <w:rPr>
          <w:rFonts w:eastAsia="Calibri" w:cs="Times New Roman"/>
          <w:szCs w:val="28"/>
        </w:rPr>
        <w:t xml:space="preserve">Ново-Радомское, Гаврильцево, Афонино, Алферово, Усово, Ерохово, Порохово, Максимовка, </w:t>
      </w:r>
      <w:r>
        <w:rPr>
          <w:rFonts w:eastAsia="Calibri" w:cs="Times New Roman"/>
          <w:szCs w:val="28"/>
        </w:rPr>
        <w:t>Н</w:t>
      </w:r>
      <w:r w:rsidRPr="006333A2">
        <w:rPr>
          <w:rFonts w:eastAsia="Calibri" w:cs="Times New Roman"/>
          <w:szCs w:val="28"/>
        </w:rPr>
        <w:t>естеровка, Чашково, Юркино, Желнино, Агафоново, село Маслово, местечки Мольково, Быково.</w:t>
      </w:r>
    </w:p>
    <w:p w:rsidR="009D7FBE" w:rsidRPr="006333A2" w:rsidRDefault="009D7FBE" w:rsidP="009D7FBE">
      <w:pPr>
        <w:jc w:val="both"/>
      </w:pPr>
      <w:r>
        <w:rPr>
          <w:rFonts w:eastAsia="Calibri" w:cs="Times New Roman"/>
          <w:szCs w:val="28"/>
        </w:rPr>
        <w:t>8</w:t>
      </w:r>
      <w:r w:rsidRPr="006333A2">
        <w:rPr>
          <w:rFonts w:eastAsia="Calibri" w:cs="Times New Roman"/>
          <w:szCs w:val="28"/>
        </w:rPr>
        <w:t xml:space="preserve">. Территория </w:t>
      </w:r>
      <w:r>
        <w:rPr>
          <w:rFonts w:eastAsia="Calibri" w:cs="Times New Roman"/>
          <w:szCs w:val="28"/>
        </w:rPr>
        <w:t>Покровского</w:t>
      </w:r>
      <w:r w:rsidRPr="006333A2">
        <w:rPr>
          <w:rFonts w:eastAsia="Calibri" w:cs="Times New Roman"/>
          <w:szCs w:val="28"/>
        </w:rPr>
        <w:t xml:space="preserve"> сельского поселения </w:t>
      </w:r>
      <w:r>
        <w:rPr>
          <w:rFonts w:eastAsia="Calibri" w:cs="Times New Roman"/>
          <w:szCs w:val="28"/>
        </w:rPr>
        <w:t>Рыбинского</w:t>
      </w:r>
      <w:r w:rsidRPr="006333A2">
        <w:rPr>
          <w:rFonts w:eastAsia="Calibri" w:cs="Times New Roman"/>
          <w:szCs w:val="28"/>
        </w:rPr>
        <w:t xml:space="preserve"> муниципального района Ярославской области</w:t>
      </w:r>
      <w:r>
        <w:rPr>
          <w:rFonts w:eastAsia="Calibri" w:cs="Times New Roman"/>
          <w:szCs w:val="28"/>
        </w:rPr>
        <w:t>, включающая деревни Юркино, Гладышево, Коркодиново, Кочевка-2, Тяпкино, Вальцево.</w:t>
      </w:r>
    </w:p>
    <w:p w:rsidR="009D7FBE" w:rsidRDefault="009D7FBE" w:rsidP="003E06AB">
      <w:pPr>
        <w:tabs>
          <w:tab w:val="right" w:pos="8931"/>
        </w:tabs>
        <w:ind w:firstLine="0"/>
        <w:jc w:val="both"/>
        <w:sectPr w:rsidR="009D7FBE" w:rsidSect="000859DF">
          <w:headerReference w:type="default" r:id="rId16"/>
          <w:pgSz w:w="11906" w:h="16838"/>
          <w:pgMar w:top="1134" w:right="566" w:bottom="426" w:left="1985" w:header="709" w:footer="709" w:gutter="0"/>
          <w:pgNumType w:start="1"/>
          <w:cols w:space="708"/>
          <w:titlePg/>
          <w:docGrid w:linePitch="360"/>
        </w:sectPr>
      </w:pPr>
    </w:p>
    <w:tbl>
      <w:tblPr>
        <w:tblW w:w="4325" w:type="dxa"/>
        <w:tblInd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5"/>
      </w:tblGrid>
      <w:tr w:rsidR="009D7FBE" w:rsidRPr="009D7FBE" w:rsidTr="005E405B">
        <w:tc>
          <w:tcPr>
            <w:tcW w:w="4325" w:type="dxa"/>
            <w:tcBorders>
              <w:top w:val="nil"/>
              <w:left w:val="nil"/>
              <w:bottom w:val="nil"/>
              <w:right w:val="nil"/>
            </w:tcBorders>
            <w:hideMark/>
          </w:tcPr>
          <w:p w:rsidR="009D7FBE" w:rsidRPr="009D7FBE" w:rsidRDefault="009D7FBE" w:rsidP="009D7FBE">
            <w:pPr>
              <w:ind w:firstLine="0"/>
              <w:jc w:val="both"/>
              <w:rPr>
                <w:rFonts w:cs="Times New Roman"/>
                <w:szCs w:val="28"/>
                <w:lang w:eastAsia="ru-RU"/>
              </w:rPr>
            </w:pPr>
            <w:r w:rsidRPr="009D7FBE">
              <w:rPr>
                <w:rFonts w:cs="Times New Roman"/>
                <w:szCs w:val="28"/>
                <w:lang w:eastAsia="ru-RU"/>
              </w:rPr>
              <w:t>УТВЕРЖДЕН</w:t>
            </w:r>
          </w:p>
          <w:p w:rsidR="009D7FBE" w:rsidRPr="009D7FBE" w:rsidRDefault="009D7FBE" w:rsidP="009D7FBE">
            <w:pPr>
              <w:ind w:firstLine="0"/>
              <w:jc w:val="both"/>
              <w:rPr>
                <w:rFonts w:cs="Times New Roman"/>
                <w:szCs w:val="28"/>
                <w:lang w:eastAsia="ru-RU"/>
              </w:rPr>
            </w:pPr>
            <w:r w:rsidRPr="009D7FBE">
              <w:rPr>
                <w:rFonts w:cs="Times New Roman"/>
                <w:szCs w:val="28"/>
                <w:lang w:eastAsia="ru-RU"/>
              </w:rPr>
              <w:t xml:space="preserve">указом </w:t>
            </w:r>
          </w:p>
          <w:p w:rsidR="009D7FBE" w:rsidRPr="009D7FBE" w:rsidRDefault="009D7FBE" w:rsidP="009D7FBE">
            <w:pPr>
              <w:ind w:firstLine="0"/>
              <w:jc w:val="both"/>
              <w:rPr>
                <w:rFonts w:cs="Times New Roman"/>
                <w:szCs w:val="28"/>
                <w:lang w:eastAsia="ru-RU"/>
              </w:rPr>
            </w:pPr>
            <w:r w:rsidRPr="009D7FBE">
              <w:rPr>
                <w:rFonts w:cs="Times New Roman"/>
                <w:szCs w:val="28"/>
                <w:lang w:eastAsia="ru-RU"/>
              </w:rPr>
              <w:t>Губернатора области</w:t>
            </w:r>
          </w:p>
          <w:p w:rsidR="009D7FBE" w:rsidRPr="009D7FBE" w:rsidRDefault="009D7FBE" w:rsidP="009D7FBE">
            <w:pPr>
              <w:ind w:firstLine="0"/>
              <w:jc w:val="both"/>
              <w:rPr>
                <w:rFonts w:cs="Times New Roman"/>
                <w:szCs w:val="28"/>
                <w:lang w:eastAsia="ru-RU"/>
              </w:rPr>
            </w:pPr>
            <w:r w:rsidRPr="009D7FBE">
              <w:rPr>
                <w:rFonts w:cs="Times New Roman"/>
                <w:szCs w:val="28"/>
                <w:lang w:eastAsia="ru-RU"/>
              </w:rPr>
              <w:t>от 21.07.2021 № 219</w:t>
            </w:r>
          </w:p>
        </w:tc>
      </w:tr>
    </w:tbl>
    <w:p w:rsidR="009D7FBE" w:rsidRPr="009D7FBE" w:rsidRDefault="009D7FBE" w:rsidP="009D7FBE">
      <w:pPr>
        <w:ind w:firstLine="0"/>
        <w:jc w:val="center"/>
        <w:rPr>
          <w:rFonts w:cs="Times New Roman"/>
          <w:szCs w:val="28"/>
          <w:lang w:eastAsia="ru-RU"/>
        </w:rPr>
      </w:pPr>
    </w:p>
    <w:p w:rsidR="009D7FBE" w:rsidRPr="009D7FBE" w:rsidRDefault="009D7FBE" w:rsidP="009D7FBE">
      <w:pPr>
        <w:ind w:firstLine="0"/>
        <w:jc w:val="center"/>
        <w:rPr>
          <w:rFonts w:cs="Times New Roman"/>
          <w:szCs w:val="28"/>
          <w:lang w:eastAsia="ru-RU"/>
        </w:rPr>
      </w:pPr>
    </w:p>
    <w:p w:rsidR="009D7FBE" w:rsidRPr="009D7FBE" w:rsidRDefault="009D7FBE" w:rsidP="009D7FBE">
      <w:pPr>
        <w:ind w:firstLine="0"/>
        <w:jc w:val="center"/>
        <w:rPr>
          <w:rFonts w:cs="Times New Roman"/>
          <w:b/>
          <w:szCs w:val="28"/>
          <w:lang w:eastAsia="ru-RU"/>
        </w:rPr>
      </w:pPr>
      <w:r w:rsidRPr="009D7FBE">
        <w:rPr>
          <w:rFonts w:cs="Times New Roman"/>
          <w:b/>
          <w:szCs w:val="28"/>
          <w:lang w:eastAsia="ru-RU"/>
        </w:rPr>
        <w:t>ПЛАН</w:t>
      </w:r>
    </w:p>
    <w:p w:rsidR="009D7FBE" w:rsidRPr="009D7FBE" w:rsidRDefault="009D7FBE" w:rsidP="009D7FBE">
      <w:pPr>
        <w:tabs>
          <w:tab w:val="left" w:pos="10206"/>
        </w:tabs>
        <w:ind w:firstLine="0"/>
        <w:jc w:val="center"/>
        <w:rPr>
          <w:rFonts w:cs="Times New Roman"/>
          <w:b/>
          <w:szCs w:val="28"/>
          <w:lang w:eastAsia="ru-RU"/>
        </w:rPr>
      </w:pPr>
      <w:r w:rsidRPr="009D7FBE">
        <w:rPr>
          <w:rFonts w:cs="Times New Roman"/>
          <w:b/>
          <w:szCs w:val="28"/>
          <w:lang w:eastAsia="ru-RU"/>
        </w:rPr>
        <w:t xml:space="preserve">мероприятий по ликвидации эпизоотического очага африканской чумы свиней и предотвращению распространения возбудителя африканской чумы свиней </w:t>
      </w:r>
    </w:p>
    <w:p w:rsidR="009D7FBE" w:rsidRPr="009D7FBE" w:rsidRDefault="009D7FBE" w:rsidP="009D7FBE">
      <w:pPr>
        <w:ind w:firstLine="0"/>
        <w:jc w:val="center"/>
        <w:rPr>
          <w:rFonts w:cs="Times New Roman"/>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784"/>
        <w:gridCol w:w="2268"/>
        <w:gridCol w:w="5954"/>
      </w:tblGrid>
      <w:tr w:rsidR="009D7FBE" w:rsidRPr="009D7FBE" w:rsidTr="005E405B">
        <w:tc>
          <w:tcPr>
            <w:tcW w:w="59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w:t>
            </w:r>
          </w:p>
          <w:p w:rsidR="009D7FBE" w:rsidRPr="009D7FBE" w:rsidRDefault="009D7FBE" w:rsidP="009D7FBE">
            <w:pPr>
              <w:ind w:firstLine="0"/>
              <w:jc w:val="center"/>
              <w:rPr>
                <w:rFonts w:cs="Times New Roman"/>
                <w:szCs w:val="28"/>
                <w:lang w:eastAsia="ru-RU"/>
              </w:rPr>
            </w:pPr>
            <w:r w:rsidRPr="009D7FBE">
              <w:rPr>
                <w:rFonts w:cs="Times New Roman"/>
                <w:szCs w:val="28"/>
                <w:lang w:eastAsia="ru-RU"/>
              </w:rPr>
              <w:t>п/п</w:t>
            </w:r>
          </w:p>
        </w:tc>
        <w:tc>
          <w:tcPr>
            <w:tcW w:w="578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Наименование мероприятия</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Срок исполнения</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Ответственный исполнитель</w:t>
            </w:r>
          </w:p>
        </w:tc>
      </w:tr>
    </w:tbl>
    <w:p w:rsidR="009D7FBE" w:rsidRPr="009D7FBE" w:rsidRDefault="009D7FBE" w:rsidP="009D7FBE">
      <w:pPr>
        <w:ind w:firstLine="0"/>
        <w:rPr>
          <w:sz w:val="2"/>
          <w:szCs w:val="2"/>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5785"/>
        <w:gridCol w:w="2268"/>
        <w:gridCol w:w="5954"/>
      </w:tblGrid>
      <w:tr w:rsidR="009D7FBE" w:rsidRPr="009D7FBE" w:rsidTr="005E405B">
        <w:trPr>
          <w:trHeight w:val="20"/>
          <w:tblHeader/>
        </w:trPr>
        <w:tc>
          <w:tcPr>
            <w:tcW w:w="59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1</w:t>
            </w: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2</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3</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4</w:t>
            </w:r>
          </w:p>
        </w:tc>
      </w:tr>
      <w:tr w:rsidR="009D7FBE" w:rsidRPr="009D7FBE" w:rsidTr="005E405B">
        <w:trPr>
          <w:trHeight w:val="149"/>
        </w:trPr>
        <w:tc>
          <w:tcPr>
            <w:tcW w:w="594" w:type="dxa"/>
            <w:vMerge w:val="restart"/>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rPr>
                <w:rFonts w:cs="Times New Roman"/>
                <w:szCs w:val="28"/>
                <w:lang w:eastAsia="ru-RU"/>
              </w:rPr>
            </w:pPr>
            <w:r w:rsidRPr="009D7FBE">
              <w:rPr>
                <w:rFonts w:cs="Times New Roman"/>
                <w:szCs w:val="28"/>
                <w:lang w:eastAsia="ru-RU"/>
              </w:rPr>
              <w:t>1.</w:t>
            </w: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pPr>
            <w:r w:rsidRPr="009D7FBE">
              <w:t>На территории эпизоотического очага:</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rPr>
                <w:rFonts w:ascii="Calibri" w:eastAsia="Calibri" w:hAnsi="Calibri" w:cs="Times New Roman"/>
                <w:sz w:val="22"/>
              </w:rPr>
            </w:pP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rPr>
                <w:rFonts w:ascii="Calibri" w:eastAsia="Calibri" w:hAnsi="Calibri" w:cs="Times New Roman"/>
                <w:sz w:val="22"/>
              </w:rPr>
            </w:pPr>
          </w:p>
        </w:tc>
      </w:tr>
      <w:tr w:rsidR="009D7FBE" w:rsidRPr="009D7FBE" w:rsidTr="005E405B">
        <w:trPr>
          <w:trHeight w:val="592"/>
        </w:trPr>
        <w:tc>
          <w:tcPr>
            <w:tcW w:w="594" w:type="dxa"/>
            <w:vMerge/>
            <w:tcBorders>
              <w:top w:val="single" w:sz="4" w:space="0" w:color="auto"/>
              <w:left w:val="single" w:sz="4" w:space="0" w:color="auto"/>
              <w:bottom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pPr>
            <w:r w:rsidRPr="009D7FBE">
              <w:t>- оборудование дезинфекционного барьера на входе (въезде)</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до 21.07.2021</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 xml:space="preserve">ООО «Агрофирма «Луч», </w:t>
            </w:r>
            <w:r w:rsidRPr="009D7FBE">
              <w:rPr>
                <w:rFonts w:cs="Times New Roman"/>
                <w:szCs w:val="28"/>
                <w:lang w:eastAsia="ru-RU"/>
              </w:rPr>
              <w:br/>
              <w:t>ГБУ ЯО «Ярославская областная СББЖ»</w:t>
            </w:r>
          </w:p>
        </w:tc>
      </w:tr>
      <w:tr w:rsidR="009D7FBE" w:rsidRPr="009D7FBE" w:rsidTr="005E405B">
        <w:trPr>
          <w:trHeight w:val="592"/>
        </w:trPr>
        <w:tc>
          <w:tcPr>
            <w:tcW w:w="594" w:type="dxa"/>
            <w:vMerge/>
            <w:tcBorders>
              <w:top w:val="single" w:sz="4" w:space="0" w:color="auto"/>
              <w:left w:val="single" w:sz="4" w:space="0" w:color="auto"/>
              <w:bottom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pPr>
            <w:r w:rsidRPr="009D7FBE">
              <w:t>обеспечение дезинфекционной обработки и смены одежды и обуви персонала при выходе с территории, дезинфекционная обработка емкостей, в которых доставляются пища и вода для людей, работающих в эпизоотическом очаге, транспортных средств при въезде на территорию (выезде с территории), а также технических средств</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до завершения мероприятий по изъятию и уничтожению всех свиней, в том числе их трупов, продукции свиноводства в эпизоотическом очаге, угрожаемой зоне и проведения второй (текущей) дезинфекции</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 xml:space="preserve">ООО «Агрофирма «Луч», </w:t>
            </w:r>
          </w:p>
          <w:p w:rsidR="009D7FBE" w:rsidRPr="009D7FBE" w:rsidRDefault="009D7FBE" w:rsidP="009D7FBE">
            <w:pPr>
              <w:ind w:firstLine="0"/>
              <w:jc w:val="center"/>
              <w:rPr>
                <w:rFonts w:cs="Times New Roman"/>
                <w:szCs w:val="28"/>
                <w:lang w:eastAsia="ru-RU"/>
              </w:rPr>
            </w:pPr>
            <w:r w:rsidRPr="009D7FBE">
              <w:rPr>
                <w:rFonts w:cs="Times New Roman"/>
                <w:szCs w:val="28"/>
                <w:lang w:eastAsia="ru-RU"/>
              </w:rPr>
              <w:t>ГБУ ЯО «Ярославская областная СББЖ»</w:t>
            </w:r>
          </w:p>
        </w:tc>
      </w:tr>
      <w:tr w:rsidR="009D7FBE" w:rsidRPr="009D7FBE" w:rsidTr="005E405B">
        <w:trPr>
          <w:trHeight w:val="592"/>
        </w:trPr>
        <w:tc>
          <w:tcPr>
            <w:tcW w:w="594" w:type="dxa"/>
            <w:vMerge/>
            <w:tcBorders>
              <w:top w:val="single" w:sz="4" w:space="0" w:color="auto"/>
              <w:left w:val="single" w:sz="4" w:space="0" w:color="auto"/>
              <w:bottom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pPr>
            <w:r w:rsidRPr="009D7FBE">
              <w:t>- уничтожение (утилизация) трупов павших свиней методом сжигания в соответствии с ветеринарными правилами перемещения, хранения, переработки и утилизации биологических отходов</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немедленно при обнаружении</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 xml:space="preserve">ООО «Агрофирма «Луч» под контролем </w:t>
            </w:r>
            <w:r w:rsidRPr="009D7FBE">
              <w:rPr>
                <w:rFonts w:cs="Times New Roman"/>
                <w:szCs w:val="28"/>
                <w:lang w:eastAsia="ru-RU"/>
              </w:rPr>
              <w:br/>
              <w:t>ГБУ ЯО «Ярославская областная СББЖ»</w:t>
            </w:r>
          </w:p>
        </w:tc>
      </w:tr>
      <w:tr w:rsidR="009D7FBE" w:rsidRPr="009D7FBE" w:rsidTr="005E405B">
        <w:trPr>
          <w:trHeight w:val="520"/>
        </w:trPr>
        <w:tc>
          <w:tcPr>
            <w:tcW w:w="594" w:type="dxa"/>
            <w:vMerge/>
            <w:tcBorders>
              <w:top w:val="single" w:sz="4" w:space="0" w:color="auto"/>
              <w:left w:val="single" w:sz="4" w:space="0" w:color="auto"/>
              <w:bottom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pPr>
            <w:r w:rsidRPr="009D7FBE">
              <w:t xml:space="preserve">- организация и проведение изъятия свиней </w:t>
            </w:r>
            <w:r w:rsidRPr="009D7FBE">
              <w:br/>
              <w:t xml:space="preserve">и продуктов убоя свиней </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pacing w:val="-4"/>
                <w:szCs w:val="28"/>
                <w:lang w:eastAsia="ru-RU"/>
              </w:rPr>
              <w:t>в течение срока не более 7 календарных дней со дня принятия решения об организации и проведении изъятия свиней и продуктов убоя свиней</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 xml:space="preserve">ДВ ЯО, </w:t>
            </w:r>
          </w:p>
          <w:p w:rsidR="009D7FBE" w:rsidRPr="009D7FBE" w:rsidRDefault="009D7FBE" w:rsidP="009D7FBE">
            <w:pPr>
              <w:ind w:firstLine="0"/>
              <w:jc w:val="center"/>
              <w:rPr>
                <w:rFonts w:cs="Times New Roman"/>
                <w:szCs w:val="28"/>
                <w:lang w:eastAsia="ru-RU"/>
              </w:rPr>
            </w:pPr>
            <w:r w:rsidRPr="009D7FBE">
              <w:rPr>
                <w:rFonts w:cs="Times New Roman"/>
                <w:szCs w:val="28"/>
                <w:lang w:eastAsia="ru-RU"/>
              </w:rPr>
              <w:t>ГБУ ЯО «Ярославская областная СББЖ»</w:t>
            </w:r>
          </w:p>
        </w:tc>
      </w:tr>
      <w:tr w:rsidR="009D7FBE" w:rsidRPr="009D7FBE" w:rsidTr="005E405B">
        <w:trPr>
          <w:trHeight w:val="520"/>
        </w:trPr>
        <w:tc>
          <w:tcPr>
            <w:tcW w:w="594" w:type="dxa"/>
            <w:vMerge/>
            <w:tcBorders>
              <w:top w:val="single" w:sz="4" w:space="0" w:color="auto"/>
              <w:left w:val="single" w:sz="4" w:space="0" w:color="auto"/>
              <w:bottom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nil"/>
              <w:left w:val="single" w:sz="4" w:space="0" w:color="auto"/>
              <w:bottom w:val="single" w:sz="4" w:space="0" w:color="auto"/>
              <w:right w:val="single" w:sz="4" w:space="0" w:color="auto"/>
            </w:tcBorders>
            <w:hideMark/>
          </w:tcPr>
          <w:p w:rsidR="009D7FBE" w:rsidRPr="009D7FBE" w:rsidRDefault="009D7FBE" w:rsidP="009D7FBE">
            <w:pPr>
              <w:ind w:firstLine="0"/>
            </w:pPr>
            <w:r w:rsidRPr="009D7FBE">
              <w:t>- проведение бескровного убоя свиней, уничтожение (утилизация) трупов свиней, продуктов убоя свиней, отходов, полученных при убое свиней, остатков кормов и подстилки, деревянных кормушек, перегородок, полов методом сжигания в соответствии с ветеринарными правилами перемещения, хранения, переработки и утилизации биологических отходов</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 xml:space="preserve">на время карантина </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 xml:space="preserve">ООО «Агрофирма «Луч», </w:t>
            </w:r>
          </w:p>
          <w:p w:rsidR="009D7FBE" w:rsidRPr="009D7FBE" w:rsidRDefault="009D7FBE" w:rsidP="009D7FBE">
            <w:pPr>
              <w:ind w:firstLine="0"/>
              <w:jc w:val="center"/>
              <w:rPr>
                <w:rFonts w:cs="Times New Roman"/>
                <w:szCs w:val="28"/>
                <w:lang w:eastAsia="ru-RU"/>
              </w:rPr>
            </w:pPr>
            <w:r w:rsidRPr="009D7FBE">
              <w:rPr>
                <w:rFonts w:cs="Times New Roman"/>
                <w:szCs w:val="28"/>
                <w:lang w:eastAsia="ru-RU"/>
              </w:rPr>
              <w:t>ГБУ ЯО «Ярославская областная СББЖ»</w:t>
            </w:r>
          </w:p>
        </w:tc>
      </w:tr>
      <w:tr w:rsidR="009D7FBE" w:rsidRPr="009D7FBE" w:rsidTr="005E405B">
        <w:trPr>
          <w:trHeight w:val="520"/>
        </w:trPr>
        <w:tc>
          <w:tcPr>
            <w:tcW w:w="594" w:type="dxa"/>
            <w:vMerge/>
            <w:tcBorders>
              <w:top w:val="single" w:sz="4" w:space="0" w:color="auto"/>
              <w:left w:val="single" w:sz="4" w:space="0" w:color="auto"/>
              <w:bottom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pPr>
            <w:r w:rsidRPr="009D7FBE">
              <w:t>- обеспечение отсутствия на территории животных без владельцев</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постоянно</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администрация Мышкинского муниципального района</w:t>
            </w:r>
          </w:p>
        </w:tc>
      </w:tr>
      <w:tr w:rsidR="009D7FBE" w:rsidRPr="009D7FBE" w:rsidTr="005E405B">
        <w:trPr>
          <w:trHeight w:val="520"/>
        </w:trPr>
        <w:tc>
          <w:tcPr>
            <w:tcW w:w="594" w:type="dxa"/>
            <w:vMerge/>
            <w:tcBorders>
              <w:top w:val="single" w:sz="4" w:space="0" w:color="auto"/>
              <w:left w:val="single" w:sz="4" w:space="0" w:color="auto"/>
              <w:bottom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pPr>
            <w:r w:rsidRPr="009D7FBE">
              <w:t>- проведение дератизации</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на время карантина</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 xml:space="preserve">ООО «Агрофирма «Луч» под контролем </w:t>
            </w:r>
            <w:r w:rsidRPr="009D7FBE">
              <w:rPr>
                <w:rFonts w:cs="Times New Roman"/>
                <w:szCs w:val="28"/>
                <w:lang w:eastAsia="ru-RU"/>
              </w:rPr>
              <w:br/>
              <w:t>ГБУ ЯО «Ярославская областная СББЖ»</w:t>
            </w:r>
          </w:p>
        </w:tc>
      </w:tr>
      <w:tr w:rsidR="009D7FBE" w:rsidRPr="009D7FBE" w:rsidTr="005E405B">
        <w:trPr>
          <w:trHeight w:val="378"/>
        </w:trPr>
        <w:tc>
          <w:tcPr>
            <w:tcW w:w="594" w:type="dxa"/>
            <w:vMerge/>
            <w:tcBorders>
              <w:top w:val="single" w:sz="4" w:space="0" w:color="auto"/>
              <w:left w:val="single" w:sz="4" w:space="0" w:color="auto"/>
              <w:bottom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pPr>
            <w:r w:rsidRPr="009D7FBE">
              <w:t>- проведение трехкратной дезинфекции помещений, загонов и других мест, где содержались свиньи</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на время карантина</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 xml:space="preserve">ООО «Агрофирма «Луч» под контролем </w:t>
            </w:r>
            <w:r w:rsidRPr="009D7FBE">
              <w:rPr>
                <w:rFonts w:cs="Times New Roman"/>
                <w:szCs w:val="28"/>
                <w:lang w:eastAsia="ru-RU"/>
              </w:rPr>
              <w:br/>
              <w:t>ГБУ ЯО «Ярославская областная СББЖ»</w:t>
            </w:r>
          </w:p>
        </w:tc>
      </w:tr>
      <w:tr w:rsidR="009D7FBE" w:rsidRPr="009D7FBE" w:rsidTr="005E405B">
        <w:trPr>
          <w:trHeight w:val="95"/>
        </w:trPr>
        <w:tc>
          <w:tcPr>
            <w:tcW w:w="594" w:type="dxa"/>
            <w:vMerge w:val="restart"/>
            <w:tcBorders>
              <w:top w:val="single" w:sz="4" w:space="0" w:color="auto"/>
              <w:left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2.</w:t>
            </w: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rPr>
                <w:rFonts w:cs="Times New Roman"/>
                <w:sz w:val="24"/>
                <w:szCs w:val="24"/>
                <w:lang w:eastAsia="ru-RU"/>
              </w:rPr>
            </w:pPr>
            <w:r w:rsidRPr="009D7FBE">
              <w:rPr>
                <w:rFonts w:cs="Times New Roman"/>
                <w:szCs w:val="28"/>
                <w:lang w:eastAsia="ru-RU"/>
              </w:rPr>
              <w:t>На территории угрожаемой зоны:</w:t>
            </w:r>
          </w:p>
        </w:tc>
        <w:tc>
          <w:tcPr>
            <w:tcW w:w="2268" w:type="dxa"/>
            <w:tcBorders>
              <w:top w:val="single" w:sz="4" w:space="0" w:color="auto"/>
              <w:left w:val="single" w:sz="4" w:space="0" w:color="auto"/>
              <w:bottom w:val="single" w:sz="4" w:space="0" w:color="auto"/>
              <w:right w:val="single" w:sz="4" w:space="0" w:color="auto"/>
            </w:tcBorders>
          </w:tcPr>
          <w:p w:rsidR="009D7FBE" w:rsidRPr="009D7FBE" w:rsidRDefault="009D7FBE" w:rsidP="009D7FBE">
            <w:pPr>
              <w:ind w:firstLine="0"/>
              <w:rPr>
                <w:rFonts w:cs="Times New Roman"/>
                <w:szCs w:val="28"/>
                <w:lang w:eastAsia="ru-RU"/>
              </w:rPr>
            </w:pPr>
          </w:p>
        </w:tc>
        <w:tc>
          <w:tcPr>
            <w:tcW w:w="5954" w:type="dxa"/>
            <w:tcBorders>
              <w:top w:val="single" w:sz="4" w:space="0" w:color="auto"/>
              <w:left w:val="single" w:sz="4" w:space="0" w:color="auto"/>
              <w:bottom w:val="single" w:sz="4" w:space="0" w:color="auto"/>
              <w:right w:val="single" w:sz="4" w:space="0" w:color="auto"/>
            </w:tcBorders>
          </w:tcPr>
          <w:p w:rsidR="009D7FBE" w:rsidRPr="009D7FBE" w:rsidRDefault="009D7FBE" w:rsidP="009D7FBE">
            <w:pPr>
              <w:ind w:firstLine="0"/>
              <w:rPr>
                <w:rFonts w:cs="Times New Roman"/>
                <w:szCs w:val="28"/>
                <w:lang w:eastAsia="ru-RU"/>
              </w:rPr>
            </w:pPr>
          </w:p>
        </w:tc>
      </w:tr>
      <w:tr w:rsidR="009D7FBE" w:rsidRPr="009D7FBE" w:rsidTr="005E405B">
        <w:trPr>
          <w:trHeight w:val="20"/>
        </w:trPr>
        <w:tc>
          <w:tcPr>
            <w:tcW w:w="594" w:type="dxa"/>
            <w:vMerge/>
            <w:tcBorders>
              <w:left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rPr>
                <w:rFonts w:cs="Times New Roman"/>
                <w:szCs w:val="28"/>
                <w:lang w:eastAsia="ru-RU"/>
              </w:rPr>
            </w:pPr>
            <w:r w:rsidRPr="009D7FBE">
              <w:t xml:space="preserve">- установление круглосуточного контрольно-пропускного поста, оборудованного временным дезинфекционным барьером, шлагбаумом, пароформалиновой камерой для обработки одежды, дезинфекционной установкой и контейнерами для изъятой продукции, с круглосуточным дежурством специалистов </w:t>
            </w:r>
            <w:r w:rsidRPr="009D7FBE">
              <w:rPr>
                <w:rFonts w:cs="Times New Roman"/>
                <w:szCs w:val="28"/>
                <w:lang w:eastAsia="ru-RU"/>
              </w:rPr>
              <w:t>ГБУ ЯО «Ярославская областная СББЖ» и сотрудников полиции</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21.07.2021</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ГБУ ЯО «Ярославская областная СББЖ»,</w:t>
            </w:r>
          </w:p>
          <w:p w:rsidR="009D7FBE" w:rsidRPr="009D7FBE" w:rsidRDefault="009D7FBE" w:rsidP="009D7FBE">
            <w:pPr>
              <w:ind w:firstLine="0"/>
              <w:jc w:val="center"/>
              <w:rPr>
                <w:rFonts w:cs="Times New Roman"/>
                <w:szCs w:val="28"/>
                <w:lang w:eastAsia="ru-RU"/>
              </w:rPr>
            </w:pPr>
            <w:r w:rsidRPr="009D7FBE">
              <w:rPr>
                <w:rFonts w:cs="Times New Roman"/>
                <w:szCs w:val="28"/>
                <w:lang w:eastAsia="ru-RU"/>
              </w:rPr>
              <w:t>УМВД России по Ярославской области</w:t>
            </w:r>
          </w:p>
        </w:tc>
      </w:tr>
      <w:tr w:rsidR="009D7FBE" w:rsidRPr="009D7FBE" w:rsidTr="005E405B">
        <w:trPr>
          <w:trHeight w:val="20"/>
        </w:trPr>
        <w:tc>
          <w:tcPr>
            <w:tcW w:w="594" w:type="dxa"/>
            <w:vMerge/>
            <w:tcBorders>
              <w:left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pPr>
            <w:r w:rsidRPr="009D7FBE">
              <w:t>- снятие круглосуточного контрольно-пропускного поста</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после завершения мероприятий по изъятию и уничтожению всех свиней, в том числе их трупов, продукции свиноводства в эпизоотическом очаге, угрожаемой зоне и проведения второй (текущей) дезинфекции</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ГБУ ЯО «Ярославская областная СББЖ»,</w:t>
            </w:r>
          </w:p>
          <w:p w:rsidR="009D7FBE" w:rsidRPr="009D7FBE" w:rsidRDefault="009D7FBE" w:rsidP="009D7FBE">
            <w:pPr>
              <w:ind w:firstLine="0"/>
              <w:jc w:val="center"/>
              <w:rPr>
                <w:rFonts w:cs="Times New Roman"/>
                <w:szCs w:val="28"/>
                <w:lang w:eastAsia="ru-RU"/>
              </w:rPr>
            </w:pPr>
            <w:r w:rsidRPr="009D7FBE">
              <w:rPr>
                <w:rFonts w:cs="Times New Roman"/>
                <w:szCs w:val="28"/>
                <w:lang w:eastAsia="ru-RU"/>
              </w:rPr>
              <w:t>УМВД России по Ярославской области</w:t>
            </w:r>
          </w:p>
        </w:tc>
      </w:tr>
      <w:tr w:rsidR="009D7FBE" w:rsidRPr="009D7FBE" w:rsidTr="005E405B">
        <w:trPr>
          <w:trHeight w:val="20"/>
        </w:trPr>
        <w:tc>
          <w:tcPr>
            <w:tcW w:w="594" w:type="dxa"/>
            <w:vMerge/>
            <w:tcBorders>
              <w:left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rPr>
                <w:rFonts w:cs="Times New Roman"/>
                <w:szCs w:val="28"/>
                <w:lang w:eastAsia="ru-RU"/>
              </w:rPr>
            </w:pPr>
            <w:r w:rsidRPr="009D7FBE">
              <w:rPr>
                <w:rFonts w:cs="Times New Roman"/>
                <w:szCs w:val="28"/>
                <w:lang w:eastAsia="ru-RU"/>
              </w:rPr>
              <w:t>- </w:t>
            </w:r>
            <w:r w:rsidRPr="009D7FBE">
              <w:t xml:space="preserve">организация и проведение изъятия свиней </w:t>
            </w:r>
            <w:r w:rsidRPr="009D7FBE">
              <w:br/>
              <w:t>и продуктов убоя свиней</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pacing w:val="-4"/>
                <w:szCs w:val="28"/>
                <w:lang w:eastAsia="ru-RU"/>
              </w:rPr>
              <w:t>в течение срока не более 7 календарных дней со дня принятия решения об организации и проведении изъятия свиней и продуктов убоя свиней</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ДВ ЯО,</w:t>
            </w:r>
          </w:p>
          <w:p w:rsidR="009D7FBE" w:rsidRPr="009D7FBE" w:rsidRDefault="009D7FBE" w:rsidP="009D7FBE">
            <w:pPr>
              <w:ind w:firstLine="0"/>
              <w:jc w:val="center"/>
              <w:rPr>
                <w:rFonts w:cs="Times New Roman"/>
                <w:szCs w:val="28"/>
                <w:lang w:eastAsia="ru-RU"/>
              </w:rPr>
            </w:pPr>
            <w:r w:rsidRPr="009D7FBE">
              <w:rPr>
                <w:rFonts w:cs="Times New Roman"/>
                <w:szCs w:val="28"/>
                <w:lang w:eastAsia="ru-RU"/>
              </w:rPr>
              <w:t xml:space="preserve">ГБУ ЯО «Ярославская областная СББЖ» </w:t>
            </w:r>
          </w:p>
        </w:tc>
      </w:tr>
      <w:tr w:rsidR="009D7FBE" w:rsidRPr="009D7FBE" w:rsidTr="005E405B">
        <w:trPr>
          <w:trHeight w:val="20"/>
        </w:trPr>
        <w:tc>
          <w:tcPr>
            <w:tcW w:w="594" w:type="dxa"/>
            <w:vMerge/>
            <w:tcBorders>
              <w:left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nil"/>
              <w:left w:val="single" w:sz="4" w:space="0" w:color="auto"/>
              <w:bottom w:val="single" w:sz="4" w:space="0" w:color="auto"/>
              <w:right w:val="single" w:sz="4" w:space="0" w:color="auto"/>
            </w:tcBorders>
            <w:hideMark/>
          </w:tcPr>
          <w:p w:rsidR="009D7FBE" w:rsidRPr="009D7FBE" w:rsidRDefault="009D7FBE" w:rsidP="009D7FBE">
            <w:pPr>
              <w:ind w:firstLine="0"/>
              <w:rPr>
                <w:rFonts w:cs="Times New Roman"/>
                <w:szCs w:val="28"/>
                <w:lang w:eastAsia="ru-RU"/>
              </w:rPr>
            </w:pPr>
            <w:r w:rsidRPr="009D7FBE">
              <w:t>- проведение бескровного убоя свиней, уничтожение (утилизация) трупов свиней, продуктов убоя свиней, отходов, полученных при убое свиней методом сжигания в соответствии с ветеринарными правилами перемещения, хранения, переработки и утилизации биологических отходов</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 xml:space="preserve">на время карантина </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ГБУ ЯО «Ярославская областная СББЖ»</w:t>
            </w:r>
          </w:p>
        </w:tc>
      </w:tr>
      <w:tr w:rsidR="009D7FBE" w:rsidRPr="009D7FBE" w:rsidTr="005E405B">
        <w:trPr>
          <w:trHeight w:val="378"/>
        </w:trPr>
        <w:tc>
          <w:tcPr>
            <w:tcW w:w="594" w:type="dxa"/>
            <w:vMerge/>
            <w:tcBorders>
              <w:left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rPr>
                <w:rFonts w:cs="Times New Roman"/>
                <w:szCs w:val="28"/>
                <w:lang w:eastAsia="ru-RU"/>
              </w:rPr>
            </w:pPr>
            <w:r w:rsidRPr="009D7FBE">
              <w:t>- обеспечение отсутствия на территории диких кабанов путем регулирования их численности</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на время карантина</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ДООСиП ЯО</w:t>
            </w:r>
          </w:p>
        </w:tc>
      </w:tr>
      <w:tr w:rsidR="009D7FBE" w:rsidRPr="009D7FBE" w:rsidTr="005E405B">
        <w:trPr>
          <w:trHeight w:val="464"/>
        </w:trPr>
        <w:tc>
          <w:tcPr>
            <w:tcW w:w="594" w:type="dxa"/>
            <w:vMerge/>
            <w:tcBorders>
              <w:left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rPr>
                <w:rFonts w:cs="Times New Roman"/>
                <w:sz w:val="24"/>
                <w:szCs w:val="24"/>
                <w:lang w:eastAsia="ru-RU"/>
              </w:rPr>
            </w:pPr>
            <w:r w:rsidRPr="009D7FBE">
              <w:t>- обследование охотничьих угодий и иных территорий, являющихся средой обитания дикого кабана, в целях выявления захоронений павших свиней, а также случаев падежа диких кабанов</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на время карантина</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tabs>
                <w:tab w:val="left" w:pos="2972"/>
              </w:tabs>
              <w:ind w:firstLine="0"/>
              <w:jc w:val="center"/>
              <w:rPr>
                <w:rFonts w:cs="Times New Roman"/>
                <w:szCs w:val="28"/>
                <w:lang w:eastAsia="ru-RU"/>
              </w:rPr>
            </w:pPr>
            <w:r w:rsidRPr="009D7FBE">
              <w:rPr>
                <w:rFonts w:cs="Times New Roman"/>
                <w:szCs w:val="28"/>
                <w:lang w:eastAsia="ru-RU"/>
              </w:rPr>
              <w:t>ДООСиП ЯО</w:t>
            </w:r>
          </w:p>
        </w:tc>
      </w:tr>
      <w:tr w:rsidR="009D7FBE" w:rsidRPr="009D7FBE" w:rsidTr="005E405B">
        <w:trPr>
          <w:trHeight w:val="381"/>
        </w:trPr>
        <w:tc>
          <w:tcPr>
            <w:tcW w:w="594" w:type="dxa"/>
            <w:vMerge w:val="restart"/>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3.</w:t>
            </w: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pPr>
            <w:r w:rsidRPr="009D7FBE">
              <w:t>На территории, прилегающей к угрожаемой зоне:</w:t>
            </w:r>
          </w:p>
        </w:tc>
        <w:tc>
          <w:tcPr>
            <w:tcW w:w="2268" w:type="dxa"/>
            <w:tcBorders>
              <w:top w:val="single" w:sz="4" w:space="0" w:color="auto"/>
              <w:left w:val="single" w:sz="4" w:space="0" w:color="auto"/>
              <w:bottom w:val="single" w:sz="4" w:space="0" w:color="auto"/>
              <w:right w:val="single" w:sz="4" w:space="0" w:color="auto"/>
            </w:tcBorders>
          </w:tcPr>
          <w:p w:rsidR="009D7FBE" w:rsidRPr="009D7FBE" w:rsidRDefault="009D7FBE" w:rsidP="009D7FBE">
            <w:pPr>
              <w:ind w:firstLine="0"/>
              <w:jc w:val="center"/>
              <w:rPr>
                <w:rFonts w:cs="Times New Roman"/>
                <w:szCs w:val="28"/>
                <w:lang w:eastAsia="ru-RU"/>
              </w:rPr>
            </w:pPr>
          </w:p>
        </w:tc>
        <w:tc>
          <w:tcPr>
            <w:tcW w:w="5954" w:type="dxa"/>
            <w:tcBorders>
              <w:top w:val="single" w:sz="4" w:space="0" w:color="auto"/>
              <w:left w:val="single" w:sz="4" w:space="0" w:color="auto"/>
              <w:bottom w:val="single" w:sz="4" w:space="0" w:color="auto"/>
              <w:right w:val="single" w:sz="4" w:space="0" w:color="auto"/>
            </w:tcBorders>
          </w:tcPr>
          <w:p w:rsidR="009D7FBE" w:rsidRPr="009D7FBE" w:rsidRDefault="009D7FBE" w:rsidP="009D7FBE">
            <w:pPr>
              <w:tabs>
                <w:tab w:val="left" w:pos="2972"/>
              </w:tabs>
              <w:ind w:firstLine="0"/>
              <w:jc w:val="center"/>
              <w:rPr>
                <w:rFonts w:cs="Times New Roman"/>
                <w:szCs w:val="28"/>
                <w:lang w:eastAsia="ru-RU"/>
              </w:rPr>
            </w:pPr>
          </w:p>
        </w:tc>
      </w:tr>
      <w:tr w:rsidR="009D7FBE" w:rsidRPr="009D7FBE" w:rsidTr="005E405B">
        <w:trPr>
          <w:trHeight w:val="381"/>
        </w:trPr>
        <w:tc>
          <w:tcPr>
            <w:tcW w:w="594" w:type="dxa"/>
            <w:vMerge/>
            <w:tcBorders>
              <w:top w:val="single" w:sz="4" w:space="0" w:color="auto"/>
              <w:left w:val="single" w:sz="4" w:space="0" w:color="auto"/>
              <w:bottom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pPr>
            <w:r w:rsidRPr="009D7FBE">
              <w:t>- наблюдение за состоянием здоровья свиней</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на время карантина</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tabs>
                <w:tab w:val="left" w:pos="2972"/>
              </w:tabs>
              <w:ind w:firstLine="0"/>
              <w:jc w:val="center"/>
              <w:rPr>
                <w:rFonts w:cs="Times New Roman"/>
                <w:szCs w:val="28"/>
                <w:lang w:eastAsia="ru-RU"/>
              </w:rPr>
            </w:pPr>
            <w:r w:rsidRPr="009D7FBE">
              <w:rPr>
                <w:rFonts w:cs="Times New Roman"/>
                <w:szCs w:val="28"/>
                <w:lang w:eastAsia="ru-RU"/>
              </w:rPr>
              <w:t>ГБУ ЯО «Ярославская областная СББЖ»</w:t>
            </w:r>
          </w:p>
        </w:tc>
      </w:tr>
      <w:tr w:rsidR="009D7FBE" w:rsidRPr="009D7FBE" w:rsidTr="005E405B">
        <w:trPr>
          <w:trHeight w:val="381"/>
        </w:trPr>
        <w:tc>
          <w:tcPr>
            <w:tcW w:w="594" w:type="dxa"/>
            <w:vMerge/>
            <w:tcBorders>
              <w:top w:val="single" w:sz="4" w:space="0" w:color="auto"/>
              <w:left w:val="single" w:sz="4" w:space="0" w:color="auto"/>
              <w:bottom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pPr>
            <w:r w:rsidRPr="009D7FBE">
              <w:t>- обследование охотничьих угодий и иных территорий, являющихся средой обитания дикого кабана, в целях выявления захоронений павших свиней в природной среде, а также случаев падежа диких кабанов</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на время карантина</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tabs>
                <w:tab w:val="left" w:pos="2972"/>
              </w:tabs>
              <w:ind w:firstLine="0"/>
              <w:jc w:val="center"/>
              <w:rPr>
                <w:rFonts w:cs="Times New Roman"/>
                <w:szCs w:val="28"/>
                <w:lang w:eastAsia="ru-RU"/>
              </w:rPr>
            </w:pPr>
            <w:r w:rsidRPr="009D7FBE">
              <w:rPr>
                <w:rFonts w:cs="Times New Roman"/>
                <w:szCs w:val="28"/>
                <w:lang w:eastAsia="ru-RU"/>
              </w:rPr>
              <w:t>ДООСиП ЯО</w:t>
            </w:r>
          </w:p>
        </w:tc>
      </w:tr>
      <w:tr w:rsidR="009D7FBE" w:rsidRPr="009D7FBE" w:rsidTr="005E405B">
        <w:trPr>
          <w:trHeight w:val="381"/>
        </w:trPr>
        <w:tc>
          <w:tcPr>
            <w:tcW w:w="594" w:type="dxa"/>
            <w:vMerge/>
            <w:tcBorders>
              <w:top w:val="single" w:sz="4" w:space="0" w:color="auto"/>
              <w:left w:val="single" w:sz="4" w:space="0" w:color="auto"/>
              <w:bottom w:val="single" w:sz="4" w:space="0" w:color="auto"/>
              <w:right w:val="single" w:sz="4" w:space="0" w:color="auto"/>
            </w:tcBorders>
            <w:vAlign w:val="center"/>
            <w:hideMark/>
          </w:tcPr>
          <w:p w:rsidR="009D7FBE" w:rsidRPr="009D7FBE" w:rsidRDefault="009D7FBE" w:rsidP="009D7FBE">
            <w:pPr>
              <w:ind w:firstLine="0"/>
              <w:rPr>
                <w:rFonts w:cs="Times New Roman"/>
                <w:szCs w:val="28"/>
                <w:lang w:eastAsia="ru-RU"/>
              </w:rPr>
            </w:pP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pPr>
            <w:r w:rsidRPr="009D7FBE">
              <w:t>- отбор проб для проведения лабораторных исследований на африканскую чуму свиней из всех имеющихся хозяйств (не менее одного исследования за период карантина всех имеющихся хозяйств)</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на время карантина</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tabs>
                <w:tab w:val="left" w:pos="2972"/>
              </w:tabs>
              <w:ind w:firstLine="0"/>
              <w:jc w:val="center"/>
              <w:rPr>
                <w:rFonts w:cs="Times New Roman"/>
                <w:szCs w:val="28"/>
                <w:lang w:eastAsia="ru-RU"/>
              </w:rPr>
            </w:pPr>
            <w:r w:rsidRPr="009D7FBE">
              <w:rPr>
                <w:rFonts w:cs="Times New Roman"/>
                <w:szCs w:val="28"/>
                <w:lang w:eastAsia="ru-RU"/>
              </w:rPr>
              <w:t>ГБУ ЯО «Ярославская областная СББЖ»,</w:t>
            </w:r>
          </w:p>
          <w:p w:rsidR="009D7FBE" w:rsidRPr="009D7FBE" w:rsidRDefault="009D7FBE" w:rsidP="009D7FBE">
            <w:pPr>
              <w:tabs>
                <w:tab w:val="left" w:pos="2972"/>
              </w:tabs>
              <w:ind w:firstLine="0"/>
              <w:jc w:val="center"/>
              <w:rPr>
                <w:rFonts w:cs="Times New Roman"/>
                <w:szCs w:val="28"/>
                <w:lang w:eastAsia="ru-RU"/>
              </w:rPr>
            </w:pPr>
            <w:r w:rsidRPr="009D7FBE">
              <w:rPr>
                <w:rFonts w:cs="Times New Roman"/>
                <w:szCs w:val="28"/>
                <w:lang w:eastAsia="ru-RU"/>
              </w:rPr>
              <w:t>ГБУ ЯО «Ярославская областная ветеринарная лаборатория»</w:t>
            </w:r>
          </w:p>
        </w:tc>
      </w:tr>
      <w:tr w:rsidR="009D7FBE" w:rsidRPr="009D7FBE" w:rsidTr="005E405B">
        <w:trPr>
          <w:trHeight w:val="20"/>
        </w:trPr>
        <w:tc>
          <w:tcPr>
            <w:tcW w:w="59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4.</w:t>
            </w: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rPr>
                <w:rFonts w:cs="Times New Roman"/>
                <w:szCs w:val="28"/>
                <w:lang w:eastAsia="ru-RU"/>
              </w:rPr>
            </w:pPr>
            <w:r w:rsidRPr="009D7FBE">
              <w:rPr>
                <w:rFonts w:cs="Times New Roman"/>
                <w:szCs w:val="28"/>
                <w:lang w:eastAsia="ru-RU"/>
              </w:rPr>
              <w:t>Представление в ГБУ ЯО «Ярославская областная СББЖ» информации обо всех случаях возникновения подозрения на заболевание африканской чумой свиней</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 xml:space="preserve">немедленно при возникновении подозрения </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владельцы животных, работники лесного хозяйства, охотники, ДООСиП ЯО</w:t>
            </w:r>
          </w:p>
        </w:tc>
      </w:tr>
      <w:tr w:rsidR="009D7FBE" w:rsidRPr="009D7FBE" w:rsidTr="005E405B">
        <w:trPr>
          <w:trHeight w:val="20"/>
        </w:trPr>
        <w:tc>
          <w:tcPr>
            <w:tcW w:w="59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5.</w:t>
            </w:r>
          </w:p>
        </w:tc>
        <w:tc>
          <w:tcPr>
            <w:tcW w:w="5785"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rPr>
                <w:rFonts w:cs="Times New Roman"/>
                <w:szCs w:val="28"/>
                <w:lang w:eastAsia="ru-RU"/>
              </w:rPr>
            </w:pPr>
            <w:r w:rsidRPr="009D7FBE">
              <w:rPr>
                <w:rFonts w:cs="Times New Roman"/>
                <w:szCs w:val="28"/>
                <w:lang w:eastAsia="ru-RU"/>
              </w:rPr>
              <w:t>Проведение разъяснительной работы среди населения, в том числе с помощью средств массовой информации, об опасности заболевания африканской чумой свиней и мерах его предупреждения</w:t>
            </w:r>
          </w:p>
        </w:tc>
        <w:tc>
          <w:tcPr>
            <w:tcW w:w="2268"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постоянно</w:t>
            </w:r>
          </w:p>
        </w:tc>
        <w:tc>
          <w:tcPr>
            <w:tcW w:w="5954" w:type="dxa"/>
            <w:tcBorders>
              <w:top w:val="single" w:sz="4" w:space="0" w:color="auto"/>
              <w:left w:val="single" w:sz="4" w:space="0" w:color="auto"/>
              <w:bottom w:val="single" w:sz="4" w:space="0" w:color="auto"/>
              <w:right w:val="single" w:sz="4" w:space="0" w:color="auto"/>
            </w:tcBorders>
            <w:hideMark/>
          </w:tcPr>
          <w:p w:rsidR="009D7FBE" w:rsidRPr="009D7FBE" w:rsidRDefault="009D7FBE" w:rsidP="009D7FBE">
            <w:pPr>
              <w:ind w:firstLine="0"/>
              <w:jc w:val="center"/>
              <w:rPr>
                <w:rFonts w:cs="Times New Roman"/>
                <w:szCs w:val="28"/>
                <w:lang w:eastAsia="ru-RU"/>
              </w:rPr>
            </w:pPr>
            <w:r w:rsidRPr="009D7FBE">
              <w:rPr>
                <w:rFonts w:cs="Times New Roman"/>
                <w:szCs w:val="28"/>
                <w:lang w:eastAsia="ru-RU"/>
              </w:rPr>
              <w:t>ГБУ ЯО «Ярославская областная СББЖ»,</w:t>
            </w:r>
          </w:p>
          <w:p w:rsidR="009D7FBE" w:rsidRPr="009D7FBE" w:rsidRDefault="009D7FBE" w:rsidP="009D7FBE">
            <w:pPr>
              <w:ind w:firstLine="0"/>
              <w:jc w:val="center"/>
              <w:rPr>
                <w:rFonts w:cs="Times New Roman"/>
                <w:szCs w:val="28"/>
                <w:lang w:eastAsia="ru-RU"/>
              </w:rPr>
            </w:pPr>
            <w:r w:rsidRPr="009D7FBE">
              <w:rPr>
                <w:rFonts w:cs="Times New Roman"/>
                <w:szCs w:val="28"/>
                <w:lang w:eastAsia="ru-RU"/>
              </w:rPr>
              <w:t>администрации Мышкинского, Некоузского, Рыбинского, Угличского муниципальных районов</w:t>
            </w:r>
          </w:p>
        </w:tc>
      </w:tr>
    </w:tbl>
    <w:p w:rsidR="009D7FBE" w:rsidRPr="009D7FBE" w:rsidRDefault="009D7FBE" w:rsidP="009D7FBE">
      <w:pPr>
        <w:ind w:firstLine="0"/>
        <w:jc w:val="center"/>
        <w:rPr>
          <w:rFonts w:cs="Times New Roman"/>
          <w:szCs w:val="28"/>
          <w:lang w:eastAsia="ru-RU"/>
        </w:rPr>
      </w:pPr>
    </w:p>
    <w:p w:rsidR="009D7FBE" w:rsidRPr="009D7FBE" w:rsidRDefault="009D7FBE" w:rsidP="009D7FBE">
      <w:pPr>
        <w:ind w:firstLine="0"/>
        <w:jc w:val="center"/>
        <w:rPr>
          <w:rFonts w:cs="Times New Roman"/>
          <w:szCs w:val="28"/>
          <w:lang w:eastAsia="ru-RU"/>
        </w:rPr>
      </w:pPr>
      <w:r w:rsidRPr="009D7FBE">
        <w:rPr>
          <w:rFonts w:cs="Times New Roman"/>
          <w:szCs w:val="28"/>
          <w:lang w:eastAsia="ru-RU"/>
        </w:rPr>
        <w:t>Список используемых сокращений</w:t>
      </w:r>
    </w:p>
    <w:p w:rsidR="009D7FBE" w:rsidRPr="009D7FBE" w:rsidRDefault="009D7FBE" w:rsidP="009D7FBE">
      <w:pPr>
        <w:ind w:firstLine="0"/>
        <w:jc w:val="center"/>
        <w:rPr>
          <w:rFonts w:cs="Times New Roman"/>
          <w:szCs w:val="28"/>
          <w:lang w:eastAsia="ru-RU"/>
        </w:rPr>
      </w:pPr>
    </w:p>
    <w:p w:rsidR="009D7FBE" w:rsidRPr="009D7FBE" w:rsidRDefault="009D7FBE" w:rsidP="009D7FBE">
      <w:pPr>
        <w:jc w:val="both"/>
      </w:pPr>
      <w:r w:rsidRPr="009D7FBE">
        <w:rPr>
          <w:rFonts w:cs="Times New Roman"/>
          <w:szCs w:val="28"/>
          <w:lang w:eastAsia="ru-RU"/>
        </w:rPr>
        <w:t xml:space="preserve">ГБУ ЯО </w:t>
      </w:r>
      <w:r w:rsidRPr="009D7FBE">
        <w:rPr>
          <w:rFonts w:eastAsia="Calibri" w:cs="Times New Roman"/>
          <w:szCs w:val="28"/>
          <w:lang w:eastAsia="ru-RU"/>
        </w:rPr>
        <w:t>–</w:t>
      </w:r>
      <w:r w:rsidRPr="009D7FBE">
        <w:rPr>
          <w:rFonts w:cs="Times New Roman"/>
          <w:szCs w:val="28"/>
          <w:lang w:eastAsia="ru-RU"/>
        </w:rPr>
        <w:t xml:space="preserve"> государственное бюджетное учреждение Ярославской области </w:t>
      </w:r>
    </w:p>
    <w:p w:rsidR="009D7FBE" w:rsidRPr="009D7FBE" w:rsidRDefault="009D7FBE" w:rsidP="009D7FBE">
      <w:pPr>
        <w:jc w:val="both"/>
        <w:rPr>
          <w:rFonts w:cs="Times New Roman"/>
          <w:szCs w:val="28"/>
          <w:lang w:eastAsia="ru-RU"/>
        </w:rPr>
      </w:pPr>
      <w:r w:rsidRPr="009D7FBE">
        <w:rPr>
          <w:rFonts w:cs="Times New Roman"/>
          <w:szCs w:val="28"/>
          <w:lang w:eastAsia="ru-RU"/>
        </w:rPr>
        <w:t>ДВ ЯО – департамент ветеринарии Ярославской области</w:t>
      </w:r>
    </w:p>
    <w:p w:rsidR="009D7FBE" w:rsidRPr="009D7FBE" w:rsidRDefault="009D7FBE" w:rsidP="009D7FBE">
      <w:pPr>
        <w:jc w:val="both"/>
        <w:rPr>
          <w:rFonts w:cs="Times New Roman"/>
          <w:szCs w:val="28"/>
          <w:lang w:eastAsia="ru-RU"/>
        </w:rPr>
      </w:pPr>
      <w:r w:rsidRPr="009D7FBE">
        <w:rPr>
          <w:rFonts w:cs="Times New Roman"/>
          <w:szCs w:val="28"/>
          <w:lang w:eastAsia="ru-RU"/>
        </w:rPr>
        <w:t>ДООСиП ЯО – департамент охраны окружающей среды и природопользования Ярославской области</w:t>
      </w:r>
    </w:p>
    <w:p w:rsidR="009D7FBE" w:rsidRPr="009D7FBE" w:rsidRDefault="009D7FBE" w:rsidP="009D7FBE">
      <w:pPr>
        <w:jc w:val="both"/>
        <w:rPr>
          <w:rFonts w:cs="Times New Roman"/>
          <w:szCs w:val="28"/>
        </w:rPr>
      </w:pPr>
      <w:r w:rsidRPr="009D7FBE">
        <w:rPr>
          <w:rFonts w:cs="Times New Roman"/>
          <w:szCs w:val="28"/>
          <w:lang w:eastAsia="ru-RU"/>
        </w:rPr>
        <w:t xml:space="preserve">ООО – общество с ограниченной ответственностью </w:t>
      </w:r>
    </w:p>
    <w:p w:rsidR="009D7FBE" w:rsidRPr="009D7FBE" w:rsidRDefault="009D7FBE" w:rsidP="009D7FBE">
      <w:pPr>
        <w:jc w:val="both"/>
        <w:rPr>
          <w:rFonts w:cs="Times New Roman"/>
          <w:szCs w:val="28"/>
          <w:lang w:eastAsia="ru-RU"/>
        </w:rPr>
      </w:pPr>
      <w:r w:rsidRPr="009D7FBE">
        <w:rPr>
          <w:rFonts w:cs="Times New Roman"/>
          <w:szCs w:val="28"/>
          <w:lang w:eastAsia="ru-RU"/>
        </w:rPr>
        <w:t>СББЖ – станция по борьбе с болезнями животных</w:t>
      </w:r>
    </w:p>
    <w:p w:rsidR="009D7FBE" w:rsidRPr="009D7FBE" w:rsidRDefault="009D7FBE" w:rsidP="009D7FBE">
      <w:pPr>
        <w:jc w:val="both"/>
        <w:rPr>
          <w:rFonts w:cs="Times New Roman"/>
          <w:szCs w:val="28"/>
          <w:lang w:eastAsia="ru-RU"/>
        </w:rPr>
      </w:pPr>
      <w:r w:rsidRPr="009D7FBE">
        <w:rPr>
          <w:rFonts w:cs="Times New Roman"/>
          <w:szCs w:val="28"/>
          <w:lang w:eastAsia="ru-RU"/>
        </w:rPr>
        <w:t>УМВД России по Ярославской области – Управление Министерства внутренних дел Российской Федерации по Ярославской области</w:t>
      </w:r>
    </w:p>
    <w:p w:rsidR="009D7FBE" w:rsidRPr="009D7FBE" w:rsidRDefault="009D7FBE" w:rsidP="009D7FBE">
      <w:pPr>
        <w:jc w:val="both"/>
        <w:rPr>
          <w:rFonts w:cs="Times New Roman"/>
          <w:szCs w:val="28"/>
        </w:rPr>
      </w:pPr>
    </w:p>
    <w:p w:rsidR="00E1407E" w:rsidRPr="003D1E8D" w:rsidRDefault="00E75E81" w:rsidP="00E75E81">
      <w:pPr>
        <w:tabs>
          <w:tab w:val="right" w:pos="8931"/>
        </w:tabs>
        <w:ind w:firstLine="0"/>
        <w:jc w:val="both"/>
      </w:pPr>
      <w:r>
        <w:br/>
      </w:r>
    </w:p>
    <w:sectPr w:rsidR="00E1407E" w:rsidRPr="003D1E8D" w:rsidSect="00EF1527">
      <w:headerReference w:type="default" r:id="rId17"/>
      <w:pgSz w:w="16838" w:h="11906" w:orient="landscape"/>
      <w:pgMar w:top="1985" w:right="1134" w:bottom="566" w:left="1134" w:header="709" w:footer="0"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612" w:rsidRDefault="00A57612" w:rsidP="006C1916">
      <w:r>
        <w:separator/>
      </w:r>
    </w:p>
  </w:endnote>
  <w:endnote w:type="continuationSeparator" w:id="0">
    <w:p w:rsidR="00A57612" w:rsidRDefault="00A57612" w:rsidP="006C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94" w:rsidRDefault="0095199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80"/>
      <w:gridCol w:w="3191"/>
    </w:tblGrid>
    <w:tr w:rsidR="00E75E81" w:rsidTr="00E75E81">
      <w:tblPrEx>
        <w:tblCellMar>
          <w:top w:w="0" w:type="dxa"/>
          <w:bottom w:w="0" w:type="dxa"/>
        </w:tblCellMar>
      </w:tblPrEx>
      <w:tc>
        <w:tcPr>
          <w:tcW w:w="3333" w:type="pct"/>
          <w:shd w:val="clear" w:color="auto" w:fill="auto"/>
        </w:tcPr>
        <w:p w:rsidR="00E75E81" w:rsidRPr="00E75E81" w:rsidRDefault="00E75E81" w:rsidP="00E75E81">
          <w:pPr>
            <w:pStyle w:val="a6"/>
            <w:ind w:firstLine="0"/>
            <w:rPr>
              <w:rFonts w:cs="Times New Roman"/>
              <w:color w:val="808080"/>
              <w:sz w:val="18"/>
            </w:rPr>
          </w:pPr>
          <w:r w:rsidRPr="00E75E81">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E75E81" w:rsidRPr="00E75E81" w:rsidRDefault="00E75E81" w:rsidP="00E75E81">
          <w:pPr>
            <w:pStyle w:val="a6"/>
            <w:ind w:firstLine="0"/>
            <w:jc w:val="right"/>
            <w:rPr>
              <w:rFonts w:cs="Times New Roman"/>
              <w:color w:val="808080"/>
              <w:sz w:val="18"/>
            </w:rPr>
          </w:pPr>
          <w:r w:rsidRPr="00E75E81">
            <w:rPr>
              <w:rFonts w:cs="Times New Roman"/>
              <w:color w:val="808080"/>
              <w:sz w:val="18"/>
            </w:rPr>
            <w:t xml:space="preserve">Страница </w:t>
          </w:r>
          <w:r w:rsidRPr="00E75E81">
            <w:rPr>
              <w:rFonts w:cs="Times New Roman"/>
              <w:color w:val="808080"/>
              <w:sz w:val="18"/>
            </w:rPr>
            <w:fldChar w:fldCharType="begin"/>
          </w:r>
          <w:r w:rsidRPr="00E75E81">
            <w:rPr>
              <w:rFonts w:cs="Times New Roman"/>
              <w:color w:val="808080"/>
              <w:sz w:val="18"/>
            </w:rPr>
            <w:instrText xml:space="preserve"> PAGE </w:instrText>
          </w:r>
          <w:r w:rsidRPr="00E75E81">
            <w:rPr>
              <w:rFonts w:cs="Times New Roman"/>
              <w:color w:val="808080"/>
              <w:sz w:val="18"/>
            </w:rPr>
            <w:fldChar w:fldCharType="separate"/>
          </w:r>
          <w:r>
            <w:rPr>
              <w:rFonts w:cs="Times New Roman"/>
              <w:noProof/>
              <w:color w:val="808080"/>
              <w:sz w:val="18"/>
            </w:rPr>
            <w:t>3</w:t>
          </w:r>
          <w:r w:rsidRPr="00E75E81">
            <w:rPr>
              <w:rFonts w:cs="Times New Roman"/>
              <w:color w:val="808080"/>
              <w:sz w:val="18"/>
            </w:rPr>
            <w:fldChar w:fldCharType="end"/>
          </w:r>
          <w:r w:rsidRPr="00E75E81">
            <w:rPr>
              <w:rFonts w:cs="Times New Roman"/>
              <w:color w:val="808080"/>
              <w:sz w:val="18"/>
            </w:rPr>
            <w:t xml:space="preserve"> из </w:t>
          </w:r>
          <w:r w:rsidRPr="00E75E81">
            <w:rPr>
              <w:rFonts w:cs="Times New Roman"/>
              <w:color w:val="808080"/>
              <w:sz w:val="18"/>
            </w:rPr>
            <w:fldChar w:fldCharType="begin"/>
          </w:r>
          <w:r w:rsidRPr="00E75E81">
            <w:rPr>
              <w:rFonts w:cs="Times New Roman"/>
              <w:color w:val="808080"/>
              <w:sz w:val="18"/>
            </w:rPr>
            <w:instrText xml:space="preserve"> NUMPAGES </w:instrText>
          </w:r>
          <w:r w:rsidRPr="00E75E81">
            <w:rPr>
              <w:rFonts w:cs="Times New Roman"/>
              <w:color w:val="808080"/>
              <w:sz w:val="18"/>
            </w:rPr>
            <w:fldChar w:fldCharType="separate"/>
          </w:r>
          <w:r>
            <w:rPr>
              <w:rFonts w:cs="Times New Roman"/>
              <w:noProof/>
              <w:color w:val="808080"/>
              <w:sz w:val="18"/>
            </w:rPr>
            <w:t>4</w:t>
          </w:r>
          <w:r w:rsidRPr="00E75E81">
            <w:rPr>
              <w:rFonts w:cs="Times New Roman"/>
              <w:color w:val="808080"/>
              <w:sz w:val="18"/>
            </w:rPr>
            <w:fldChar w:fldCharType="end"/>
          </w:r>
        </w:p>
      </w:tc>
    </w:tr>
  </w:tbl>
  <w:p w:rsidR="00951994" w:rsidRPr="00E75E81" w:rsidRDefault="00951994" w:rsidP="00E75E81">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80"/>
      <w:gridCol w:w="3191"/>
    </w:tblGrid>
    <w:tr w:rsidR="00E75E81" w:rsidTr="00E75E81">
      <w:tblPrEx>
        <w:tblCellMar>
          <w:top w:w="0" w:type="dxa"/>
          <w:bottom w:w="0" w:type="dxa"/>
        </w:tblCellMar>
      </w:tblPrEx>
      <w:tc>
        <w:tcPr>
          <w:tcW w:w="3333" w:type="pct"/>
          <w:shd w:val="clear" w:color="auto" w:fill="auto"/>
        </w:tcPr>
        <w:p w:rsidR="00E75E81" w:rsidRPr="00E75E81" w:rsidRDefault="00E75E81" w:rsidP="00E75E81">
          <w:pPr>
            <w:pStyle w:val="a6"/>
            <w:ind w:firstLine="0"/>
            <w:rPr>
              <w:rFonts w:cs="Times New Roman"/>
              <w:color w:val="808080"/>
              <w:sz w:val="18"/>
            </w:rPr>
          </w:pPr>
          <w:bookmarkStart w:id="0" w:name="_GoBack" w:colFirst="1" w:colLast="1"/>
          <w:r w:rsidRPr="00E75E81">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E75E81" w:rsidRPr="00E75E81" w:rsidRDefault="00E75E81" w:rsidP="00E75E81">
          <w:pPr>
            <w:pStyle w:val="a6"/>
            <w:ind w:firstLine="0"/>
            <w:jc w:val="right"/>
            <w:rPr>
              <w:rFonts w:cs="Times New Roman"/>
              <w:color w:val="808080"/>
              <w:sz w:val="18"/>
            </w:rPr>
          </w:pPr>
          <w:r w:rsidRPr="00E75E81">
            <w:rPr>
              <w:rFonts w:cs="Times New Roman"/>
              <w:color w:val="808080"/>
              <w:sz w:val="18"/>
            </w:rPr>
            <w:t xml:space="preserve">Страница </w:t>
          </w:r>
          <w:r w:rsidRPr="00E75E81">
            <w:rPr>
              <w:rFonts w:cs="Times New Roman"/>
              <w:color w:val="808080"/>
              <w:sz w:val="18"/>
            </w:rPr>
            <w:fldChar w:fldCharType="begin"/>
          </w:r>
          <w:r w:rsidRPr="00E75E81">
            <w:rPr>
              <w:rFonts w:cs="Times New Roman"/>
              <w:color w:val="808080"/>
              <w:sz w:val="18"/>
            </w:rPr>
            <w:instrText xml:space="preserve"> PAGE </w:instrText>
          </w:r>
          <w:r w:rsidRPr="00E75E81">
            <w:rPr>
              <w:rFonts w:cs="Times New Roman"/>
              <w:color w:val="808080"/>
              <w:sz w:val="18"/>
            </w:rPr>
            <w:fldChar w:fldCharType="separate"/>
          </w:r>
          <w:r>
            <w:rPr>
              <w:rFonts w:cs="Times New Roman"/>
              <w:noProof/>
              <w:color w:val="808080"/>
              <w:sz w:val="18"/>
            </w:rPr>
            <w:t>1</w:t>
          </w:r>
          <w:r w:rsidRPr="00E75E81">
            <w:rPr>
              <w:rFonts w:cs="Times New Roman"/>
              <w:color w:val="808080"/>
              <w:sz w:val="18"/>
            </w:rPr>
            <w:fldChar w:fldCharType="end"/>
          </w:r>
          <w:r w:rsidRPr="00E75E81">
            <w:rPr>
              <w:rFonts w:cs="Times New Roman"/>
              <w:color w:val="808080"/>
              <w:sz w:val="18"/>
            </w:rPr>
            <w:t xml:space="preserve"> из </w:t>
          </w:r>
          <w:r w:rsidRPr="00E75E81">
            <w:rPr>
              <w:rFonts w:cs="Times New Roman"/>
              <w:color w:val="808080"/>
              <w:sz w:val="18"/>
            </w:rPr>
            <w:fldChar w:fldCharType="begin"/>
          </w:r>
          <w:r w:rsidRPr="00E75E81">
            <w:rPr>
              <w:rFonts w:cs="Times New Roman"/>
              <w:color w:val="808080"/>
              <w:sz w:val="18"/>
            </w:rPr>
            <w:instrText xml:space="preserve"> NUMPAGES </w:instrText>
          </w:r>
          <w:r w:rsidRPr="00E75E81">
            <w:rPr>
              <w:rFonts w:cs="Times New Roman"/>
              <w:color w:val="808080"/>
              <w:sz w:val="18"/>
            </w:rPr>
            <w:fldChar w:fldCharType="separate"/>
          </w:r>
          <w:r>
            <w:rPr>
              <w:rFonts w:cs="Times New Roman"/>
              <w:noProof/>
              <w:color w:val="808080"/>
              <w:sz w:val="18"/>
            </w:rPr>
            <w:t>4</w:t>
          </w:r>
          <w:r w:rsidRPr="00E75E81">
            <w:rPr>
              <w:rFonts w:cs="Times New Roman"/>
              <w:color w:val="808080"/>
              <w:sz w:val="18"/>
            </w:rPr>
            <w:fldChar w:fldCharType="end"/>
          </w:r>
        </w:p>
      </w:tc>
    </w:tr>
    <w:bookmarkEnd w:id="0"/>
  </w:tbl>
  <w:p w:rsidR="00951994" w:rsidRPr="00E75E81" w:rsidRDefault="00951994" w:rsidP="00E75E8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612" w:rsidRDefault="00A57612" w:rsidP="006C1916">
      <w:r>
        <w:separator/>
      </w:r>
    </w:p>
  </w:footnote>
  <w:footnote w:type="continuationSeparator" w:id="0">
    <w:p w:rsidR="00A57612" w:rsidRDefault="00A57612" w:rsidP="006C1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94" w:rsidRDefault="0095199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CC" w:rsidRPr="00E75E81" w:rsidRDefault="00E75E81" w:rsidP="00E75E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994" w:rsidRDefault="0095199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6A3" w:rsidRPr="00E75E81" w:rsidRDefault="00E75E81" w:rsidP="00E75E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6A3" w:rsidRPr="00E75E81" w:rsidRDefault="00E75E81" w:rsidP="00E75E8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attachedTemplate r:id="rId1"/>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9A9"/>
    <w:rsid w:val="000C3D02"/>
    <w:rsid w:val="000D3BE7"/>
    <w:rsid w:val="000E28A3"/>
    <w:rsid w:val="00146658"/>
    <w:rsid w:val="00161516"/>
    <w:rsid w:val="00170036"/>
    <w:rsid w:val="00191282"/>
    <w:rsid w:val="001921FA"/>
    <w:rsid w:val="001C78DA"/>
    <w:rsid w:val="001F5147"/>
    <w:rsid w:val="002306C4"/>
    <w:rsid w:val="00251360"/>
    <w:rsid w:val="00272581"/>
    <w:rsid w:val="00396AD9"/>
    <w:rsid w:val="003A2DCC"/>
    <w:rsid w:val="003D1E8D"/>
    <w:rsid w:val="003D385C"/>
    <w:rsid w:val="003E06AB"/>
    <w:rsid w:val="0040656C"/>
    <w:rsid w:val="00433A1F"/>
    <w:rsid w:val="00492CC1"/>
    <w:rsid w:val="004D20DA"/>
    <w:rsid w:val="004F7D95"/>
    <w:rsid w:val="005304B4"/>
    <w:rsid w:val="005401AD"/>
    <w:rsid w:val="005867D8"/>
    <w:rsid w:val="005F21A3"/>
    <w:rsid w:val="006C1916"/>
    <w:rsid w:val="007016A4"/>
    <w:rsid w:val="007C002B"/>
    <w:rsid w:val="007C7A57"/>
    <w:rsid w:val="007D6CA5"/>
    <w:rsid w:val="008079F3"/>
    <w:rsid w:val="00807FB4"/>
    <w:rsid w:val="008368BA"/>
    <w:rsid w:val="0085243D"/>
    <w:rsid w:val="00891C65"/>
    <w:rsid w:val="008B0C58"/>
    <w:rsid w:val="008C7E24"/>
    <w:rsid w:val="00912817"/>
    <w:rsid w:val="00913F93"/>
    <w:rsid w:val="00926345"/>
    <w:rsid w:val="00944A61"/>
    <w:rsid w:val="00951994"/>
    <w:rsid w:val="00967601"/>
    <w:rsid w:val="009823C6"/>
    <w:rsid w:val="009D7FBE"/>
    <w:rsid w:val="00A13A93"/>
    <w:rsid w:val="00A57612"/>
    <w:rsid w:val="00B66524"/>
    <w:rsid w:val="00BA000B"/>
    <w:rsid w:val="00BB1812"/>
    <w:rsid w:val="00C172CE"/>
    <w:rsid w:val="00C430C1"/>
    <w:rsid w:val="00C822F6"/>
    <w:rsid w:val="00CB69A9"/>
    <w:rsid w:val="00D00EFB"/>
    <w:rsid w:val="00D34418"/>
    <w:rsid w:val="00DD1545"/>
    <w:rsid w:val="00DF153E"/>
    <w:rsid w:val="00E1407E"/>
    <w:rsid w:val="00E27DC6"/>
    <w:rsid w:val="00E75E81"/>
    <w:rsid w:val="00E97942"/>
    <w:rsid w:val="00EA1017"/>
    <w:rsid w:val="00EB2BAB"/>
    <w:rsid w:val="00ED589D"/>
    <w:rsid w:val="00EF6E0C"/>
    <w:rsid w:val="00F35BCE"/>
    <w:rsid w:val="00F5662B"/>
    <w:rsid w:val="00F6637C"/>
    <w:rsid w:val="00FC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A57"/>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F21A3"/>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5F21A3"/>
    <w:pPr>
      <w:tabs>
        <w:tab w:val="center" w:pos="4677"/>
        <w:tab w:val="right" w:pos="9355"/>
      </w:tabs>
    </w:pPr>
  </w:style>
  <w:style w:type="character" w:customStyle="1" w:styleId="a5">
    <w:name w:val="Верхний колонтитул Знак"/>
    <w:basedOn w:val="a0"/>
    <w:link w:val="a4"/>
    <w:uiPriority w:val="99"/>
    <w:rsid w:val="005F21A3"/>
    <w:rPr>
      <w:rFonts w:ascii="Calibri" w:eastAsia="Times New Roman" w:hAnsi="Calibri" w:cs="Calibri"/>
    </w:rPr>
  </w:style>
  <w:style w:type="paragraph" w:styleId="a6">
    <w:name w:val="footer"/>
    <w:basedOn w:val="a"/>
    <w:link w:val="a7"/>
    <w:uiPriority w:val="99"/>
    <w:unhideWhenUsed/>
    <w:rsid w:val="00951994"/>
    <w:pPr>
      <w:tabs>
        <w:tab w:val="center" w:pos="4677"/>
        <w:tab w:val="right" w:pos="9355"/>
      </w:tabs>
    </w:pPr>
  </w:style>
  <w:style w:type="character" w:customStyle="1" w:styleId="a7">
    <w:name w:val="Нижний колонтитул Знак"/>
    <w:basedOn w:val="a0"/>
    <w:link w:val="a6"/>
    <w:uiPriority w:val="99"/>
    <w:rsid w:val="00951994"/>
    <w:rPr>
      <w:rFonts w:ascii="Calibri" w:eastAsia="Times New Roman" w:hAnsi="Calibri" w:cs="Calibri"/>
    </w:rPr>
  </w:style>
  <w:style w:type="paragraph" w:styleId="a8">
    <w:name w:val="List Paragraph"/>
    <w:basedOn w:val="a"/>
    <w:uiPriority w:val="34"/>
    <w:qFormat/>
    <w:rsid w:val="00D34418"/>
    <w:pPr>
      <w:ind w:left="720"/>
      <w:contextualSpacing/>
    </w:pPr>
  </w:style>
  <w:style w:type="paragraph" w:styleId="a9">
    <w:name w:val="Balloon Text"/>
    <w:basedOn w:val="a"/>
    <w:link w:val="aa"/>
    <w:uiPriority w:val="99"/>
    <w:semiHidden/>
    <w:unhideWhenUsed/>
    <w:rsid w:val="001921FA"/>
    <w:rPr>
      <w:rFonts w:ascii="Tahoma" w:hAnsi="Tahoma" w:cs="Tahoma"/>
      <w:sz w:val="16"/>
      <w:szCs w:val="16"/>
    </w:rPr>
  </w:style>
  <w:style w:type="character" w:customStyle="1" w:styleId="aa">
    <w:name w:val="Текст выноски Знак"/>
    <w:basedOn w:val="a0"/>
    <w:link w:val="a9"/>
    <w:uiPriority w:val="99"/>
    <w:semiHidden/>
    <w:rsid w:val="001921F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A57"/>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F21A3"/>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5F21A3"/>
    <w:pPr>
      <w:tabs>
        <w:tab w:val="center" w:pos="4677"/>
        <w:tab w:val="right" w:pos="9355"/>
      </w:tabs>
    </w:pPr>
  </w:style>
  <w:style w:type="character" w:customStyle="1" w:styleId="a5">
    <w:name w:val="Верхний колонтитул Знак"/>
    <w:basedOn w:val="a0"/>
    <w:link w:val="a4"/>
    <w:uiPriority w:val="99"/>
    <w:rsid w:val="005F21A3"/>
    <w:rPr>
      <w:rFonts w:ascii="Calibri" w:eastAsia="Times New Roman" w:hAnsi="Calibri" w:cs="Calibri"/>
    </w:rPr>
  </w:style>
  <w:style w:type="paragraph" w:styleId="a6">
    <w:name w:val="footer"/>
    <w:basedOn w:val="a"/>
    <w:link w:val="a7"/>
    <w:uiPriority w:val="99"/>
    <w:unhideWhenUsed/>
    <w:rsid w:val="00951994"/>
    <w:pPr>
      <w:tabs>
        <w:tab w:val="center" w:pos="4677"/>
        <w:tab w:val="right" w:pos="9355"/>
      </w:tabs>
    </w:pPr>
  </w:style>
  <w:style w:type="character" w:customStyle="1" w:styleId="a7">
    <w:name w:val="Нижний колонтитул Знак"/>
    <w:basedOn w:val="a0"/>
    <w:link w:val="a6"/>
    <w:uiPriority w:val="99"/>
    <w:rsid w:val="00951994"/>
    <w:rPr>
      <w:rFonts w:ascii="Calibri" w:eastAsia="Times New Roman" w:hAnsi="Calibri" w:cs="Calibri"/>
    </w:rPr>
  </w:style>
  <w:style w:type="paragraph" w:styleId="a8">
    <w:name w:val="List Paragraph"/>
    <w:basedOn w:val="a"/>
    <w:uiPriority w:val="34"/>
    <w:qFormat/>
    <w:rsid w:val="00D34418"/>
    <w:pPr>
      <w:ind w:left="720"/>
      <w:contextualSpacing/>
    </w:pPr>
  </w:style>
  <w:style w:type="paragraph" w:styleId="a9">
    <w:name w:val="Balloon Text"/>
    <w:basedOn w:val="a"/>
    <w:link w:val="aa"/>
    <w:uiPriority w:val="99"/>
    <w:semiHidden/>
    <w:unhideWhenUsed/>
    <w:rsid w:val="001921FA"/>
    <w:rPr>
      <w:rFonts w:ascii="Tahoma" w:hAnsi="Tahoma" w:cs="Tahoma"/>
      <w:sz w:val="16"/>
      <w:szCs w:val="16"/>
    </w:rPr>
  </w:style>
  <w:style w:type="character" w:customStyle="1" w:styleId="aa">
    <w:name w:val="Текст выноски Знак"/>
    <w:basedOn w:val="a0"/>
    <w:link w:val="a9"/>
    <w:uiPriority w:val="99"/>
    <w:semiHidden/>
    <w:rsid w:val="001921F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115690">
      <w:bodyDiv w:val="1"/>
      <w:marLeft w:val="0"/>
      <w:marRight w:val="0"/>
      <w:marTop w:val="0"/>
      <w:marBottom w:val="0"/>
      <w:divBdr>
        <w:top w:val="none" w:sz="0" w:space="0" w:color="auto"/>
        <w:left w:val="none" w:sz="0" w:space="0" w:color="auto"/>
        <w:bottom w:val="none" w:sz="0" w:space="0" w:color="auto"/>
        <w:right w:val="none" w:sz="0" w:space="0" w:color="auto"/>
      </w:divBdr>
    </w:div>
    <w:div w:id="292686076">
      <w:bodyDiv w:val="1"/>
      <w:marLeft w:val="0"/>
      <w:marRight w:val="0"/>
      <w:marTop w:val="0"/>
      <w:marBottom w:val="0"/>
      <w:divBdr>
        <w:top w:val="none" w:sz="0" w:space="0" w:color="auto"/>
        <w:left w:val="none" w:sz="0" w:space="0" w:color="auto"/>
        <w:bottom w:val="none" w:sz="0" w:space="0" w:color="auto"/>
        <w:right w:val="none" w:sz="0" w:space="0" w:color="auto"/>
      </w:divBdr>
    </w:div>
    <w:div w:id="51854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91;&#1082;&#1072;&#1079;&#1072;%20&#1043;&#1091;&#1073;&#1077;&#1088;&#1085;&#1072;&#1090;&#1086;&#1088;&#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652DC89D47FB74683366416A31888CB" ma:contentTypeVersion="46" ma:contentTypeDescription="Создание документа." ma:contentTypeScope="" ma:versionID="fdcf4e12819c50ac70257eda1bf4a71f">
  <xsd:schema xmlns:xsd="http://www.w3.org/2001/XMLSchema" xmlns:xs="http://www.w3.org/2001/XMLSchema" xmlns:p="http://schemas.microsoft.com/office/2006/metadata/properties" xmlns:ns2="67a9cb4f-e58d-445a-8e0b-2b8d792f9e38" xmlns:ns3="081b8c99-5a1b-4ba1-9a3e-0d0cea83319e" xmlns:ns4="e2080b48-eafa-461e-b501-38555d38caa1" xmlns:ns5="5256eb8c-d5dd-498a-ad6f-7fa801666f9a" xmlns:ns6="05bb7913-6745-425b-9415-f9dbd3e56b95" xmlns:ns7="1e82c985-6cf2-4d43-b8b5-a430af7accc6" xmlns:ns8="bc1d99f4-2047-4b43-99f0-e8f2a593a624" xmlns:ns9="a853e5a8-fa1e-4dd3-a1b5-1604bfb35b05" xmlns:ns10="af44e648-6311-40f1-ad37-1234555fd9ba" targetNamespace="http://schemas.microsoft.com/office/2006/metadata/properties" ma:root="true" ma:fieldsID="16b181d5a537988dd21ab41390828d90" ns2:_="" ns3:_="" ns4:_="" ns5:_="" ns6:_="" ns7:_="" ns8:_="" ns9:_="" ns10:_="">
    <xsd:import namespace="67a9cb4f-e58d-445a-8e0b-2b8d792f9e38"/>
    <xsd:import namespace="081b8c99-5a1b-4ba1-9a3e-0d0cea83319e"/>
    <xsd:import namespace="e2080b48-eafa-461e-b501-38555d38caa1"/>
    <xsd:import namespace="5256eb8c-d5dd-498a-ad6f-7fa801666f9a"/>
    <xsd:import namespace="05bb7913-6745-425b-9415-f9dbd3e56b95"/>
    <xsd:import namespace="1e82c985-6cf2-4d43-b8b5-a430af7accc6"/>
    <xsd:import namespace="bc1d99f4-2047-4b43-99f0-e8f2a593a624"/>
    <xsd:import namespace="a853e5a8-fa1e-4dd3-a1b5-1604bfb35b05"/>
    <xsd:import namespace="af44e648-6311-40f1-ad37-1234555fd9ba"/>
    <xsd:element name="properties">
      <xsd:complexType>
        <xsd:sequence>
          <xsd:element name="documentManagement">
            <xsd:complexType>
              <xsd:all>
                <xsd:element ref="ns2:organ"/>
                <xsd:element ref="ns3:approvaldate"/>
                <xsd:element ref="ns3:number"/>
                <xsd:element ref="ns4:kind"/>
                <xsd:element ref="ns5:status"/>
                <xsd:element ref="ns6:meaning" minOccurs="0"/>
                <xsd:element ref="ns3:enddate" minOccurs="0"/>
                <xsd:element ref="ns3:publication" minOccurs="0"/>
                <xsd:element ref="ns3:dateedition" minOccurs="0"/>
                <xsd:element ref="ns3:dateaddindb"/>
                <xsd:element ref="ns3:informstring" minOccurs="0"/>
                <xsd:element ref="ns7:theme" minOccurs="0"/>
                <xsd:element ref="ns3:notes0" minOccurs="0"/>
                <xsd:element ref="ns3:redactiondate" minOccurs="0"/>
                <xsd:element ref="ns8:type" minOccurs="0"/>
                <xsd:element ref="ns3:operinform" minOccurs="0"/>
                <xsd:element ref="ns3:NMinusta" minOccurs="0"/>
                <xsd:element ref="ns3:dateminusta" minOccurs="0"/>
                <xsd:element ref="ns9:lastredaction" minOccurs="0"/>
                <xsd:element ref="ns3:DID" minOccurs="0"/>
                <xsd:element ref="ns9:link" minOccurs="0"/>
                <xsd:element ref="ns3:islastredaction" minOccurs="0"/>
                <xsd:element ref="ns10:num" minOccurs="0"/>
                <xsd:element ref="ns10:numik" minOccurs="0"/>
                <xsd:element ref="ns9:bigtitle" minOccurs="0"/>
                <xsd:element ref="ns9:beginac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9cb4f-e58d-445a-8e0b-2b8d792f9e38" elementFormDefault="qualified">
    <xsd:import namespace="http://schemas.microsoft.com/office/2006/documentManagement/types"/>
    <xsd:import namespace="http://schemas.microsoft.com/office/infopath/2007/PartnerControls"/>
    <xsd:element name="organ" ma:index="1" ma:displayName="Принявший орган" ma:description="" ma:list="{67a9cb4f-e58d-445a-8e0b-2b8d792f9e38}" ma:internalName="organ"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81b8c99-5a1b-4ba1-9a3e-0d0cea83319e" elementFormDefault="qualified">
    <xsd:import namespace="http://schemas.microsoft.com/office/2006/documentManagement/types"/>
    <xsd:import namespace="http://schemas.microsoft.com/office/infopath/2007/PartnerControls"/>
    <xsd:element name="approvaldate" ma:index="2" ma:displayName="Дата принятия" ma:format="DateOnly" ma:internalName="approvaldate">
      <xsd:simpleType>
        <xsd:restriction base="dms:DateTime"/>
      </xsd:simpleType>
    </xsd:element>
    <xsd:element name="number" ma:index="3" ma:displayName="Номер документа" ma:internalName="number">
      <xsd:simpleType>
        <xsd:restriction base="dms:Text">
          <xsd:maxLength value="255"/>
        </xsd:restriction>
      </xsd:simpleType>
    </xsd:element>
    <xsd:element name="enddate" ma:index="7" nillable="true" ma:displayName="Дата окончания действия" ma:format="DateOnly" ma:internalName="enddate">
      <xsd:simpleType>
        <xsd:restriction base="dms:DateTime"/>
      </xsd:simpleType>
    </xsd:element>
    <xsd:element name="publication" ma:index="8" nillable="true" ma:displayName="Опубликование" ma:internalName="publication">
      <xsd:simpleType>
        <xsd:restriction base="dms:Note">
          <xsd:maxLength value="255"/>
        </xsd:restriction>
      </xsd:simpleType>
    </xsd:element>
    <xsd:element name="dateedition" ma:index="9" nillable="true" ma:displayName="Дата изменения" ma:format="DateOnly" ma:internalName="dateedition">
      <xsd:simpleType>
        <xsd:restriction base="dms:DateTime"/>
      </xsd:simpleType>
    </xsd:element>
    <xsd:element name="dateaddindb" ma:index="10" ma:displayName="Дата внесения в БД" ma:format="DateOnly" ma:internalName="dateaddindb">
      <xsd:simpleType>
        <xsd:restriction base="dms:DateTime"/>
      </xsd:simpleType>
    </xsd:element>
    <xsd:element name="informstring" ma:index="11" nillable="true" ma:displayName="Информационная строка" ma:internalName="informstring">
      <xsd:simpleType>
        <xsd:restriction base="dms:Note">
          <xsd:maxLength value="255"/>
        </xsd:restriction>
      </xsd:simpleType>
    </xsd:element>
    <xsd:element name="notes0" ma:index="13" nillable="true" ma:displayName="Примечания" ma:internalName="notes0">
      <xsd:simpleType>
        <xsd:restriction base="dms:Note">
          <xsd:maxLength value="255"/>
        </xsd:restriction>
      </xsd:simpleType>
    </xsd:element>
    <xsd:element name="redactiondate" ma:index="14" nillable="true" ma:displayName="Дата редакции" ma:format="DateOnly" ma:internalName="redactiondate">
      <xsd:simpleType>
        <xsd:restriction base="dms:DateTime"/>
      </xsd:simpleType>
    </xsd:element>
    <xsd:element name="operinform" ma:index="16" nillable="true" ma:displayName="Оперативная информация" ma:internalName="operinform">
      <xsd:simpleType>
        <xsd:restriction base="dms:Note">
          <xsd:maxLength value="255"/>
        </xsd:restriction>
      </xsd:simpleType>
    </xsd:element>
    <xsd:element name="NMinusta" ma:index="17" nillable="true" ma:displayName="N рег Минюста" ma:internalName="NMinusta">
      <xsd:simpleType>
        <xsd:restriction base="dms:Text"/>
      </xsd:simpleType>
    </xsd:element>
    <xsd:element name="dateminusta" ma:index="18" nillable="true" ma:displayName="Дата рег Минюста" ma:format="DateOnly" ma:internalName="dateminusta">
      <xsd:simpleType>
        <xsd:restriction base="dms:DateTime"/>
      </xsd:simpleType>
    </xsd:element>
    <xsd:element name="DID" ma:index="20" nillable="true" ma:displayName="DID" ma:indexed="true" ma:internalName="DID">
      <xsd:simpleType>
        <xsd:restriction base="dms:Text">
          <xsd:maxLength value="255"/>
        </xsd:restriction>
      </xsd:simpleType>
    </xsd:element>
    <xsd:element name="islastredaction" ma:index="22" nillable="true" ma:displayName="Последняя версия" ma:internalName="islastredact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080b48-eafa-461e-b501-38555d38caa1" elementFormDefault="qualified">
    <xsd:import namespace="http://schemas.microsoft.com/office/2006/documentManagement/types"/>
    <xsd:import namespace="http://schemas.microsoft.com/office/infopath/2007/PartnerControls"/>
    <xsd:element name="kind" ma:index="4" ma:displayName="Вид документа" ma:description="" ma:list="{e2080b48-eafa-461e-b501-38555d38caa1}" ma:internalName="kind"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5256eb8c-d5dd-498a-ad6f-7fa801666f9a" elementFormDefault="qualified">
    <xsd:import namespace="http://schemas.microsoft.com/office/2006/documentManagement/types"/>
    <xsd:import namespace="http://schemas.microsoft.com/office/infopath/2007/PartnerControls"/>
    <xsd:element name="status" ma:index="5" ma:displayName="Статус" ma:description="" ma:list="{5256eb8c-d5dd-498a-ad6f-7fa801666f9a}" ma:internalName="status"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5bb7913-6745-425b-9415-f9dbd3e56b95" elementFormDefault="qualified">
    <xsd:import namespace="http://schemas.microsoft.com/office/2006/documentManagement/types"/>
    <xsd:import namespace="http://schemas.microsoft.com/office/infopath/2007/PartnerControls"/>
    <xsd:element name="meaning" ma:index="6" nillable="true" ma:displayName="Значимость" ma:description="" ma:list="{05bb7913-6745-425b-9415-f9dbd3e56b95}" ma:internalName="meaning"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1e82c985-6cf2-4d43-b8b5-a430af7accc6" elementFormDefault="qualified">
    <xsd:import namespace="http://schemas.microsoft.com/office/2006/documentManagement/types"/>
    <xsd:import namespace="http://schemas.microsoft.com/office/infopath/2007/PartnerControls"/>
    <xsd:element name="theme" ma:index="12" nillable="true" ma:displayName="Тематика" ma:description="" ma:list="{1e82c985-6cf2-4d43-b8b5-a430af7accc6}" ma:internalName="theme" ma:showField="Title" ma:web="{5d2bba26-f353-416b-97e9-0dfc55be53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1d99f4-2047-4b43-99f0-e8f2a593a624" elementFormDefault="qualified">
    <xsd:import namespace="http://schemas.microsoft.com/office/2006/documentManagement/types"/>
    <xsd:import namespace="http://schemas.microsoft.com/office/infopath/2007/PartnerControls"/>
    <xsd:element name="type" ma:index="15" nillable="true" ma:displayName="Тип документа" ma:description="" ma:list="{bc1d99f4-2047-4b43-99f0-e8f2a593a624}" ma:internalName="type"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853e5a8-fa1e-4dd3-a1b5-1604bfb35b05" elementFormDefault="qualified">
    <xsd:import namespace="http://schemas.microsoft.com/office/2006/documentManagement/types"/>
    <xsd:import namespace="http://schemas.microsoft.com/office/infopath/2007/PartnerControls"/>
    <xsd:element name="lastredaction" ma:index="19" nillable="true" ma:displayName="Последняя редакция" ma:description="" ma:list="{a853e5a8-fa1e-4dd3-a1b5-1604bfb35b05}" ma:internalName="lastredaction" ma:showField="Title" ma:web="{5d2bba26-f353-416b-97e9-0dfc55be53ea}">
      <xsd:simpleType>
        <xsd:restriction base="dms:Lookup"/>
      </xsd:simpleType>
    </xsd:element>
    <xsd:element name="link" ma:index="21" nillable="true" ma:displayName="Ссылки" ma:description="" ma:list="{a853e5a8-fa1e-4dd3-a1b5-1604bfb35b05}" ma:internalName="link" ma:showField="Title" ma:web="{5d2bba26-f353-416b-97e9-0dfc55be53ea}">
      <xsd:simpleType>
        <xsd:restriction base="dms:Lookup"/>
      </xsd:simpleType>
    </xsd:element>
    <xsd:element name="bigtitle" ma:index="32" nillable="true" ma:displayName="bigtitle" ma:internalName="bigtitle">
      <xsd:simpleType>
        <xsd:restriction base="dms:Note"/>
      </xsd:simpleType>
    </xsd:element>
    <xsd:element name="beginactiondate" ma:index="33" nillable="true" ma:displayName="Дата начала действия" ma:format="DateOnly" ma:internalName="beginaction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f44e648-6311-40f1-ad37-1234555fd9ba" elementFormDefault="qualified">
    <xsd:import namespace="http://schemas.microsoft.com/office/2006/documentManagement/types"/>
    <xsd:import namespace="http://schemas.microsoft.com/office/infopath/2007/PartnerControls"/>
    <xsd:element name="num" ma:index="30" nillable="true" ma:displayName="num" ma:decimals="0" ma:internalName="num">
      <xsd:simpleType>
        <xsd:restriction base="dms:Number"/>
      </xsd:simpleType>
    </xsd:element>
    <xsd:element name="numik" ma:index="31" nillable="true" ma:displayName="numik" ma:internalName="numik">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Тип контента"/>
        <xsd:element ref="dc:title" minOccurs="0" maxOccurs="1" ma:index="23" ma:displayName="Наимено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DID xmlns="081b8c99-5a1b-4ba1-9a3e-0d0cea83319e" xsi:nil="true"/>
    <dateaddindb xmlns="081b8c99-5a1b-4ba1-9a3e-0d0cea83319e">2021-07-21T20:00:00+00:00</dateaddindb>
    <dateminusta xmlns="081b8c99-5a1b-4ba1-9a3e-0d0cea83319e" xsi:nil="true"/>
    <numik xmlns="af44e648-6311-40f1-ad37-1234555fd9ba">219</numik>
    <kind xmlns="e2080b48-eafa-461e-b501-38555d38caa1">90</kind>
    <num xmlns="af44e648-6311-40f1-ad37-1234555fd9ba">219</num>
    <beginactiondate xmlns="a853e5a8-fa1e-4dd3-a1b5-1604bfb35b05" xsi:nil="true"/>
    <approvaldate xmlns="081b8c99-5a1b-4ba1-9a3e-0d0cea83319e">2021-07-20T20:00:00+00:00</approvaldate>
    <bigtitle xmlns="a853e5a8-fa1e-4dd3-a1b5-1604bfb35b05">Об установлении ограничительных мероприятий (карантина) по африканской чуме свиней</bigtitle>
    <NMinusta xmlns="081b8c99-5a1b-4ba1-9a3e-0d0cea83319e" xsi:nil="true"/>
    <link xmlns="a853e5a8-fa1e-4dd3-a1b5-1604bfb35b05" xsi:nil="true"/>
    <islastredaction xmlns="081b8c99-5a1b-4ba1-9a3e-0d0cea83319e">true</islastredaction>
    <enddate xmlns="081b8c99-5a1b-4ba1-9a3e-0d0cea83319e" xsi:nil="true"/>
    <publication xmlns="081b8c99-5a1b-4ba1-9a3e-0d0cea83319e" xsi:nil="true"/>
    <redactiondate xmlns="081b8c99-5a1b-4ba1-9a3e-0d0cea83319e" xsi:nil="true"/>
    <status xmlns="5256eb8c-d5dd-498a-ad6f-7fa801666f9a">34</status>
    <organ xmlns="67a9cb4f-e58d-445a-8e0b-2b8d792f9e38">217</organ>
    <type xmlns="bc1d99f4-2047-4b43-99f0-e8f2a593a624">103</type>
    <notes0 xmlns="081b8c99-5a1b-4ba1-9a3e-0d0cea83319e" xsi:nil="true"/>
    <informstring xmlns="081b8c99-5a1b-4ba1-9a3e-0d0cea83319e" xsi:nil="true"/>
    <theme xmlns="1e82c985-6cf2-4d43-b8b5-a430af7accc6"/>
    <meaning xmlns="05bb7913-6745-425b-9415-f9dbd3e56b95">113</meaning>
    <lastredaction xmlns="a853e5a8-fa1e-4dd3-a1b5-1604bfb35b05" xsi:nil="true"/>
    <number xmlns="081b8c99-5a1b-4ba1-9a3e-0d0cea83319e">219</number>
    <dateedition xmlns="081b8c99-5a1b-4ba1-9a3e-0d0cea83319e" xsi:nil="true"/>
    <operinform xmlns="081b8c99-5a1b-4ba1-9a3e-0d0cea833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7AB90-264D-410E-BA61-8B4D8FC855D8}"/>
</file>

<file path=customXml/itemProps2.xml><?xml version="1.0" encoding="utf-8"?>
<ds:datastoreItem xmlns:ds="http://schemas.openxmlformats.org/officeDocument/2006/customXml" ds:itemID="{E7DEBE75-AA5D-422B-B6B5-C158BC203CFE}"/>
</file>

<file path=customXml/itemProps3.xml><?xml version="1.0" encoding="utf-8"?>
<ds:datastoreItem xmlns:ds="http://schemas.openxmlformats.org/officeDocument/2006/customXml" ds:itemID="{D48F28D8-1D78-405D-9ADB-55DB16F8020C}"/>
</file>

<file path=docProps/app.xml><?xml version="1.0" encoding="utf-8"?>
<Properties xmlns="http://schemas.openxmlformats.org/officeDocument/2006/extended-properties" xmlns:vt="http://schemas.openxmlformats.org/officeDocument/2006/docPropsVTypes">
  <Template>Шаблон указа Губернатора области</Template>
  <TotalTime>0</TotalTime>
  <Pages>4</Pages>
  <Words>1880</Words>
  <Characters>13746</Characters>
  <Application>Microsoft Office Word</Application>
  <DocSecurity>0</DocSecurity>
  <Lines>474</Lines>
  <Paragraphs>188</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15438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Администратор</cp:lastModifiedBy>
  <cp:revision>2</cp:revision>
  <cp:lastPrinted>2021-07-21T15:07:00Z</cp:lastPrinted>
  <dcterms:created xsi:type="dcterms:W3CDTF">2021-07-22T10:47:00Z</dcterms:created>
  <dcterms:modified xsi:type="dcterms:W3CDTF">2021-07-22T10:47:00Z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именование">
    <vt:lpwstr>Шаблон указа Губернатора области</vt:lpwstr>
  </property>
  <property fmtid="{D5CDD505-2E9C-101B-9397-08002B2CF9AE}" pid="3" name="SYS_CODE_DIRECTUM">
    <vt:lpwstr>DIRECTUM</vt:lpwstr>
  </property>
  <property fmtid="{D5CDD505-2E9C-101B-9397-08002B2CF9AE}" pid="4" name="Содержание">
    <vt:lpwstr>Об установлении ограничительных мероприятий (карантина) _x000d_
по африканской чуме свиней</vt:lpwstr>
  </property>
  <property fmtid="{D5CDD505-2E9C-101B-9397-08002B2CF9AE}" pid="5" name="INSTALL_ID">
    <vt:lpwstr>34115</vt:lpwstr>
  </property>
  <property fmtid="{D5CDD505-2E9C-101B-9397-08002B2CF9AE}" pid="6" name="ContentTypeId">
    <vt:lpwstr>0x0101004652DC89D47FB74683366416A31888CB</vt:lpwstr>
  </property>
</Properties>
</file>