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BB6" w:rsidRPr="00B80D94" w:rsidRDefault="00381BB6" w:rsidP="00381BB6">
      <w:pPr>
        <w:ind w:firstLine="0"/>
        <w:jc w:val="center"/>
        <w:rPr>
          <w:b/>
          <w:sz w:val="32"/>
          <w:szCs w:val="32"/>
        </w:rPr>
      </w:pPr>
      <w:r w:rsidRPr="00B80D94">
        <w:rPr>
          <w:b/>
          <w:sz w:val="32"/>
          <w:szCs w:val="32"/>
        </w:rPr>
        <w:t>ПРАВИТЕЛЬСТВО ЯРОСЛАВСКОЙ ОБЛАСТИ</w:t>
      </w:r>
    </w:p>
    <w:p w:rsidR="00381BB6" w:rsidRPr="00B80D94" w:rsidRDefault="00381BB6" w:rsidP="00381BB6">
      <w:pPr>
        <w:ind w:firstLine="0"/>
        <w:jc w:val="center"/>
        <w:rPr>
          <w:b/>
          <w:sz w:val="32"/>
          <w:szCs w:val="32"/>
        </w:rPr>
      </w:pPr>
    </w:p>
    <w:p w:rsidR="00381BB6" w:rsidRPr="00B80D94" w:rsidRDefault="00381BB6" w:rsidP="00381BB6">
      <w:pPr>
        <w:ind w:firstLine="0"/>
        <w:jc w:val="center"/>
        <w:rPr>
          <w:spacing w:val="20"/>
          <w:sz w:val="32"/>
          <w:szCs w:val="32"/>
        </w:rPr>
      </w:pPr>
      <w:r w:rsidRPr="00B80D94">
        <w:rPr>
          <w:spacing w:val="20"/>
          <w:sz w:val="32"/>
          <w:szCs w:val="32"/>
        </w:rPr>
        <w:t>ПОСТАНОВЛЕНИЕ</w:t>
      </w:r>
    </w:p>
    <w:p w:rsidR="00381BB6" w:rsidRPr="00B80D94" w:rsidRDefault="00381BB6" w:rsidP="00381BB6">
      <w:pPr>
        <w:jc w:val="both"/>
        <w:rPr>
          <w:rFonts w:cs="Times New Roman"/>
          <w:szCs w:val="28"/>
        </w:rPr>
      </w:pPr>
    </w:p>
    <w:p w:rsidR="00381BB6" w:rsidRPr="00B80D94" w:rsidRDefault="00381BB6" w:rsidP="00381BB6">
      <w:pPr>
        <w:jc w:val="both"/>
        <w:rPr>
          <w:rFonts w:cs="Times New Roman"/>
          <w:szCs w:val="28"/>
        </w:rPr>
      </w:pPr>
    </w:p>
    <w:p w:rsidR="00381BB6" w:rsidRPr="00B80D94" w:rsidRDefault="00381BB6" w:rsidP="00381BB6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12.03.2021 № 96</w:t>
      </w:r>
      <w:r w:rsidRPr="00B80D94">
        <w:rPr>
          <w:rFonts w:cs="Times New Roman"/>
          <w:szCs w:val="28"/>
        </w:rPr>
        <w:t>-п</w:t>
      </w:r>
    </w:p>
    <w:p w:rsidR="00381BB6" w:rsidRPr="00B80D94" w:rsidRDefault="00381BB6" w:rsidP="00381BB6">
      <w:pPr>
        <w:ind w:right="5101" w:firstLine="0"/>
        <w:jc w:val="both"/>
        <w:rPr>
          <w:rFonts w:cs="Times New Roman"/>
          <w:szCs w:val="28"/>
        </w:rPr>
      </w:pPr>
      <w:r w:rsidRPr="00B80D94">
        <w:rPr>
          <w:rFonts w:cs="Times New Roman"/>
          <w:szCs w:val="28"/>
        </w:rPr>
        <w:t>г. Ярославль</w:t>
      </w: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Pr="007C4EDC" w:rsidRDefault="000251B9" w:rsidP="00F24227">
      <w:pPr>
        <w:ind w:right="5101" w:firstLine="0"/>
        <w:rPr>
          <w:rFonts w:cs="Times New Roman"/>
          <w:szCs w:val="28"/>
        </w:rPr>
      </w:pPr>
      <w:r w:rsidRPr="007C4EDC">
        <w:rPr>
          <w:szCs w:val="28"/>
        </w:rPr>
        <w:fldChar w:fldCharType="begin"/>
      </w:r>
      <w:r w:rsidR="003219C3" w:rsidRPr="007C4EDC">
        <w:rPr>
          <w:szCs w:val="28"/>
        </w:rPr>
        <w:instrText xml:space="preserve"> DOCPROPERTY "Содержание" \* MERGEFORMAT </w:instrText>
      </w:r>
      <w:r w:rsidRPr="007C4EDC">
        <w:rPr>
          <w:szCs w:val="28"/>
        </w:rPr>
        <w:fldChar w:fldCharType="separate"/>
      </w:r>
      <w:r w:rsidR="00456AD3" w:rsidRPr="00456AD3">
        <w:rPr>
          <w:rFonts w:cs="Times New Roman"/>
          <w:szCs w:val="28"/>
        </w:rPr>
        <w:t xml:space="preserve">Об утверждении </w:t>
      </w:r>
      <w:r w:rsidR="00456AD3">
        <w:rPr>
          <w:szCs w:val="28"/>
        </w:rPr>
        <w:t>Комплекса мер по расширению практики заключения органами исполнительной власти, организациями курируемой отрасли договоров о целевом обучении на 2021 – 2024 годы</w:t>
      </w:r>
      <w:r w:rsidRPr="007C4EDC">
        <w:rPr>
          <w:rFonts w:cs="Times New Roman"/>
          <w:szCs w:val="28"/>
        </w:rPr>
        <w:fldChar w:fldCharType="end"/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724248" w:rsidRPr="00380361" w:rsidRDefault="00724248" w:rsidP="00724248">
      <w:pPr>
        <w:spacing w:line="235" w:lineRule="auto"/>
        <w:ind w:right="-2"/>
        <w:jc w:val="both"/>
        <w:rPr>
          <w:szCs w:val="28"/>
        </w:rPr>
      </w:pPr>
      <w:r w:rsidRPr="00380361">
        <w:rPr>
          <w:szCs w:val="28"/>
        </w:rPr>
        <w:t xml:space="preserve">В целях исполнения </w:t>
      </w:r>
      <w:r w:rsidRPr="00BD4231">
        <w:rPr>
          <w:szCs w:val="28"/>
        </w:rPr>
        <w:t>подпункта «б» пункта 3 перечня поручений Президента Российской Федерации по итогам совместного расширенного заседания президиума Государственного совета Российской Федерации и Совета при Президенте Российской Федерации по науке и образованию от 28.0</w:t>
      </w:r>
      <w:r w:rsidR="001C1103">
        <w:rPr>
          <w:szCs w:val="28"/>
        </w:rPr>
        <w:t>3</w:t>
      </w:r>
      <w:r w:rsidRPr="00BD4231">
        <w:rPr>
          <w:szCs w:val="28"/>
        </w:rPr>
        <w:t>.2020 № Пр-589 по вопросу расширения практики заключения договоров о целевом обучении со студентами образовательных организаций высшего образования в целях обеспечения кадровых потребностей отраслей экономики и социальной сферы субъектов Российской Федерации</w:t>
      </w:r>
    </w:p>
    <w:p w:rsidR="00724248" w:rsidRPr="008F3F96" w:rsidRDefault="00724248" w:rsidP="003C6837">
      <w:pPr>
        <w:spacing w:line="235" w:lineRule="auto"/>
        <w:ind w:firstLine="0"/>
        <w:jc w:val="both"/>
        <w:rPr>
          <w:szCs w:val="28"/>
        </w:rPr>
      </w:pPr>
      <w:r w:rsidRPr="008F3F96">
        <w:rPr>
          <w:szCs w:val="28"/>
        </w:rPr>
        <w:t>ПРАВИТЕЛЬСТВО ОБЛАСТИ ПОСТАНОВЛЯЕТ:</w:t>
      </w:r>
    </w:p>
    <w:p w:rsidR="00724248" w:rsidRPr="008F3F96" w:rsidRDefault="00724248" w:rsidP="003C6837">
      <w:pPr>
        <w:numPr>
          <w:ilvl w:val="0"/>
          <w:numId w:val="1"/>
        </w:numPr>
        <w:ind w:left="0" w:right="-1" w:firstLine="709"/>
        <w:contextualSpacing/>
        <w:jc w:val="both"/>
        <w:rPr>
          <w:szCs w:val="28"/>
        </w:rPr>
      </w:pPr>
      <w:r w:rsidRPr="008F3F96">
        <w:rPr>
          <w:szCs w:val="28"/>
        </w:rPr>
        <w:t>Утвердить прилагаемый</w:t>
      </w:r>
      <w:r w:rsidRPr="008F3F96" w:rsidDel="0059637F">
        <w:rPr>
          <w:szCs w:val="28"/>
        </w:rPr>
        <w:t xml:space="preserve"> </w:t>
      </w:r>
      <w:r w:rsidR="00135D7C" w:rsidRPr="008F3F96">
        <w:rPr>
          <w:szCs w:val="28"/>
        </w:rPr>
        <w:t>к</w:t>
      </w:r>
      <w:r w:rsidRPr="008F3F96">
        <w:rPr>
          <w:szCs w:val="28"/>
        </w:rPr>
        <w:t>омплекс мер по расширению практики заключения органами исполнительной власти</w:t>
      </w:r>
      <w:r w:rsidR="00A32F22">
        <w:rPr>
          <w:szCs w:val="28"/>
        </w:rPr>
        <w:t xml:space="preserve"> области</w:t>
      </w:r>
      <w:r w:rsidRPr="008F3F96">
        <w:rPr>
          <w:szCs w:val="28"/>
        </w:rPr>
        <w:t xml:space="preserve">, организациями курируемой </w:t>
      </w:r>
      <w:r w:rsidR="003C6837">
        <w:rPr>
          <w:szCs w:val="28"/>
        </w:rPr>
        <w:t xml:space="preserve">ими </w:t>
      </w:r>
      <w:r w:rsidRPr="008F3F96">
        <w:rPr>
          <w:szCs w:val="28"/>
        </w:rPr>
        <w:t>отрасли договоров о целевом обучении со студентами старших курсов образовательных организаций высшего образования, в том числе расположенны</w:t>
      </w:r>
      <w:r w:rsidR="00DE1F23">
        <w:rPr>
          <w:szCs w:val="28"/>
        </w:rPr>
        <w:t>х</w:t>
      </w:r>
      <w:r w:rsidRPr="008F3F96">
        <w:rPr>
          <w:szCs w:val="28"/>
        </w:rPr>
        <w:t xml:space="preserve"> за пределами Ярославской области, на 2021 – 2024</w:t>
      </w:r>
      <w:r w:rsidR="00135D7C">
        <w:rPr>
          <w:szCs w:val="28"/>
        </w:rPr>
        <w:t> </w:t>
      </w:r>
      <w:r w:rsidRPr="008F3F96">
        <w:rPr>
          <w:szCs w:val="28"/>
        </w:rPr>
        <w:t>годы (далее – комплекс мер).</w:t>
      </w:r>
    </w:p>
    <w:p w:rsidR="00724248" w:rsidRPr="00284387" w:rsidRDefault="00724248" w:rsidP="003C6837">
      <w:pPr>
        <w:pStyle w:val="Default"/>
        <w:ind w:firstLine="709"/>
        <w:jc w:val="both"/>
        <w:rPr>
          <w:sz w:val="28"/>
          <w:szCs w:val="28"/>
        </w:rPr>
      </w:pPr>
      <w:r w:rsidRPr="00380361">
        <w:rPr>
          <w:sz w:val="28"/>
          <w:szCs w:val="28"/>
        </w:rPr>
        <w:t xml:space="preserve">2. Органам исполнительной власти Ярославской области, ответственным за выполнение </w:t>
      </w:r>
      <w:r w:rsidRPr="00284387">
        <w:rPr>
          <w:sz w:val="28"/>
          <w:szCs w:val="28"/>
        </w:rPr>
        <w:t xml:space="preserve">комплекса мер: </w:t>
      </w:r>
    </w:p>
    <w:p w:rsidR="00724248" w:rsidRPr="00284387" w:rsidRDefault="00724248" w:rsidP="003C6837">
      <w:pPr>
        <w:pStyle w:val="Default"/>
        <w:ind w:firstLine="709"/>
        <w:jc w:val="both"/>
        <w:rPr>
          <w:sz w:val="28"/>
          <w:szCs w:val="28"/>
        </w:rPr>
      </w:pPr>
      <w:r w:rsidRPr="00284387">
        <w:rPr>
          <w:sz w:val="28"/>
          <w:szCs w:val="28"/>
        </w:rPr>
        <w:t xml:space="preserve">2.1. Обеспечить реализацию комплекса мер в установленные сроки. </w:t>
      </w:r>
    </w:p>
    <w:p w:rsidR="00724248" w:rsidRPr="00284387" w:rsidRDefault="00724248" w:rsidP="003C6837">
      <w:pPr>
        <w:pStyle w:val="Default"/>
        <w:ind w:firstLine="709"/>
        <w:jc w:val="both"/>
        <w:rPr>
          <w:sz w:val="28"/>
          <w:szCs w:val="28"/>
        </w:rPr>
      </w:pPr>
      <w:r w:rsidRPr="00284387">
        <w:rPr>
          <w:sz w:val="28"/>
          <w:szCs w:val="28"/>
        </w:rPr>
        <w:t xml:space="preserve">2.2. Представлять в департамент государственной службы занятости населения Ярославской области информацию о выполнении комплекса мер ежеквартально до 05 числа месяца, следующего за отчетным периодом. </w:t>
      </w:r>
    </w:p>
    <w:p w:rsidR="00724248" w:rsidRPr="00284387" w:rsidRDefault="00724248" w:rsidP="003C6837">
      <w:pPr>
        <w:pStyle w:val="Default"/>
        <w:ind w:firstLine="709"/>
        <w:jc w:val="both"/>
        <w:rPr>
          <w:sz w:val="28"/>
          <w:szCs w:val="28"/>
        </w:rPr>
      </w:pPr>
      <w:r w:rsidRPr="00284387">
        <w:rPr>
          <w:sz w:val="28"/>
          <w:szCs w:val="28"/>
        </w:rPr>
        <w:t xml:space="preserve">3. Установить, что финансирование мероприятий, предусмотренных комплексом мер, осуществляется в рамках государственных программ Ярославской области и в пределах средств, предусмотренных законом Ярославской области об областном бюджете на соответствующий финансовый год и на плановый период. </w:t>
      </w:r>
    </w:p>
    <w:p w:rsidR="00724248" w:rsidRPr="00380361" w:rsidRDefault="00724248" w:rsidP="003C6837">
      <w:pPr>
        <w:autoSpaceDE w:val="0"/>
        <w:autoSpaceDN w:val="0"/>
        <w:adjustRightInd w:val="0"/>
        <w:jc w:val="both"/>
        <w:outlineLvl w:val="0"/>
        <w:rPr>
          <w:szCs w:val="28"/>
        </w:rPr>
      </w:pPr>
      <w:r>
        <w:rPr>
          <w:szCs w:val="28"/>
        </w:rPr>
        <w:lastRenderedPageBreak/>
        <w:t>4</w:t>
      </w:r>
      <w:r w:rsidRPr="00284387">
        <w:rPr>
          <w:szCs w:val="28"/>
        </w:rPr>
        <w:t>. Контроль за исполнением постановления возложить на заместителя Председателя Правительства области, курирующего вопросы физической культуры и спорта, молодежной политики, культуры и ту</w:t>
      </w:r>
      <w:r w:rsidRPr="00380361">
        <w:rPr>
          <w:szCs w:val="28"/>
        </w:rPr>
        <w:t>ризма, транспорта, инвестиционной и промышленной политики, занятости населения.</w:t>
      </w:r>
    </w:p>
    <w:p w:rsidR="00724248" w:rsidRPr="00380361" w:rsidRDefault="00724248" w:rsidP="003C6837">
      <w:pPr>
        <w:autoSpaceDE w:val="0"/>
        <w:autoSpaceDN w:val="0"/>
        <w:adjustRightInd w:val="0"/>
        <w:jc w:val="both"/>
        <w:outlineLvl w:val="0"/>
        <w:rPr>
          <w:szCs w:val="28"/>
        </w:rPr>
      </w:pPr>
      <w:r>
        <w:rPr>
          <w:szCs w:val="28"/>
        </w:rPr>
        <w:t>5</w:t>
      </w:r>
      <w:r w:rsidRPr="00380361">
        <w:rPr>
          <w:szCs w:val="28"/>
        </w:rPr>
        <w:t>. 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456AD3">
      <w:pPr>
        <w:ind w:firstLine="0"/>
        <w:jc w:val="both"/>
        <w:rPr>
          <w:rFonts w:cs="Times New Roman"/>
          <w:szCs w:val="28"/>
        </w:rPr>
      </w:pPr>
    </w:p>
    <w:p w:rsidR="00456AD3" w:rsidRDefault="00456AD3" w:rsidP="00456AD3">
      <w:pPr>
        <w:ind w:firstLine="0"/>
        <w:rPr>
          <w:szCs w:val="28"/>
        </w:rPr>
      </w:pPr>
      <w:r>
        <w:rPr>
          <w:szCs w:val="28"/>
        </w:rPr>
        <w:t xml:space="preserve">Исполняющий </w:t>
      </w:r>
    </w:p>
    <w:p w:rsidR="00456AD3" w:rsidRDefault="00456AD3" w:rsidP="00456AD3">
      <w:pPr>
        <w:tabs>
          <w:tab w:val="left" w:pos="7797"/>
        </w:tabs>
        <w:ind w:firstLine="0"/>
        <w:rPr>
          <w:szCs w:val="28"/>
        </w:rPr>
      </w:pPr>
      <w:r>
        <w:rPr>
          <w:szCs w:val="28"/>
        </w:rPr>
        <w:t xml:space="preserve">обязанности </w:t>
      </w:r>
      <w:r w:rsidRPr="0018020E">
        <w:rPr>
          <w:szCs w:val="28"/>
        </w:rPr>
        <w:t>Председател</w:t>
      </w:r>
      <w:r>
        <w:rPr>
          <w:szCs w:val="28"/>
        </w:rPr>
        <w:t xml:space="preserve">я </w:t>
      </w:r>
    </w:p>
    <w:p w:rsidR="00456AD3" w:rsidRDefault="00456AD3" w:rsidP="00456AD3">
      <w:pPr>
        <w:ind w:firstLine="0"/>
        <w:jc w:val="both"/>
        <w:rPr>
          <w:szCs w:val="28"/>
        </w:rPr>
      </w:pPr>
      <w:r>
        <w:rPr>
          <w:szCs w:val="28"/>
        </w:rPr>
        <w:t>Правительства</w:t>
      </w:r>
      <w:r w:rsidRPr="0018020E">
        <w:rPr>
          <w:szCs w:val="28"/>
        </w:rPr>
        <w:t xml:space="preserve"> области                                         </w:t>
      </w:r>
      <w:r>
        <w:rPr>
          <w:szCs w:val="28"/>
        </w:rPr>
        <w:t xml:space="preserve">                               М.А. Авдеев</w:t>
      </w:r>
    </w:p>
    <w:p w:rsidR="00381BB6" w:rsidRDefault="00381BB6" w:rsidP="00456AD3">
      <w:pPr>
        <w:ind w:firstLine="0"/>
        <w:jc w:val="both"/>
        <w:rPr>
          <w:szCs w:val="28"/>
        </w:rPr>
      </w:pPr>
    </w:p>
    <w:p w:rsidR="00381BB6" w:rsidRDefault="00381BB6" w:rsidP="00456AD3">
      <w:pPr>
        <w:ind w:firstLine="0"/>
        <w:jc w:val="both"/>
        <w:rPr>
          <w:rFonts w:cs="Times New Roman"/>
          <w:szCs w:val="28"/>
        </w:rPr>
        <w:sectPr w:rsidR="00381BB6" w:rsidSect="00EF10A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p w:rsidR="00381BB6" w:rsidRPr="00381BB6" w:rsidRDefault="00381BB6" w:rsidP="00381BB6">
      <w:pPr>
        <w:autoSpaceDE w:val="0"/>
        <w:autoSpaceDN w:val="0"/>
        <w:adjustRightInd w:val="0"/>
        <w:ind w:left="9214" w:firstLine="567"/>
        <w:jc w:val="both"/>
        <w:rPr>
          <w:szCs w:val="24"/>
        </w:rPr>
      </w:pPr>
      <w:r w:rsidRPr="00381BB6">
        <w:rPr>
          <w:szCs w:val="24"/>
        </w:rPr>
        <w:lastRenderedPageBreak/>
        <w:t>УТВЕРЖДЕН</w:t>
      </w:r>
    </w:p>
    <w:p w:rsidR="00381BB6" w:rsidRPr="00381BB6" w:rsidRDefault="00381BB6" w:rsidP="00381BB6">
      <w:pPr>
        <w:autoSpaceDE w:val="0"/>
        <w:autoSpaceDN w:val="0"/>
        <w:adjustRightInd w:val="0"/>
        <w:ind w:left="9214" w:firstLine="567"/>
        <w:jc w:val="both"/>
        <w:rPr>
          <w:szCs w:val="24"/>
        </w:rPr>
      </w:pPr>
      <w:r w:rsidRPr="00381BB6">
        <w:rPr>
          <w:szCs w:val="24"/>
        </w:rPr>
        <w:t xml:space="preserve">постановлением </w:t>
      </w:r>
    </w:p>
    <w:p w:rsidR="00381BB6" w:rsidRPr="00381BB6" w:rsidRDefault="00381BB6" w:rsidP="00381BB6">
      <w:pPr>
        <w:autoSpaceDE w:val="0"/>
        <w:autoSpaceDN w:val="0"/>
        <w:adjustRightInd w:val="0"/>
        <w:ind w:left="9214" w:firstLine="567"/>
        <w:jc w:val="both"/>
        <w:rPr>
          <w:szCs w:val="24"/>
        </w:rPr>
      </w:pPr>
      <w:r w:rsidRPr="00381BB6">
        <w:rPr>
          <w:szCs w:val="24"/>
        </w:rPr>
        <w:t>Правительства области</w:t>
      </w:r>
    </w:p>
    <w:p w:rsidR="00381BB6" w:rsidRPr="00381BB6" w:rsidRDefault="00381BB6" w:rsidP="00381BB6">
      <w:pPr>
        <w:autoSpaceDE w:val="0"/>
        <w:autoSpaceDN w:val="0"/>
        <w:adjustRightInd w:val="0"/>
        <w:ind w:left="9214" w:firstLine="567"/>
        <w:jc w:val="both"/>
        <w:rPr>
          <w:szCs w:val="24"/>
        </w:rPr>
      </w:pPr>
      <w:r w:rsidRPr="00381BB6">
        <w:rPr>
          <w:szCs w:val="24"/>
        </w:rPr>
        <w:t>от 12.03.2021 № 96-п</w:t>
      </w:r>
    </w:p>
    <w:p w:rsidR="00381BB6" w:rsidRPr="00381BB6" w:rsidRDefault="00381BB6" w:rsidP="00381BB6">
      <w:pPr>
        <w:jc w:val="right"/>
        <w:rPr>
          <w:rFonts w:eastAsia="Calibri" w:cs="Times New Roman"/>
          <w:b/>
          <w:szCs w:val="28"/>
        </w:rPr>
      </w:pPr>
    </w:p>
    <w:p w:rsidR="00381BB6" w:rsidRPr="00381BB6" w:rsidRDefault="00381BB6" w:rsidP="00381BB6">
      <w:pPr>
        <w:jc w:val="right"/>
        <w:rPr>
          <w:rFonts w:eastAsia="Calibri" w:cs="Times New Roman"/>
          <w:b/>
          <w:szCs w:val="28"/>
        </w:rPr>
      </w:pPr>
    </w:p>
    <w:p w:rsidR="00381BB6" w:rsidRPr="00381BB6" w:rsidRDefault="00381BB6" w:rsidP="00381BB6">
      <w:pPr>
        <w:ind w:firstLine="0"/>
        <w:jc w:val="center"/>
        <w:rPr>
          <w:rFonts w:eastAsia="Calibri" w:cs="Times New Roman"/>
          <w:b/>
          <w:szCs w:val="28"/>
        </w:rPr>
      </w:pPr>
      <w:r w:rsidRPr="00381BB6">
        <w:rPr>
          <w:rFonts w:eastAsia="Calibri" w:cs="Times New Roman"/>
          <w:b/>
          <w:szCs w:val="28"/>
        </w:rPr>
        <w:t>КОМПЛЕКС МЕР</w:t>
      </w:r>
    </w:p>
    <w:p w:rsidR="00381BB6" w:rsidRPr="00381BB6" w:rsidRDefault="00381BB6" w:rsidP="00381BB6">
      <w:pPr>
        <w:ind w:firstLine="0"/>
        <w:jc w:val="center"/>
        <w:rPr>
          <w:rFonts w:eastAsia="Calibri" w:cs="Times New Roman"/>
          <w:b/>
          <w:szCs w:val="28"/>
        </w:rPr>
      </w:pPr>
      <w:r w:rsidRPr="00381BB6">
        <w:rPr>
          <w:rFonts w:eastAsia="Calibri" w:cs="Times New Roman"/>
          <w:b/>
          <w:szCs w:val="28"/>
        </w:rPr>
        <w:t xml:space="preserve">по расширению практики заключения органами исполнительной власти области, организациями курируемой ими отрасли договоров о целевом обучении со студентами старших курсов образовательных организаций </w:t>
      </w:r>
    </w:p>
    <w:p w:rsidR="00381BB6" w:rsidRPr="00381BB6" w:rsidRDefault="00381BB6" w:rsidP="00381BB6">
      <w:pPr>
        <w:ind w:firstLine="0"/>
        <w:jc w:val="center"/>
        <w:rPr>
          <w:rFonts w:eastAsia="Calibri" w:cs="Times New Roman"/>
          <w:b/>
          <w:szCs w:val="28"/>
        </w:rPr>
      </w:pPr>
      <w:r w:rsidRPr="00381BB6">
        <w:rPr>
          <w:rFonts w:eastAsia="Calibri" w:cs="Times New Roman"/>
          <w:b/>
          <w:szCs w:val="28"/>
        </w:rPr>
        <w:t>высшего образования, в том числе расположенных за пределами Ярославской области,</w:t>
      </w:r>
    </w:p>
    <w:p w:rsidR="00381BB6" w:rsidRPr="00381BB6" w:rsidRDefault="00381BB6" w:rsidP="00381BB6">
      <w:pPr>
        <w:ind w:firstLine="0"/>
        <w:jc w:val="center"/>
        <w:rPr>
          <w:rFonts w:eastAsia="Calibri" w:cs="Times New Roman"/>
          <w:b/>
          <w:szCs w:val="28"/>
        </w:rPr>
      </w:pPr>
      <w:r w:rsidRPr="00381BB6">
        <w:rPr>
          <w:rFonts w:eastAsia="Calibri" w:cs="Times New Roman"/>
          <w:b/>
          <w:szCs w:val="28"/>
        </w:rPr>
        <w:t>на 202</w:t>
      </w:r>
      <w:r w:rsidRPr="00381BB6">
        <w:rPr>
          <w:rFonts w:eastAsia="Calibri" w:cs="Times New Roman"/>
          <w:b/>
          <w:szCs w:val="28"/>
          <w:lang w:val="en-US"/>
        </w:rPr>
        <w:t>1</w:t>
      </w:r>
      <w:r w:rsidRPr="00381BB6">
        <w:rPr>
          <w:rFonts w:eastAsia="Calibri" w:cs="Times New Roman"/>
          <w:b/>
          <w:szCs w:val="28"/>
        </w:rPr>
        <w:t xml:space="preserve"> – 2024 годы</w:t>
      </w:r>
    </w:p>
    <w:p w:rsidR="00381BB6" w:rsidRPr="00381BB6" w:rsidRDefault="00381BB6" w:rsidP="00381BB6">
      <w:pPr>
        <w:jc w:val="right"/>
        <w:rPr>
          <w:rFonts w:eastAsia="Calibri" w:cs="Times New Roman"/>
          <w:szCs w:val="28"/>
        </w:rPr>
      </w:pPr>
    </w:p>
    <w:tbl>
      <w:tblPr>
        <w:tblpPr w:leftFromText="170" w:rightFromText="170" w:vertAnchor="text" w:tblpXSpec="center" w:tblpY="1"/>
        <w:tblOverlap w:val="never"/>
        <w:tblW w:w="468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677"/>
        <w:gridCol w:w="4678"/>
        <w:gridCol w:w="2694"/>
        <w:gridCol w:w="2128"/>
        <w:gridCol w:w="3680"/>
      </w:tblGrid>
      <w:tr w:rsidR="00381BB6" w:rsidRPr="00381BB6" w:rsidTr="003428C2">
        <w:tc>
          <w:tcPr>
            <w:tcW w:w="244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№</w:t>
            </w:r>
          </w:p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п/п</w:t>
            </w:r>
          </w:p>
        </w:tc>
        <w:tc>
          <w:tcPr>
            <w:tcW w:w="1688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Наименование мероприятия</w:t>
            </w:r>
          </w:p>
        </w:tc>
        <w:tc>
          <w:tcPr>
            <w:tcW w:w="972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Срок исполнения</w:t>
            </w:r>
          </w:p>
        </w:tc>
        <w:tc>
          <w:tcPr>
            <w:tcW w:w="768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Ответственные исполнители</w:t>
            </w:r>
          </w:p>
        </w:tc>
        <w:tc>
          <w:tcPr>
            <w:tcW w:w="1329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Планируемый результат</w:t>
            </w:r>
          </w:p>
        </w:tc>
      </w:tr>
    </w:tbl>
    <w:p w:rsidR="00381BB6" w:rsidRPr="00381BB6" w:rsidRDefault="00381BB6" w:rsidP="00381BB6">
      <w:pPr>
        <w:jc w:val="both"/>
        <w:rPr>
          <w:rFonts w:eastAsia="Calibri" w:cs="Times New Roman"/>
          <w:sz w:val="2"/>
          <w:szCs w:val="2"/>
        </w:rPr>
      </w:pPr>
    </w:p>
    <w:tbl>
      <w:tblPr>
        <w:tblW w:w="4694" w:type="pct"/>
        <w:jc w:val="center"/>
        <w:tblInd w:w="-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673"/>
        <w:gridCol w:w="4707"/>
        <w:gridCol w:w="2693"/>
        <w:gridCol w:w="2124"/>
        <w:gridCol w:w="3684"/>
      </w:tblGrid>
      <w:tr w:rsidR="00381BB6" w:rsidRPr="00381BB6" w:rsidTr="003428C2">
        <w:trPr>
          <w:tblHeader/>
          <w:jc w:val="center"/>
        </w:trPr>
        <w:tc>
          <w:tcPr>
            <w:tcW w:w="242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1695" w:type="pct"/>
            <w:shd w:val="clear" w:color="auto" w:fill="auto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970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3</w:t>
            </w:r>
          </w:p>
        </w:tc>
        <w:tc>
          <w:tcPr>
            <w:tcW w:w="765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327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5</w:t>
            </w:r>
          </w:p>
        </w:tc>
      </w:tr>
      <w:tr w:rsidR="00381BB6" w:rsidRPr="00381BB6" w:rsidTr="003428C2">
        <w:trPr>
          <w:jc w:val="center"/>
        </w:trPr>
        <w:tc>
          <w:tcPr>
            <w:tcW w:w="242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1.</w:t>
            </w:r>
          </w:p>
        </w:tc>
        <w:tc>
          <w:tcPr>
            <w:tcW w:w="1695" w:type="pct"/>
            <w:shd w:val="clear" w:color="auto" w:fill="auto"/>
          </w:tcPr>
          <w:p w:rsidR="00381BB6" w:rsidRPr="00381BB6" w:rsidRDefault="00381BB6" w:rsidP="00381BB6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Определение и обновление перечня дефицитных или наиболее востребованных в Ярославской области направлений подготовки и специальностей высшего образования</w:t>
            </w:r>
          </w:p>
        </w:tc>
        <w:tc>
          <w:tcPr>
            <w:tcW w:w="970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01.</w:t>
            </w:r>
            <w:r w:rsidRPr="00381BB6">
              <w:rPr>
                <w:rFonts w:cs="Times New Roman"/>
                <w:szCs w:val="28"/>
                <w:lang w:val="en-US" w:eastAsia="ru-RU"/>
              </w:rPr>
              <w:t>0</w:t>
            </w:r>
            <w:r w:rsidRPr="00381BB6">
              <w:rPr>
                <w:rFonts w:cs="Times New Roman"/>
                <w:szCs w:val="28"/>
                <w:lang w:eastAsia="ru-RU"/>
              </w:rPr>
              <w:t>7.202</w:t>
            </w:r>
            <w:r w:rsidRPr="00381BB6">
              <w:rPr>
                <w:rFonts w:cs="Times New Roman"/>
                <w:szCs w:val="28"/>
                <w:lang w:val="en-US" w:eastAsia="ru-RU"/>
              </w:rPr>
              <w:t>1</w:t>
            </w:r>
            <w:r w:rsidRPr="00381BB6">
              <w:rPr>
                <w:rFonts w:cs="Times New Roman"/>
                <w:szCs w:val="28"/>
                <w:lang w:eastAsia="ru-RU"/>
              </w:rPr>
              <w:t>,</w:t>
            </w:r>
          </w:p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далее – ежегодно</w:t>
            </w:r>
          </w:p>
        </w:tc>
        <w:tc>
          <w:tcPr>
            <w:tcW w:w="765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ДО ЯО,</w:t>
            </w:r>
          </w:p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ДГСЗН ЯО</w:t>
            </w:r>
          </w:p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327" w:type="pct"/>
          </w:tcPr>
          <w:p w:rsidR="00381BB6" w:rsidRPr="00381BB6" w:rsidRDefault="00381BB6" w:rsidP="00381BB6">
            <w:pPr>
              <w:ind w:firstLine="0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перечень составлен (обновлен)</w:t>
            </w:r>
          </w:p>
        </w:tc>
      </w:tr>
      <w:tr w:rsidR="00381BB6" w:rsidRPr="00381BB6" w:rsidTr="003428C2">
        <w:trPr>
          <w:jc w:val="center"/>
        </w:trPr>
        <w:tc>
          <w:tcPr>
            <w:tcW w:w="242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2.</w:t>
            </w:r>
          </w:p>
        </w:tc>
        <w:tc>
          <w:tcPr>
            <w:tcW w:w="1695" w:type="pct"/>
            <w:shd w:val="clear" w:color="auto" w:fill="auto"/>
          </w:tcPr>
          <w:p w:rsidR="00381BB6" w:rsidRPr="00381BB6" w:rsidRDefault="00381BB6" w:rsidP="00381BB6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 xml:space="preserve">Формирование и обновление реестра заключенных договоров о целевой подготовке студентов для организаций курируемой ОИВ ЯО отрасли в разрезе направлений подготовки и специальностей </w:t>
            </w:r>
            <w:r w:rsidRPr="00381BB6">
              <w:rPr>
                <w:rFonts w:cs="Times New Roman"/>
                <w:szCs w:val="28"/>
                <w:lang w:eastAsia="ru-RU"/>
              </w:rPr>
              <w:lastRenderedPageBreak/>
              <w:t>высшего образования и периодов трудоустройства выпускников</w:t>
            </w:r>
          </w:p>
        </w:tc>
        <w:tc>
          <w:tcPr>
            <w:tcW w:w="970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lastRenderedPageBreak/>
              <w:t>в течение всего периода</w:t>
            </w:r>
          </w:p>
        </w:tc>
        <w:tc>
          <w:tcPr>
            <w:tcW w:w="765" w:type="pct"/>
          </w:tcPr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ОИВ ЯО,</w:t>
            </w:r>
          </w:p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ОМСУ ЯО,</w:t>
            </w:r>
          </w:p>
          <w:p w:rsidR="00381BB6" w:rsidRPr="00381BB6" w:rsidDel="00FD202C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работодатели</w:t>
            </w:r>
          </w:p>
        </w:tc>
        <w:tc>
          <w:tcPr>
            <w:tcW w:w="1327" w:type="pct"/>
          </w:tcPr>
          <w:p w:rsidR="00381BB6" w:rsidRPr="00381BB6" w:rsidRDefault="00381BB6" w:rsidP="00381BB6">
            <w:pPr>
              <w:ind w:firstLine="0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сформированы (обновлены) отраслевые реестры</w:t>
            </w:r>
          </w:p>
        </w:tc>
      </w:tr>
      <w:tr w:rsidR="00381BB6" w:rsidRPr="00381BB6" w:rsidTr="003428C2">
        <w:trPr>
          <w:jc w:val="center"/>
        </w:trPr>
        <w:tc>
          <w:tcPr>
            <w:tcW w:w="242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lastRenderedPageBreak/>
              <w:t>3.</w:t>
            </w:r>
          </w:p>
        </w:tc>
        <w:tc>
          <w:tcPr>
            <w:tcW w:w="1695" w:type="pct"/>
            <w:shd w:val="clear" w:color="auto" w:fill="auto"/>
          </w:tcPr>
          <w:p w:rsidR="00381BB6" w:rsidRPr="00381BB6" w:rsidRDefault="00381BB6" w:rsidP="00381BB6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Формирование и обновление реестра должностей в разрезе организаций-работодателей, выразивших готовность к заключению договоров о целевой подготовке студентов с последующим трудоустройством на территории Ярославской области</w:t>
            </w:r>
          </w:p>
        </w:tc>
        <w:tc>
          <w:tcPr>
            <w:tcW w:w="970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765" w:type="pct"/>
          </w:tcPr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ОИВ ЯО,</w:t>
            </w:r>
          </w:p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ОМСУ ЯО,</w:t>
            </w:r>
          </w:p>
          <w:p w:rsidR="00381BB6" w:rsidRPr="00381BB6" w:rsidDel="00FD202C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работодатели</w:t>
            </w:r>
          </w:p>
        </w:tc>
        <w:tc>
          <w:tcPr>
            <w:tcW w:w="1327" w:type="pct"/>
          </w:tcPr>
          <w:p w:rsidR="00381BB6" w:rsidRPr="00381BB6" w:rsidRDefault="00381BB6" w:rsidP="00381BB6">
            <w:pPr>
              <w:ind w:firstLine="0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сформированы (обновлены) отраслевые реестры на официальных сайтах ОИВ ЯО в информационно-телекоммуникационной сети «Интернет»</w:t>
            </w:r>
          </w:p>
        </w:tc>
      </w:tr>
      <w:tr w:rsidR="00381BB6" w:rsidRPr="00381BB6" w:rsidTr="003428C2">
        <w:trPr>
          <w:jc w:val="center"/>
        </w:trPr>
        <w:tc>
          <w:tcPr>
            <w:tcW w:w="242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4.</w:t>
            </w:r>
          </w:p>
        </w:tc>
        <w:tc>
          <w:tcPr>
            <w:tcW w:w="1695" w:type="pct"/>
            <w:shd w:val="clear" w:color="auto" w:fill="auto"/>
          </w:tcPr>
          <w:p w:rsidR="00381BB6" w:rsidRPr="00381BB6" w:rsidRDefault="00381BB6" w:rsidP="00381BB6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 xml:space="preserve">Мониторинг численности студентов, обучающихся по договорам о целевом обучении с последующим трудоустройством в организации, расположенные на территории Ярославской области </w:t>
            </w:r>
          </w:p>
        </w:tc>
        <w:tc>
          <w:tcPr>
            <w:tcW w:w="970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01.07.2021,</w:t>
            </w:r>
          </w:p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далее – ежегодно</w:t>
            </w:r>
          </w:p>
        </w:tc>
        <w:tc>
          <w:tcPr>
            <w:tcW w:w="765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ДГСЗН ЯО,</w:t>
            </w:r>
          </w:p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 xml:space="preserve"> ОИВ ЯО,</w:t>
            </w:r>
          </w:p>
          <w:p w:rsidR="00381BB6" w:rsidRPr="00381BB6" w:rsidDel="00154DE2" w:rsidRDefault="00381BB6" w:rsidP="00381BB6">
            <w:pPr>
              <w:ind w:firstLine="0"/>
              <w:jc w:val="center"/>
              <w:rPr>
                <w:rFonts w:ascii="Calibri" w:hAnsi="Calibri" w:cs="Times New Roman"/>
                <w:sz w:val="22"/>
                <w:szCs w:val="28"/>
                <w:lang w:eastAsia="ru-RU"/>
              </w:rPr>
            </w:pPr>
            <w:r w:rsidRPr="00381BB6">
              <w:rPr>
                <w:rFonts w:eastAsia="Calibri" w:cs="Times New Roman"/>
                <w:szCs w:val="28"/>
              </w:rPr>
              <w:t>ОО ВО</w:t>
            </w:r>
          </w:p>
        </w:tc>
        <w:tc>
          <w:tcPr>
            <w:tcW w:w="1327" w:type="pct"/>
          </w:tcPr>
          <w:p w:rsidR="00381BB6" w:rsidRPr="00381BB6" w:rsidDel="00154DE2" w:rsidRDefault="00381BB6" w:rsidP="00381BB6">
            <w:pPr>
              <w:ind w:firstLine="0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 xml:space="preserve">подготовлена информация о численности студентов (в том числе старших курсов), обучающихся по договорам о целевом обучении, и трудоустройстве выпускников, обучавшихся по указанным договорам </w:t>
            </w:r>
          </w:p>
        </w:tc>
      </w:tr>
      <w:tr w:rsidR="00381BB6" w:rsidRPr="00381BB6" w:rsidTr="003428C2">
        <w:trPr>
          <w:jc w:val="center"/>
        </w:trPr>
        <w:tc>
          <w:tcPr>
            <w:tcW w:w="242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5.</w:t>
            </w:r>
          </w:p>
        </w:tc>
        <w:tc>
          <w:tcPr>
            <w:tcW w:w="1695" w:type="pct"/>
            <w:shd w:val="clear" w:color="auto" w:fill="auto"/>
          </w:tcPr>
          <w:p w:rsidR="00381BB6" w:rsidRPr="00381BB6" w:rsidRDefault="00381BB6" w:rsidP="00381BB6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 xml:space="preserve">Разработка и утверждение приказов нормативно-правового характера, регламентирующих порядок   заключения договоров о целевом обучении с последующим трудоустройством в организации курируемой ОИВ ЯО отрасли в случаях, когда ОИВ ЯО и ОМСУ ЯО выступают в качестве заказчиков подготовки специалиста с высшим образованием </w:t>
            </w:r>
          </w:p>
        </w:tc>
        <w:tc>
          <w:tcPr>
            <w:tcW w:w="970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 xml:space="preserve"> по мере необходи</w:t>
            </w:r>
            <w:r w:rsidRPr="00381BB6">
              <w:rPr>
                <w:rFonts w:cs="Times New Roman"/>
                <w:szCs w:val="28"/>
                <w:lang w:eastAsia="ru-RU"/>
              </w:rPr>
              <w:softHyphen/>
              <w:t xml:space="preserve">мости </w:t>
            </w:r>
          </w:p>
        </w:tc>
        <w:tc>
          <w:tcPr>
            <w:tcW w:w="765" w:type="pct"/>
          </w:tcPr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ОИВ ЯО,</w:t>
            </w:r>
          </w:p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ОМСУ ЯО</w:t>
            </w:r>
          </w:p>
          <w:p w:rsidR="00381BB6" w:rsidRPr="00381BB6" w:rsidDel="00154DE2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27" w:type="pct"/>
          </w:tcPr>
          <w:p w:rsidR="00381BB6" w:rsidRPr="00381BB6" w:rsidDel="00154DE2" w:rsidRDefault="00381BB6" w:rsidP="00381BB6">
            <w:pPr>
              <w:ind w:firstLine="0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утверждены приказы нормативно-правового характера</w:t>
            </w:r>
          </w:p>
        </w:tc>
      </w:tr>
      <w:tr w:rsidR="00381BB6" w:rsidRPr="00381BB6" w:rsidTr="003428C2">
        <w:trPr>
          <w:trHeight w:val="662"/>
          <w:jc w:val="center"/>
        </w:trPr>
        <w:tc>
          <w:tcPr>
            <w:tcW w:w="242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6.</w:t>
            </w:r>
          </w:p>
        </w:tc>
        <w:tc>
          <w:tcPr>
            <w:tcW w:w="1695" w:type="pct"/>
            <w:shd w:val="clear" w:color="auto" w:fill="auto"/>
          </w:tcPr>
          <w:p w:rsidR="00381BB6" w:rsidRPr="00381BB6" w:rsidRDefault="00381BB6" w:rsidP="00381BB6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</w:rPr>
              <w:t>Определение источников финансирования обязательств заказчиков целевого обучения, определенных существенными условиями договора, в том числе посредством разработки мероприятий по кадровому обеспечению государственных и муниципальных организаций, испытывающих потребность в кадрах с высшим образованием, в рамках государственных программ Ярославской области</w:t>
            </w:r>
          </w:p>
        </w:tc>
        <w:tc>
          <w:tcPr>
            <w:tcW w:w="970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ежегодно, при необхо</w:t>
            </w:r>
            <w:r w:rsidRPr="00381BB6">
              <w:rPr>
                <w:rFonts w:cs="Times New Roman"/>
                <w:szCs w:val="28"/>
                <w:lang w:eastAsia="ru-RU"/>
              </w:rPr>
              <w:softHyphen/>
              <w:t>димости</w:t>
            </w:r>
          </w:p>
        </w:tc>
        <w:tc>
          <w:tcPr>
            <w:tcW w:w="765" w:type="pct"/>
          </w:tcPr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ОИВ ЯО,</w:t>
            </w:r>
          </w:p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ОМСУ ЯО</w:t>
            </w:r>
          </w:p>
          <w:p w:rsidR="00381BB6" w:rsidRPr="00381BB6" w:rsidDel="00154DE2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27" w:type="pct"/>
          </w:tcPr>
          <w:p w:rsidR="00381BB6" w:rsidRPr="00381BB6" w:rsidDel="00154DE2" w:rsidRDefault="00381BB6" w:rsidP="00381BB6">
            <w:pPr>
              <w:ind w:firstLine="0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предусмотрены бюджетные ассигнования в бюджетах соответствующих уровней</w:t>
            </w:r>
          </w:p>
        </w:tc>
      </w:tr>
      <w:tr w:rsidR="00381BB6" w:rsidRPr="00381BB6" w:rsidTr="003428C2">
        <w:trPr>
          <w:jc w:val="center"/>
        </w:trPr>
        <w:tc>
          <w:tcPr>
            <w:tcW w:w="242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7.</w:t>
            </w:r>
          </w:p>
        </w:tc>
        <w:tc>
          <w:tcPr>
            <w:tcW w:w="1695" w:type="pct"/>
            <w:shd w:val="clear" w:color="auto" w:fill="auto"/>
          </w:tcPr>
          <w:p w:rsidR="00381BB6" w:rsidRPr="00381BB6" w:rsidRDefault="00381BB6" w:rsidP="00381BB6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Проведение информационно-агитационной кампании в организациях курируемой ОИВ ЯО отрасли, осуществляющих деятельность на территории Ярославской области, с целью</w:t>
            </w:r>
            <w:r w:rsidRPr="00381BB6">
              <w:rPr>
                <w:rFonts w:ascii="Calibri" w:hAnsi="Calibri" w:cs="Times New Roman"/>
                <w:sz w:val="22"/>
                <w:lang w:eastAsia="ru-RU"/>
              </w:rPr>
              <w:t xml:space="preserve"> </w:t>
            </w:r>
            <w:r w:rsidRPr="00381BB6">
              <w:rPr>
                <w:rFonts w:cs="Times New Roman"/>
                <w:szCs w:val="28"/>
                <w:lang w:eastAsia="ru-RU"/>
              </w:rPr>
              <w:t>заключения договоров о целевом обучении со студентами старших курсов с последующим их трудоустройством</w:t>
            </w:r>
          </w:p>
        </w:tc>
        <w:tc>
          <w:tcPr>
            <w:tcW w:w="970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765" w:type="pct"/>
          </w:tcPr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ОИВ ЯО,</w:t>
            </w:r>
          </w:p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ОМСУ ЯО</w:t>
            </w:r>
          </w:p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27" w:type="pct"/>
          </w:tcPr>
          <w:p w:rsidR="00381BB6" w:rsidRPr="00381BB6" w:rsidDel="00154DE2" w:rsidRDefault="00381BB6" w:rsidP="00381BB6">
            <w:pPr>
              <w:ind w:firstLine="0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направлены информационные письма в организации курируемой ОИВ ЯО отрасли, получены ответы о готовности указанных организаций к использованию механизма целевого обучения для подготовки кадров и последующего их трудоустройства</w:t>
            </w:r>
          </w:p>
        </w:tc>
      </w:tr>
      <w:tr w:rsidR="00381BB6" w:rsidRPr="00381BB6" w:rsidTr="003428C2">
        <w:trPr>
          <w:jc w:val="center"/>
        </w:trPr>
        <w:tc>
          <w:tcPr>
            <w:tcW w:w="242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8.</w:t>
            </w:r>
          </w:p>
        </w:tc>
        <w:tc>
          <w:tcPr>
            <w:tcW w:w="1695" w:type="pct"/>
            <w:shd w:val="clear" w:color="auto" w:fill="auto"/>
          </w:tcPr>
          <w:p w:rsidR="00381BB6" w:rsidRPr="00381BB6" w:rsidRDefault="00381BB6" w:rsidP="00381BB6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 xml:space="preserve">Информирование студентов о наличии в регионе вакантных рабочих мест, о возможности заключения договоров о целевой подготовке студентов для организаций различных отраслей (в разрезе направлений подготовки и специальностей высшего образования) </w:t>
            </w:r>
          </w:p>
        </w:tc>
        <w:tc>
          <w:tcPr>
            <w:tcW w:w="970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765" w:type="pct"/>
          </w:tcPr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ДГСЗН ЯО,</w:t>
            </w:r>
          </w:p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ОИВ ЯО</w:t>
            </w:r>
          </w:p>
        </w:tc>
        <w:tc>
          <w:tcPr>
            <w:tcW w:w="1327" w:type="pct"/>
          </w:tcPr>
          <w:p w:rsidR="00381BB6" w:rsidRPr="00381BB6" w:rsidRDefault="00381BB6" w:rsidP="00381BB6">
            <w:pPr>
              <w:ind w:firstLine="0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информация о вакантных рабочих местах размещена в ИАС ОБВ «Работа в России», информационные материалы размещены в СМИ и на официальных сайтах  ОИВ ЯО в информационно-телекоммуникационной сети «Интернет»</w:t>
            </w:r>
          </w:p>
        </w:tc>
      </w:tr>
      <w:tr w:rsidR="00381BB6" w:rsidRPr="00381BB6" w:rsidTr="003428C2">
        <w:trPr>
          <w:jc w:val="center"/>
        </w:trPr>
        <w:tc>
          <w:tcPr>
            <w:tcW w:w="242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9.</w:t>
            </w:r>
          </w:p>
        </w:tc>
        <w:tc>
          <w:tcPr>
            <w:tcW w:w="1695" w:type="pct"/>
            <w:shd w:val="clear" w:color="auto" w:fill="auto"/>
          </w:tcPr>
          <w:p w:rsidR="00381BB6" w:rsidRPr="00381BB6" w:rsidRDefault="00381BB6" w:rsidP="00381BB6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Организация работы с ОО ВО по подготовке соглашений об информационно-консультационном взаимодействии</w:t>
            </w:r>
          </w:p>
        </w:tc>
        <w:tc>
          <w:tcPr>
            <w:tcW w:w="970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 xml:space="preserve">до 01.07.2021 </w:t>
            </w:r>
          </w:p>
        </w:tc>
        <w:tc>
          <w:tcPr>
            <w:tcW w:w="765" w:type="pct"/>
          </w:tcPr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ДГСЗН ЯО</w:t>
            </w:r>
          </w:p>
        </w:tc>
        <w:tc>
          <w:tcPr>
            <w:tcW w:w="1327" w:type="pct"/>
          </w:tcPr>
          <w:p w:rsidR="00381BB6" w:rsidRPr="00381BB6" w:rsidRDefault="00381BB6" w:rsidP="00381BB6">
            <w:pPr>
              <w:ind w:firstLine="0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соглашения подписаны</w:t>
            </w:r>
          </w:p>
        </w:tc>
      </w:tr>
      <w:tr w:rsidR="00381BB6" w:rsidRPr="00381BB6" w:rsidTr="003428C2">
        <w:trPr>
          <w:jc w:val="center"/>
        </w:trPr>
        <w:tc>
          <w:tcPr>
            <w:tcW w:w="242" w:type="pct"/>
          </w:tcPr>
          <w:p w:rsidR="00381BB6" w:rsidRPr="00381BB6" w:rsidDel="009275C7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10.</w:t>
            </w:r>
          </w:p>
        </w:tc>
        <w:tc>
          <w:tcPr>
            <w:tcW w:w="1695" w:type="pct"/>
            <w:shd w:val="clear" w:color="auto" w:fill="auto"/>
          </w:tcPr>
          <w:p w:rsidR="00381BB6" w:rsidRPr="00381BB6" w:rsidRDefault="00381BB6" w:rsidP="00381BB6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Заключение договоров о целевом обучении со студентами старших курсов ОО ВО, обучающимися по дефицитным и наиболее востребованным в Ярославской области направлениям подготовки и специальностям высшего образования</w:t>
            </w:r>
          </w:p>
        </w:tc>
        <w:tc>
          <w:tcPr>
            <w:tcW w:w="970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765" w:type="pct"/>
          </w:tcPr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ОИВ ЯО,</w:t>
            </w:r>
          </w:p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ОМСУ ЯО,</w:t>
            </w:r>
          </w:p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работодатели</w:t>
            </w:r>
          </w:p>
        </w:tc>
        <w:tc>
          <w:tcPr>
            <w:tcW w:w="1327" w:type="pct"/>
          </w:tcPr>
          <w:p w:rsidR="00381BB6" w:rsidRPr="00381BB6" w:rsidDel="009275C7" w:rsidRDefault="00381BB6" w:rsidP="00381BB6">
            <w:pPr>
              <w:ind w:firstLine="0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договоры заключены</w:t>
            </w:r>
          </w:p>
        </w:tc>
      </w:tr>
      <w:tr w:rsidR="00381BB6" w:rsidRPr="00381BB6" w:rsidTr="003428C2">
        <w:trPr>
          <w:jc w:val="center"/>
        </w:trPr>
        <w:tc>
          <w:tcPr>
            <w:tcW w:w="242" w:type="pct"/>
            <w:tcBorders>
              <w:bottom w:val="single" w:sz="4" w:space="0" w:color="auto"/>
            </w:tcBorders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11.</w:t>
            </w:r>
          </w:p>
        </w:tc>
        <w:tc>
          <w:tcPr>
            <w:tcW w:w="1695" w:type="pct"/>
            <w:tcBorders>
              <w:bottom w:val="single" w:sz="4" w:space="0" w:color="auto"/>
            </w:tcBorders>
            <w:shd w:val="clear" w:color="auto" w:fill="auto"/>
          </w:tcPr>
          <w:p w:rsidR="00381BB6" w:rsidRPr="00381BB6" w:rsidRDefault="00381BB6" w:rsidP="00381BB6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Мониторинг численности государственных гражданских служащих ОИВ ЯО и муниципальных служащих ОМСУ ЯО, поступивших на государственную гражданскую и муниципальную службу на основании заключенных договоров о целевом обучении</w:t>
            </w:r>
          </w:p>
        </w:tc>
        <w:tc>
          <w:tcPr>
            <w:tcW w:w="970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31.12.2021,</w:t>
            </w:r>
          </w:p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далее – ежегодно</w:t>
            </w:r>
          </w:p>
        </w:tc>
        <w:tc>
          <w:tcPr>
            <w:tcW w:w="765" w:type="pct"/>
          </w:tcPr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УГСиКП</w:t>
            </w:r>
          </w:p>
        </w:tc>
        <w:tc>
          <w:tcPr>
            <w:tcW w:w="1327" w:type="pct"/>
          </w:tcPr>
          <w:p w:rsidR="00381BB6" w:rsidRPr="00381BB6" w:rsidRDefault="00381BB6" w:rsidP="00381BB6">
            <w:pPr>
              <w:ind w:firstLine="0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подготовлена аналитическая информация</w:t>
            </w:r>
          </w:p>
        </w:tc>
      </w:tr>
      <w:tr w:rsidR="00381BB6" w:rsidRPr="00381BB6" w:rsidTr="003428C2">
        <w:trPr>
          <w:jc w:val="center"/>
        </w:trPr>
        <w:tc>
          <w:tcPr>
            <w:tcW w:w="242" w:type="pct"/>
            <w:tcBorders>
              <w:bottom w:val="single" w:sz="4" w:space="0" w:color="auto"/>
            </w:tcBorders>
          </w:tcPr>
          <w:p w:rsidR="00381BB6" w:rsidRPr="00381BB6" w:rsidRDefault="00381BB6" w:rsidP="00381BB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12.</w:t>
            </w:r>
          </w:p>
        </w:tc>
        <w:tc>
          <w:tcPr>
            <w:tcW w:w="1695" w:type="pct"/>
            <w:tcBorders>
              <w:bottom w:val="single" w:sz="4" w:space="0" w:color="auto"/>
            </w:tcBorders>
            <w:shd w:val="clear" w:color="auto" w:fill="auto"/>
          </w:tcPr>
          <w:p w:rsidR="00381BB6" w:rsidRPr="00381BB6" w:rsidRDefault="00381BB6" w:rsidP="00381BB6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Обеспечение участия ОИВ ЯО и организаций курируемых ими отраслей в ярмарках вакансий и других мероприятиях, проводимых ОО ВО в том числе в целях организации целевого обучения студентов</w:t>
            </w:r>
          </w:p>
        </w:tc>
        <w:tc>
          <w:tcPr>
            <w:tcW w:w="970" w:type="pct"/>
          </w:tcPr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 xml:space="preserve">в течение </w:t>
            </w:r>
          </w:p>
          <w:p w:rsidR="00381BB6" w:rsidRPr="00381BB6" w:rsidRDefault="00381BB6" w:rsidP="00381BB6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381BB6">
              <w:rPr>
                <w:rFonts w:cs="Times New Roman"/>
                <w:szCs w:val="28"/>
                <w:lang w:eastAsia="ru-RU"/>
              </w:rPr>
              <w:t>всего периода</w:t>
            </w:r>
          </w:p>
        </w:tc>
        <w:tc>
          <w:tcPr>
            <w:tcW w:w="765" w:type="pct"/>
          </w:tcPr>
          <w:p w:rsidR="00381BB6" w:rsidRPr="00381BB6" w:rsidRDefault="00381BB6" w:rsidP="00381BB6">
            <w:pPr>
              <w:widowControl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ОИВ ЯО</w:t>
            </w:r>
          </w:p>
        </w:tc>
        <w:tc>
          <w:tcPr>
            <w:tcW w:w="1327" w:type="pct"/>
          </w:tcPr>
          <w:p w:rsidR="00381BB6" w:rsidRPr="00381BB6" w:rsidRDefault="00381BB6" w:rsidP="00381BB6">
            <w:pPr>
              <w:ind w:firstLine="0"/>
              <w:rPr>
                <w:rFonts w:eastAsia="Calibri" w:cs="Times New Roman"/>
                <w:szCs w:val="28"/>
              </w:rPr>
            </w:pPr>
            <w:r w:rsidRPr="00381BB6">
              <w:rPr>
                <w:rFonts w:eastAsia="Calibri" w:cs="Times New Roman"/>
                <w:szCs w:val="28"/>
              </w:rPr>
              <w:t>обеспечено участие ОИВ ЯО и организаций курируемых ими отраслей в мероприятиях ОО ВО</w:t>
            </w:r>
          </w:p>
        </w:tc>
      </w:tr>
    </w:tbl>
    <w:p w:rsidR="00381BB6" w:rsidRPr="00381BB6" w:rsidRDefault="00381BB6" w:rsidP="00381BB6">
      <w:pPr>
        <w:jc w:val="both"/>
        <w:rPr>
          <w:rFonts w:eastAsia="Calibri" w:cs="Times New Roman"/>
          <w:sz w:val="24"/>
          <w:szCs w:val="24"/>
        </w:rPr>
      </w:pPr>
    </w:p>
    <w:p w:rsidR="00381BB6" w:rsidRPr="00381BB6" w:rsidRDefault="00381BB6" w:rsidP="00381BB6">
      <w:pPr>
        <w:ind w:firstLine="0"/>
        <w:jc w:val="center"/>
        <w:rPr>
          <w:rFonts w:eastAsia="Calibri" w:cs="Times New Roman"/>
          <w:szCs w:val="28"/>
        </w:rPr>
      </w:pPr>
      <w:r w:rsidRPr="00381BB6">
        <w:rPr>
          <w:rFonts w:eastAsia="Calibri" w:cs="Times New Roman"/>
          <w:szCs w:val="28"/>
        </w:rPr>
        <w:t>Список используемых сокращений</w:t>
      </w:r>
    </w:p>
    <w:p w:rsidR="00381BB6" w:rsidRPr="00381BB6" w:rsidRDefault="00381BB6" w:rsidP="00381BB6">
      <w:pPr>
        <w:jc w:val="both"/>
        <w:rPr>
          <w:rFonts w:eastAsia="Calibri" w:cs="Times New Roman"/>
          <w:sz w:val="24"/>
          <w:szCs w:val="24"/>
        </w:rPr>
      </w:pPr>
    </w:p>
    <w:p w:rsidR="00381BB6" w:rsidRPr="00381BB6" w:rsidRDefault="00381BB6" w:rsidP="00381BB6">
      <w:pPr>
        <w:jc w:val="both"/>
        <w:rPr>
          <w:rFonts w:eastAsia="Calibri" w:cs="Times New Roman"/>
          <w:szCs w:val="28"/>
        </w:rPr>
      </w:pPr>
      <w:r w:rsidRPr="00381BB6">
        <w:rPr>
          <w:rFonts w:eastAsia="Calibri" w:cs="Times New Roman"/>
          <w:szCs w:val="28"/>
        </w:rPr>
        <w:t>ДГСЗН ЯО – департамент государственной службы занятости населения Ярославской области</w:t>
      </w:r>
    </w:p>
    <w:p w:rsidR="00381BB6" w:rsidRPr="00381BB6" w:rsidRDefault="00381BB6" w:rsidP="00381BB6">
      <w:pPr>
        <w:jc w:val="both"/>
        <w:rPr>
          <w:rFonts w:eastAsia="Calibri" w:cs="Times New Roman"/>
          <w:szCs w:val="28"/>
        </w:rPr>
      </w:pPr>
      <w:r w:rsidRPr="00381BB6">
        <w:rPr>
          <w:rFonts w:eastAsia="Calibri" w:cs="Times New Roman"/>
          <w:szCs w:val="28"/>
        </w:rPr>
        <w:t xml:space="preserve">ДО ЯО – департамент образования Ярославской области </w:t>
      </w:r>
    </w:p>
    <w:p w:rsidR="00381BB6" w:rsidRPr="00381BB6" w:rsidRDefault="00381BB6" w:rsidP="00381BB6">
      <w:pPr>
        <w:jc w:val="both"/>
        <w:rPr>
          <w:rFonts w:eastAsia="Calibri" w:cs="Times New Roman"/>
          <w:szCs w:val="28"/>
        </w:rPr>
      </w:pPr>
      <w:r w:rsidRPr="00381BB6">
        <w:rPr>
          <w:rFonts w:eastAsia="Calibri" w:cs="Times New Roman"/>
          <w:szCs w:val="28"/>
        </w:rPr>
        <w:t xml:space="preserve">ИАС ОБВ «Работа в России» – </w:t>
      </w:r>
      <w:r w:rsidRPr="00381BB6">
        <w:rPr>
          <w:szCs w:val="28"/>
        </w:rPr>
        <w:t xml:space="preserve">информационно-аналитическая система Общероссийская база вакансий «Работа в России» </w:t>
      </w:r>
      <w:r w:rsidRPr="00381BB6">
        <w:rPr>
          <w:rFonts w:eastAsia="Calibri" w:cs="Times New Roman"/>
          <w:szCs w:val="28"/>
        </w:rPr>
        <w:t xml:space="preserve"> </w:t>
      </w:r>
    </w:p>
    <w:p w:rsidR="00381BB6" w:rsidRPr="00381BB6" w:rsidRDefault="00381BB6" w:rsidP="00381BB6">
      <w:pPr>
        <w:jc w:val="both"/>
        <w:rPr>
          <w:rFonts w:eastAsia="Calibri" w:cs="Times New Roman"/>
          <w:szCs w:val="28"/>
        </w:rPr>
      </w:pPr>
      <w:r w:rsidRPr="00381BB6">
        <w:rPr>
          <w:rFonts w:eastAsia="Calibri" w:cs="Times New Roman"/>
          <w:szCs w:val="28"/>
        </w:rPr>
        <w:t>ОИВ ЯО – органы исполнительной власти Ярославской области</w:t>
      </w:r>
    </w:p>
    <w:p w:rsidR="00381BB6" w:rsidRPr="00381BB6" w:rsidRDefault="00381BB6" w:rsidP="00381BB6">
      <w:pPr>
        <w:jc w:val="both"/>
        <w:rPr>
          <w:rFonts w:eastAsia="Calibri" w:cs="Times New Roman"/>
          <w:szCs w:val="28"/>
        </w:rPr>
      </w:pPr>
      <w:r w:rsidRPr="00381BB6">
        <w:rPr>
          <w:rFonts w:eastAsia="Calibri" w:cs="Times New Roman"/>
          <w:szCs w:val="28"/>
        </w:rPr>
        <w:t>ОМСУ ЯО – органы местного самоуправления Ярославской области</w:t>
      </w:r>
    </w:p>
    <w:p w:rsidR="00381BB6" w:rsidRPr="00381BB6" w:rsidRDefault="00381BB6" w:rsidP="00381BB6">
      <w:pPr>
        <w:jc w:val="both"/>
        <w:rPr>
          <w:rFonts w:eastAsia="Calibri" w:cs="Times New Roman"/>
          <w:szCs w:val="28"/>
        </w:rPr>
      </w:pPr>
      <w:r w:rsidRPr="00381BB6">
        <w:rPr>
          <w:rFonts w:eastAsia="Calibri" w:cs="Times New Roman"/>
          <w:szCs w:val="28"/>
        </w:rPr>
        <w:t>ОО ВО – образовательные организации высшего образования</w:t>
      </w:r>
      <w:r w:rsidRPr="00381BB6" w:rsidDel="00DA617B">
        <w:rPr>
          <w:rFonts w:eastAsia="Calibri" w:cs="Times New Roman"/>
          <w:szCs w:val="28"/>
        </w:rPr>
        <w:t xml:space="preserve"> </w:t>
      </w:r>
    </w:p>
    <w:p w:rsidR="00381BB6" w:rsidRPr="00381BB6" w:rsidRDefault="00381BB6" w:rsidP="00381BB6">
      <w:pPr>
        <w:jc w:val="both"/>
        <w:rPr>
          <w:rFonts w:eastAsia="Calibri" w:cs="Times New Roman"/>
          <w:szCs w:val="28"/>
        </w:rPr>
      </w:pPr>
      <w:r w:rsidRPr="00381BB6">
        <w:rPr>
          <w:rFonts w:eastAsia="Calibri" w:cs="Times New Roman"/>
          <w:szCs w:val="28"/>
        </w:rPr>
        <w:t>СМИ</w:t>
      </w:r>
      <w:r w:rsidRPr="00381BB6">
        <w:rPr>
          <w:rFonts w:eastAsia="Calibri" w:cs="Times New Roman"/>
          <w:szCs w:val="28"/>
        </w:rPr>
        <w:tab/>
        <w:t>– средства массовой информации</w:t>
      </w:r>
      <w:r w:rsidRPr="00381BB6" w:rsidDel="00DA617B">
        <w:rPr>
          <w:rFonts w:eastAsia="Calibri" w:cs="Times New Roman"/>
          <w:szCs w:val="28"/>
        </w:rPr>
        <w:t xml:space="preserve"> </w:t>
      </w:r>
    </w:p>
    <w:p w:rsidR="00381BB6" w:rsidRPr="00381BB6" w:rsidRDefault="00381BB6" w:rsidP="00381BB6">
      <w:pPr>
        <w:jc w:val="both"/>
        <w:rPr>
          <w:rFonts w:eastAsia="Calibri" w:cs="Times New Roman"/>
          <w:szCs w:val="28"/>
        </w:rPr>
      </w:pPr>
      <w:r w:rsidRPr="00381BB6">
        <w:rPr>
          <w:rFonts w:eastAsia="Calibri" w:cs="Times New Roman"/>
          <w:szCs w:val="28"/>
        </w:rPr>
        <w:t>УГСиКП – управление государственной службы и кадровой политики Правительства области.</w:t>
      </w:r>
    </w:p>
    <w:p w:rsidR="00381BB6" w:rsidRPr="00381BB6" w:rsidRDefault="00381BB6" w:rsidP="00381BB6">
      <w:pPr>
        <w:rPr>
          <w:sz w:val="2"/>
          <w:szCs w:val="2"/>
        </w:rPr>
      </w:pPr>
    </w:p>
    <w:p w:rsidR="00381BB6" w:rsidRDefault="00EC3FB4" w:rsidP="00EC3FB4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br/>
      </w:r>
    </w:p>
    <w:sectPr w:rsidR="00381BB6" w:rsidSect="00D90EF3">
      <w:headerReference w:type="default" r:id="rId17"/>
      <w:pgSz w:w="16838" w:h="11906" w:orient="landscape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DE8" w:rsidRDefault="00486DE8" w:rsidP="00CF5840">
      <w:r>
        <w:separator/>
      </w:r>
    </w:p>
  </w:endnote>
  <w:endnote w:type="continuationSeparator" w:id="0">
    <w:p w:rsidR="00486DE8" w:rsidRDefault="00486DE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EC3FB4" w:rsidTr="00EC3FB4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EC3FB4" w:rsidRPr="00EC3FB4" w:rsidRDefault="00EC3FB4" w:rsidP="00EC3FB4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EC3FB4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EC3FB4" w:rsidRPr="00EC3FB4" w:rsidRDefault="00EC3FB4" w:rsidP="00EC3FB4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EC3FB4">
            <w:rPr>
              <w:rFonts w:cs="Times New Roman"/>
              <w:color w:val="808080"/>
              <w:sz w:val="18"/>
            </w:rPr>
            <w:t xml:space="preserve">Страница </w:t>
          </w:r>
          <w:r w:rsidRPr="00EC3FB4">
            <w:rPr>
              <w:rFonts w:cs="Times New Roman"/>
              <w:color w:val="808080"/>
              <w:sz w:val="18"/>
            </w:rPr>
            <w:fldChar w:fldCharType="begin"/>
          </w:r>
          <w:r w:rsidRPr="00EC3FB4">
            <w:rPr>
              <w:rFonts w:cs="Times New Roman"/>
              <w:color w:val="808080"/>
              <w:sz w:val="18"/>
            </w:rPr>
            <w:instrText xml:space="preserve"> PAGE </w:instrText>
          </w:r>
          <w:r w:rsidRPr="00EC3FB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EC3FB4">
            <w:rPr>
              <w:rFonts w:cs="Times New Roman"/>
              <w:color w:val="808080"/>
              <w:sz w:val="18"/>
            </w:rPr>
            <w:fldChar w:fldCharType="end"/>
          </w:r>
          <w:r w:rsidRPr="00EC3FB4">
            <w:rPr>
              <w:rFonts w:cs="Times New Roman"/>
              <w:color w:val="808080"/>
              <w:sz w:val="18"/>
            </w:rPr>
            <w:t xml:space="preserve"> из </w:t>
          </w:r>
          <w:r w:rsidRPr="00EC3FB4">
            <w:rPr>
              <w:rFonts w:cs="Times New Roman"/>
              <w:color w:val="808080"/>
              <w:sz w:val="18"/>
            </w:rPr>
            <w:fldChar w:fldCharType="begin"/>
          </w:r>
          <w:r w:rsidRPr="00EC3FB4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EC3FB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4</w:t>
          </w:r>
          <w:r w:rsidRPr="00EC3FB4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EC3FB4" w:rsidRDefault="00810833" w:rsidP="00EC3FB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EC3FB4" w:rsidTr="00EC3FB4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EC3FB4" w:rsidRPr="00EC3FB4" w:rsidRDefault="00EC3FB4" w:rsidP="00EC3FB4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EC3FB4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EC3FB4" w:rsidRPr="00EC3FB4" w:rsidRDefault="00EC3FB4" w:rsidP="00EC3FB4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EC3FB4">
            <w:rPr>
              <w:rFonts w:cs="Times New Roman"/>
              <w:color w:val="808080"/>
              <w:sz w:val="18"/>
            </w:rPr>
            <w:t xml:space="preserve">Страница </w:t>
          </w:r>
          <w:r w:rsidRPr="00EC3FB4">
            <w:rPr>
              <w:rFonts w:cs="Times New Roman"/>
              <w:color w:val="808080"/>
              <w:sz w:val="18"/>
            </w:rPr>
            <w:fldChar w:fldCharType="begin"/>
          </w:r>
          <w:r w:rsidRPr="00EC3FB4">
            <w:rPr>
              <w:rFonts w:cs="Times New Roman"/>
              <w:color w:val="808080"/>
              <w:sz w:val="18"/>
            </w:rPr>
            <w:instrText xml:space="preserve"> PAGE </w:instrText>
          </w:r>
          <w:r w:rsidRPr="00EC3FB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EC3FB4">
            <w:rPr>
              <w:rFonts w:cs="Times New Roman"/>
              <w:color w:val="808080"/>
              <w:sz w:val="18"/>
            </w:rPr>
            <w:fldChar w:fldCharType="end"/>
          </w:r>
          <w:r w:rsidRPr="00EC3FB4">
            <w:rPr>
              <w:rFonts w:cs="Times New Roman"/>
              <w:color w:val="808080"/>
              <w:sz w:val="18"/>
            </w:rPr>
            <w:t xml:space="preserve"> из </w:t>
          </w:r>
          <w:r w:rsidRPr="00EC3FB4">
            <w:rPr>
              <w:rFonts w:cs="Times New Roman"/>
              <w:color w:val="808080"/>
              <w:sz w:val="18"/>
            </w:rPr>
            <w:fldChar w:fldCharType="begin"/>
          </w:r>
          <w:r w:rsidRPr="00EC3FB4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EC3FB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4</w:t>
          </w:r>
          <w:r w:rsidRPr="00EC3FB4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810833" w:rsidRPr="00EC3FB4" w:rsidRDefault="00810833" w:rsidP="00EC3F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DE8" w:rsidRDefault="00486DE8" w:rsidP="00CF5840">
      <w:r>
        <w:separator/>
      </w:r>
    </w:p>
  </w:footnote>
  <w:footnote w:type="continuationSeparator" w:id="0">
    <w:p w:rsidR="00486DE8" w:rsidRDefault="00486DE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D3" w:rsidRPr="00EC3FB4" w:rsidRDefault="00456AD3" w:rsidP="00EC3F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6A3" w:rsidRPr="00EC3FB4" w:rsidRDefault="00EC3FB4" w:rsidP="00EC3F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81F38"/>
    <w:multiLevelType w:val="hybridMultilevel"/>
    <w:tmpl w:val="FA1EF25C"/>
    <w:lvl w:ilvl="0" w:tplc="620CE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251B9"/>
    <w:rsid w:val="000A7F48"/>
    <w:rsid w:val="001347C5"/>
    <w:rsid w:val="00135D7C"/>
    <w:rsid w:val="001707B3"/>
    <w:rsid w:val="001B6AAD"/>
    <w:rsid w:val="001C1103"/>
    <w:rsid w:val="001C78DA"/>
    <w:rsid w:val="001F76A3"/>
    <w:rsid w:val="002306C4"/>
    <w:rsid w:val="00260038"/>
    <w:rsid w:val="002C3E95"/>
    <w:rsid w:val="002F30DD"/>
    <w:rsid w:val="002F6DDE"/>
    <w:rsid w:val="003219C3"/>
    <w:rsid w:val="003246AA"/>
    <w:rsid w:val="003656CE"/>
    <w:rsid w:val="00381164"/>
    <w:rsid w:val="00381BB6"/>
    <w:rsid w:val="003A2DCC"/>
    <w:rsid w:val="003C6837"/>
    <w:rsid w:val="003D1E8D"/>
    <w:rsid w:val="003F2C77"/>
    <w:rsid w:val="003F43C8"/>
    <w:rsid w:val="003F65E2"/>
    <w:rsid w:val="00405637"/>
    <w:rsid w:val="0040656C"/>
    <w:rsid w:val="00456AD3"/>
    <w:rsid w:val="00470773"/>
    <w:rsid w:val="00486DE8"/>
    <w:rsid w:val="00487DAB"/>
    <w:rsid w:val="00547508"/>
    <w:rsid w:val="00570FBB"/>
    <w:rsid w:val="005862FB"/>
    <w:rsid w:val="005D0750"/>
    <w:rsid w:val="005D4AE9"/>
    <w:rsid w:val="005F2543"/>
    <w:rsid w:val="005F4205"/>
    <w:rsid w:val="00604698"/>
    <w:rsid w:val="006157BF"/>
    <w:rsid w:val="00631ABE"/>
    <w:rsid w:val="00681496"/>
    <w:rsid w:val="00724248"/>
    <w:rsid w:val="007341B3"/>
    <w:rsid w:val="00737E26"/>
    <w:rsid w:val="00750230"/>
    <w:rsid w:val="00796C37"/>
    <w:rsid w:val="007C4EDC"/>
    <w:rsid w:val="00804F06"/>
    <w:rsid w:val="00810833"/>
    <w:rsid w:val="008B0380"/>
    <w:rsid w:val="008C1CB8"/>
    <w:rsid w:val="008C5C70"/>
    <w:rsid w:val="00912A8F"/>
    <w:rsid w:val="00995490"/>
    <w:rsid w:val="00A32F22"/>
    <w:rsid w:val="00A477F4"/>
    <w:rsid w:val="00A83D83"/>
    <w:rsid w:val="00B05023"/>
    <w:rsid w:val="00B41FCA"/>
    <w:rsid w:val="00B55589"/>
    <w:rsid w:val="00B90652"/>
    <w:rsid w:val="00BB1812"/>
    <w:rsid w:val="00BB38FE"/>
    <w:rsid w:val="00BB50DE"/>
    <w:rsid w:val="00BD3826"/>
    <w:rsid w:val="00BE7C98"/>
    <w:rsid w:val="00C208D9"/>
    <w:rsid w:val="00C4062D"/>
    <w:rsid w:val="00CC0A9C"/>
    <w:rsid w:val="00CF5840"/>
    <w:rsid w:val="00D00EFB"/>
    <w:rsid w:val="00D06430"/>
    <w:rsid w:val="00D438D5"/>
    <w:rsid w:val="00D93F0C"/>
    <w:rsid w:val="00DE1F23"/>
    <w:rsid w:val="00DF0130"/>
    <w:rsid w:val="00E1407E"/>
    <w:rsid w:val="00EC3FB4"/>
    <w:rsid w:val="00EF10A2"/>
    <w:rsid w:val="00EF7C98"/>
    <w:rsid w:val="00F24227"/>
    <w:rsid w:val="00F55CEB"/>
    <w:rsid w:val="00F6500F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Default">
    <w:name w:val="Default"/>
    <w:rsid w:val="00724248"/>
    <w:pPr>
      <w:autoSpaceDE w:val="0"/>
      <w:autoSpaceDN w:val="0"/>
      <w:adjustRightInd w:val="0"/>
      <w:spacing w:after="0" w:line="240" w:lineRule="auto"/>
    </w:pPr>
    <w:rPr>
      <w:rFonts w:ascii="Liberation Serif" w:eastAsia="Calibri" w:hAnsi="Liberation Serif" w:cs="Liberation Serif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1F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1F23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5F420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F420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F4205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F420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F4205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381BB6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Default">
    <w:name w:val="Default"/>
    <w:rsid w:val="00724248"/>
    <w:pPr>
      <w:autoSpaceDE w:val="0"/>
      <w:autoSpaceDN w:val="0"/>
      <w:adjustRightInd w:val="0"/>
      <w:spacing w:after="0" w:line="240" w:lineRule="auto"/>
    </w:pPr>
    <w:rPr>
      <w:rFonts w:ascii="Liberation Serif" w:eastAsia="Calibri" w:hAnsi="Liberation Serif" w:cs="Liberation Serif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1F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1F23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5F420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F420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F4205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F420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F4205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381BB6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2021-03-15T20:00:00+00:00</dateaddindb>
    <dateminusta xmlns="081b8c99-5a1b-4ba1-9a3e-0d0cea83319e" xsi:nil="true"/>
    <numik xmlns="af44e648-6311-40f1-ad37-1234555fd9ba">96</numik>
    <kind xmlns="e2080b48-eafa-461e-b501-38555d38caa1">79</kind>
    <num xmlns="af44e648-6311-40f1-ad37-1234555fd9ba">96</num>
    <beginactiondate xmlns="a853e5a8-fa1e-4dd3-a1b5-1604bfb35b05">2021-03-11T20:00:00+00:00</beginactiondate>
    <approvaldate xmlns="081b8c99-5a1b-4ba1-9a3e-0d0cea83319e">2021-03-11T20:00:00+00:00</approvaldate>
    <bigtitle xmlns="a853e5a8-fa1e-4dd3-a1b5-1604bfb35b05">Об утверждении Комплекса мер по расширению практики заключения органами исполнительной власти, организациями курируемой отрасли договоров о целевом обучении на 2021 – 2024 годы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http://www.pravo.gov.ru, 17.03.2021</publication>
    <redactiondate xmlns="081b8c99-5a1b-4ba1-9a3e-0d0cea83319e" xsi:nil="true"/>
    <status xmlns="5256eb8c-d5dd-498a-ad6f-7fa801666f9a">34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96-п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DEA40B-1969-4113-B3DB-BFEB9F6D96F1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4</Pages>
  <Words>953</Words>
  <Characters>6849</Characters>
  <Application>Microsoft Office Word</Application>
  <DocSecurity>0</DocSecurity>
  <Lines>326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2021-02-17T10:02:00Z</cp:lastPrinted>
  <dcterms:created xsi:type="dcterms:W3CDTF">2021-03-16T07:59:00Z</dcterms:created>
  <dcterms:modified xsi:type="dcterms:W3CDTF">2021-03-16T07:59:00Z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утверждении Комплекса мер по расширению практики заключения органами исполнительной власти, организациями курируемой отрасли договоров о целевом обучении на 2021 – 2024 годы</vt:lpwstr>
  </property>
  <property fmtid="{D5CDD505-2E9C-101B-9397-08002B2CF9AE}" pid="6" name="INSTALL_ID">
    <vt:lpwstr>22543</vt:lpwstr>
  </property>
  <property fmtid="{D5CDD505-2E9C-101B-9397-08002B2CF9AE}" pid="7" name="ContentTypeId">
    <vt:lpwstr>0x0101004652DC89D47FB74683366416A31888CB</vt:lpwstr>
  </property>
</Properties>
</file>